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AB745C" w14:textId="77777777" w:rsidR="00B973A2" w:rsidRPr="000D6E9A" w:rsidRDefault="00B973A2" w:rsidP="00094248">
      <w:pPr>
        <w:pStyle w:val="Sansinterligne"/>
        <w:rPr>
          <w:b/>
        </w:rPr>
      </w:pPr>
      <w:r w:rsidRPr="000D6E9A">
        <w:rPr>
          <w:b/>
        </w:rPr>
        <w:t>Elsa DALL’AGNOL</w:t>
      </w:r>
    </w:p>
    <w:p w14:paraId="72EC90D2" w14:textId="53A3A2E7" w:rsidR="00B973A2" w:rsidRPr="00B973A2" w:rsidRDefault="00B973A2" w:rsidP="00094248">
      <w:pPr>
        <w:pStyle w:val="Sansinterligne"/>
      </w:pPr>
      <w:r w:rsidRPr="008C3407">
        <w:t>Orthophoniste   739101814</w:t>
      </w:r>
      <w:r w:rsidR="00651218">
        <w:tab/>
      </w:r>
      <w:r w:rsidR="00651218">
        <w:tab/>
      </w:r>
      <w:r w:rsidR="00651218">
        <w:tab/>
      </w:r>
      <w:r w:rsidR="00651218">
        <w:tab/>
      </w:r>
      <w:r w:rsidR="00651218">
        <w:tab/>
      </w:r>
    </w:p>
    <w:p w14:paraId="787CC7AA" w14:textId="77777777" w:rsidR="00B973A2" w:rsidRPr="00651218" w:rsidRDefault="00B973A2" w:rsidP="00094248">
      <w:pPr>
        <w:pStyle w:val="Sansinterligne"/>
      </w:pPr>
      <w:r w:rsidRPr="00651218">
        <w:t xml:space="preserve">27 </w:t>
      </w:r>
      <w:proofErr w:type="gramStart"/>
      <w:r w:rsidRPr="00651218">
        <w:t>allée</w:t>
      </w:r>
      <w:proofErr w:type="gramEnd"/>
      <w:r w:rsidRPr="00651218">
        <w:t xml:space="preserve"> Albert Sylvestre 73000 Chambéry</w:t>
      </w:r>
    </w:p>
    <w:p w14:paraId="6604BCDE" w14:textId="77777777" w:rsidR="00B973A2" w:rsidRPr="000D6E9A" w:rsidRDefault="00020751" w:rsidP="00094248">
      <w:pPr>
        <w:pStyle w:val="Sansinterligne"/>
      </w:pPr>
      <w:hyperlink r:id="rId9" w:history="1">
        <w:r w:rsidR="00B973A2" w:rsidRPr="000D6E9A">
          <w:rPr>
            <w:rStyle w:val="Lienhypertexte"/>
            <w:color w:val="000000" w:themeColor="text1"/>
            <w:u w:val="none"/>
          </w:rPr>
          <w:t>elsa.dallagnol@gmail.com</w:t>
        </w:r>
      </w:hyperlink>
    </w:p>
    <w:p w14:paraId="5ECE7114" w14:textId="21D86177" w:rsidR="00B973A2" w:rsidRPr="00651218" w:rsidRDefault="00B973A2" w:rsidP="00094248">
      <w:pPr>
        <w:pStyle w:val="Sansinterligne"/>
      </w:pPr>
      <w:r w:rsidRPr="00651218">
        <w:t>06.68.67.86.42</w:t>
      </w:r>
    </w:p>
    <w:p w14:paraId="5982261C" w14:textId="72649BDF" w:rsidR="00B973A2" w:rsidRDefault="00C06430" w:rsidP="00094248">
      <w:pPr>
        <w:pStyle w:val="Sansinterligne"/>
      </w:pPr>
      <w:r>
        <w:rPr>
          <w:noProof/>
          <w:lang w:eastAsia="fr-FR"/>
        </w:rPr>
        <mc:AlternateContent>
          <mc:Choice Requires="wps">
            <w:drawing>
              <wp:anchor distT="0" distB="0" distL="114300" distR="114300" simplePos="0" relativeHeight="251660800" behindDoc="0" locked="0" layoutInCell="1" allowOverlap="1" wp14:anchorId="5496373C" wp14:editId="70564E58">
                <wp:simplePos x="0" y="0"/>
                <wp:positionH relativeFrom="column">
                  <wp:posOffset>-28107</wp:posOffset>
                </wp:positionH>
                <wp:positionV relativeFrom="paragraph">
                  <wp:posOffset>125319</wp:posOffset>
                </wp:positionV>
                <wp:extent cx="6286500" cy="0"/>
                <wp:effectExtent l="0" t="0" r="12700" b="25400"/>
                <wp:wrapNone/>
                <wp:docPr id="2" name="Connecteur droit 2"/>
                <wp:cNvGraphicFramePr/>
                <a:graphic xmlns:a="http://schemas.openxmlformats.org/drawingml/2006/main">
                  <a:graphicData uri="http://schemas.microsoft.com/office/word/2010/wordprocessingShape">
                    <wps:wsp>
                      <wps:cNvCnPr/>
                      <wps:spPr>
                        <a:xfrm>
                          <a:off x="0" y="0"/>
                          <a:ext cx="6286500" cy="0"/>
                        </a:xfrm>
                        <a:prstGeom prst="line">
                          <a:avLst/>
                        </a:prstGeom>
                        <a:ln w="19050">
                          <a:solidFill>
                            <a:schemeClr val="accent5"/>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DA73B3" id="Connecteur droit 2"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2.2pt,9.85pt" to="492.8pt,9.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" strokecolor="#8d6374 [3208]" strokeweight="1.5pt"/>
            </w:pict>
          </mc:Fallback>
        </mc:AlternateContent>
      </w:r>
    </w:p>
    <w:p w14:paraId="00C79514" w14:textId="25BC0690" w:rsidR="00B973A2" w:rsidRDefault="00B973A2" w:rsidP="00094248">
      <w:pPr>
        <w:pStyle w:val="Sansinterligne"/>
      </w:pPr>
      <w:r>
        <w:t xml:space="preserve">Patient : </w:t>
      </w:r>
      <w:r>
        <w:tab/>
      </w:r>
      <w:r w:rsidR="002256F4">
        <w:rPr>
          <w:b/>
          <w:sz w:val="24"/>
          <w:szCs w:val="24"/>
        </w:rPr>
        <w:t>Lola</w:t>
      </w:r>
      <w:r w:rsidR="00651218">
        <w:t xml:space="preserve">, </w:t>
      </w:r>
      <w:r>
        <w:t>né</w:t>
      </w:r>
      <w:r w:rsidR="00651218">
        <w:t>e</w:t>
      </w:r>
      <w:r>
        <w:t xml:space="preserve"> le</w:t>
      </w:r>
      <w:r w:rsidR="00812B8C">
        <w:t xml:space="preserve"> </w:t>
      </w:r>
      <w:r w:rsidR="00B00FCB">
        <w:t>13</w:t>
      </w:r>
      <w:r w:rsidR="00651218">
        <w:t xml:space="preserve"> </w:t>
      </w:r>
      <w:r w:rsidR="00B00FCB">
        <w:t>décembre</w:t>
      </w:r>
      <w:r w:rsidR="00812B8C">
        <w:t xml:space="preserve"> 200</w:t>
      </w:r>
      <w:r w:rsidR="00B00FCB">
        <w:t>7</w:t>
      </w:r>
      <w:r w:rsidR="00651218">
        <w:t xml:space="preserve">, </w:t>
      </w:r>
      <w:r w:rsidR="00D91439">
        <w:t>6</w:t>
      </w:r>
      <w:r w:rsidR="00D3227A">
        <w:t>ème</w:t>
      </w:r>
    </w:p>
    <w:p w14:paraId="6956138F" w14:textId="0C9CCD42" w:rsidR="00651218" w:rsidRDefault="00B973A2" w:rsidP="00094248">
      <w:pPr>
        <w:pStyle w:val="Sansinterligne"/>
      </w:pPr>
      <w:r>
        <w:t>Assuré</w:t>
      </w:r>
      <w:r w:rsidR="0015756E">
        <w:t>e</w:t>
      </w:r>
      <w:r>
        <w:t> :</w:t>
      </w:r>
      <w:r w:rsidR="00651218">
        <w:tab/>
      </w:r>
      <w:r w:rsidR="00C06430">
        <w:t xml:space="preserve">N° SS : </w:t>
      </w:r>
    </w:p>
    <w:p w14:paraId="6161B187" w14:textId="051FC5EF" w:rsidR="00B973A2" w:rsidRDefault="00C06430" w:rsidP="00094248">
      <w:pPr>
        <w:pStyle w:val="Sansinterligne"/>
      </w:pPr>
      <w:r>
        <w:t xml:space="preserve">Adresse : </w:t>
      </w:r>
    </w:p>
    <w:p w14:paraId="7BE47EE0" w14:textId="5F381D96" w:rsidR="00B973A2" w:rsidRDefault="00C06430" w:rsidP="00094248">
      <w:pPr>
        <w:pStyle w:val="Sansinterligne"/>
      </w:pPr>
      <w:r>
        <w:t>Médecin prescripteur </w:t>
      </w:r>
      <w:r w:rsidR="00653507">
        <w:t xml:space="preserve">destinataire du compte-rendu </w:t>
      </w:r>
      <w:r>
        <w:t>:</w:t>
      </w:r>
      <w:r w:rsidR="00653507">
        <w:t xml:space="preserve"> </w:t>
      </w:r>
      <w:r w:rsidR="00085E19">
        <w:t>Dr</w:t>
      </w:r>
      <w:r w:rsidR="002256F4">
        <w:tab/>
      </w:r>
      <w:r w:rsidR="002256F4">
        <w:tab/>
      </w:r>
      <w:r w:rsidR="00085E19">
        <w:tab/>
      </w:r>
      <w:r>
        <w:t xml:space="preserve">Ordonnance du : </w:t>
      </w:r>
    </w:p>
    <w:p w14:paraId="3A0881D3" w14:textId="1787433E" w:rsidR="00C06430" w:rsidRPr="00D3227A" w:rsidRDefault="00C06430" w:rsidP="00094248">
      <w:pPr>
        <w:pStyle w:val="Sansinterligne"/>
      </w:pPr>
      <w:r w:rsidRPr="00D3227A">
        <w:t xml:space="preserve">Bilan Orthophonique de la </w:t>
      </w:r>
      <w:r w:rsidR="00A95FBF" w:rsidRPr="00D3227A">
        <w:t>Cognition Mathématique du</w:t>
      </w:r>
      <w:r w:rsidR="00D91439">
        <w:t xml:space="preserve"> 22</w:t>
      </w:r>
      <w:r w:rsidR="00A95FBF" w:rsidRPr="00D3227A">
        <w:t xml:space="preserve"> </w:t>
      </w:r>
      <w:r w:rsidR="00D3227A" w:rsidRPr="00D3227A">
        <w:t>janvier 2019</w:t>
      </w:r>
    </w:p>
    <w:p w14:paraId="0C1C9DE9" w14:textId="77777777" w:rsidR="00FC40A6" w:rsidRDefault="00FC40A6" w:rsidP="00FC40A6">
      <w:r>
        <w:rPr>
          <w:noProof/>
          <w:lang w:eastAsia="fr-FR"/>
        </w:rPr>
        <mc:AlternateContent>
          <mc:Choice Requires="wps">
            <w:drawing>
              <wp:anchor distT="0" distB="0" distL="114300" distR="114300" simplePos="0" relativeHeight="251662848" behindDoc="0" locked="0" layoutInCell="1" allowOverlap="1" wp14:anchorId="28D74707" wp14:editId="0AFB3CE3">
                <wp:simplePos x="0" y="0"/>
                <wp:positionH relativeFrom="column">
                  <wp:posOffset>-23333</wp:posOffset>
                </wp:positionH>
                <wp:positionV relativeFrom="paragraph">
                  <wp:posOffset>217614</wp:posOffset>
                </wp:positionV>
                <wp:extent cx="6286500" cy="0"/>
                <wp:effectExtent l="0" t="0" r="12700" b="25400"/>
                <wp:wrapNone/>
                <wp:docPr id="8" name="Connecteur droit 8"/>
                <wp:cNvGraphicFramePr/>
                <a:graphic xmlns:a="http://schemas.openxmlformats.org/drawingml/2006/main">
                  <a:graphicData uri="http://schemas.microsoft.com/office/word/2010/wordprocessingShape">
                    <wps:wsp>
                      <wps:cNvCnPr/>
                      <wps:spPr>
                        <a:xfrm>
                          <a:off x="0" y="0"/>
                          <a:ext cx="6286500" cy="0"/>
                        </a:xfrm>
                        <a:prstGeom prst="line">
                          <a:avLst/>
                        </a:prstGeom>
                        <a:ln w="19050">
                          <a:solidFill>
                            <a:schemeClr val="accent5"/>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30FA22" id="Connecteur droit 8"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1.85pt,17.15pt" to="493.15pt,1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" strokecolor="#8d6374 [3208]" strokeweight="1.5pt"/>
            </w:pict>
          </mc:Fallback>
        </mc:AlternateContent>
      </w:r>
    </w:p>
    <w:p w14:paraId="4C5001D7" w14:textId="3AAD1DC1" w:rsidR="00653507" w:rsidRPr="00085E19" w:rsidRDefault="00653507" w:rsidP="00094248">
      <w:pPr>
        <w:pStyle w:val="Sansinterligne"/>
      </w:pPr>
      <w:r w:rsidRPr="00085E19">
        <w:t xml:space="preserve">Compte-rendu remis à leur demande à </w:t>
      </w:r>
      <w:proofErr w:type="gramStart"/>
      <w:r w:rsidRPr="00085E19">
        <w:t xml:space="preserve">Mme </w:t>
      </w:r>
      <w:r w:rsidR="00D91439">
        <w:t xml:space="preserve"> </w:t>
      </w:r>
      <w:r w:rsidR="00D3227A">
        <w:t>et</w:t>
      </w:r>
      <w:proofErr w:type="gramEnd"/>
      <w:r w:rsidR="00D3227A">
        <w:t xml:space="preserve"> M. </w:t>
      </w:r>
      <w:r w:rsidRPr="00085E19">
        <w:t>pour faire valoir ce que de droit. La divulgation de ce document à des tierces personnes engage leur responsabilité.</w:t>
      </w:r>
    </w:p>
    <w:p w14:paraId="346375C4" w14:textId="77777777" w:rsidR="00653507" w:rsidRPr="009C2A50" w:rsidRDefault="00653507" w:rsidP="00094248">
      <w:pPr>
        <w:pStyle w:val="Sansinterligne"/>
      </w:pPr>
      <w:r w:rsidRPr="009C2A50">
        <w:t>Article 226-13 du Code Pénal : « La révélation d'une information à caractère secret par une personne qui en est dépositaire soit par état ou par profession, soit en raison d'une fonction ou d'une mission temporaire, est punie d'un an d'emprisonnement et de 15 000 euros d'amende. »</w:t>
      </w:r>
    </w:p>
    <w:p w14:paraId="66A99FD1" w14:textId="77777777" w:rsidR="00653507" w:rsidRPr="009C2A50" w:rsidRDefault="00653507" w:rsidP="00094248">
      <w:pPr>
        <w:pStyle w:val="Sansinterligne"/>
      </w:pPr>
      <w:r w:rsidRPr="009C2A50">
        <w:t>Article L1110-4 du Code de Santé Publique : "Le fait d'obtenir ou de tenter d'obtenir la communication de ces informations en violation du présent article est puni d'un an d'emprisonnement et de 15 000 euros d'amende. »</w:t>
      </w:r>
    </w:p>
    <w:p w14:paraId="60CF0708" w14:textId="56D93F26" w:rsidR="00653507" w:rsidRDefault="00C34162" w:rsidP="00094248">
      <w:pPr>
        <w:pStyle w:val="Sansinterligne"/>
      </w:pPr>
      <w:r>
        <w:sym w:font="Wingdings" w:char="F06F"/>
      </w:r>
      <w:r w:rsidR="00653507">
        <w:t xml:space="preserve"> </w:t>
      </w:r>
      <w:r w:rsidR="00653507" w:rsidRPr="00FC40A6">
        <w:t>Exemplaire médecin</w:t>
      </w:r>
    </w:p>
    <w:p w14:paraId="2D4FA328" w14:textId="48D46D2A" w:rsidR="00B973A2" w:rsidRDefault="00653507" w:rsidP="00094248">
      <w:pPr>
        <w:pStyle w:val="Sansinterligne"/>
      </w:pPr>
      <w:r>
        <w:sym w:font="Wingdings" w:char="F06F"/>
      </w:r>
      <w:r>
        <w:t xml:space="preserve"> </w:t>
      </w:r>
      <w:r w:rsidR="00FC40A6" w:rsidRPr="00FC40A6">
        <w:t>Exemplaire parents</w:t>
      </w:r>
    </w:p>
    <w:p w14:paraId="5D8C1C97" w14:textId="77777777" w:rsidR="00304EAE" w:rsidRDefault="00304EAE" w:rsidP="00094248">
      <w:pPr>
        <w:pStyle w:val="Sansinterligne"/>
      </w:pPr>
    </w:p>
    <w:p w14:paraId="6332F6CB" w14:textId="790141D3" w:rsidR="00B973A2" w:rsidRDefault="00FC40A6" w:rsidP="00094248">
      <w:pPr>
        <w:pStyle w:val="Sansinterligne"/>
      </w:pPr>
      <w:r w:rsidRPr="00224809">
        <w:rPr>
          <w:noProof/>
          <w:lang w:eastAsia="fr-FR"/>
        </w:rPr>
        <mc:AlternateContent>
          <mc:Choice Requires="wps">
            <w:drawing>
              <wp:anchor distT="0" distB="0" distL="114300" distR="114300" simplePos="0" relativeHeight="251664896" behindDoc="0" locked="0" layoutInCell="1" allowOverlap="1" wp14:anchorId="2735FA2C" wp14:editId="5CCB3270">
                <wp:simplePos x="0" y="0"/>
                <wp:positionH relativeFrom="column">
                  <wp:posOffset>0</wp:posOffset>
                </wp:positionH>
                <wp:positionV relativeFrom="paragraph">
                  <wp:posOffset>-635</wp:posOffset>
                </wp:positionV>
                <wp:extent cx="6286500" cy="0"/>
                <wp:effectExtent l="0" t="0" r="12700" b="25400"/>
                <wp:wrapNone/>
                <wp:docPr id="9" name="Connecteur droit 9"/>
                <wp:cNvGraphicFramePr/>
                <a:graphic xmlns:a="http://schemas.openxmlformats.org/drawingml/2006/main">
                  <a:graphicData uri="http://schemas.microsoft.com/office/word/2010/wordprocessingShape">
                    <wps:wsp>
                      <wps:cNvCnPr/>
                      <wps:spPr>
                        <a:xfrm>
                          <a:off x="0" y="0"/>
                          <a:ext cx="6286500" cy="0"/>
                        </a:xfrm>
                        <a:prstGeom prst="line">
                          <a:avLst/>
                        </a:prstGeom>
                        <a:ln w="19050">
                          <a:solidFill>
                            <a:schemeClr val="accent5"/>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CCD8E0" id="Connecteur droit 9"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0,-.05pt" to="49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" strokecolor="#8d6374 [3208]" strokeweight="1.5pt"/>
            </w:pict>
          </mc:Fallback>
        </mc:AlternateContent>
      </w:r>
      <w:r w:rsidRPr="00224809">
        <w:t>Motif</w:t>
      </w:r>
      <w:r w:rsidR="00E259E0" w:rsidRPr="00224809">
        <w:t xml:space="preserve"> de consultation </w:t>
      </w:r>
      <w:r w:rsidR="00E259E0" w:rsidRPr="00E259E0">
        <w:t xml:space="preserve">: </w:t>
      </w:r>
      <w:r w:rsidR="002F2C7B">
        <w:sym w:font="Wingdings" w:char="F0FE"/>
      </w:r>
      <w:r w:rsidR="00E259E0">
        <w:t xml:space="preserve"> bilan initial </w:t>
      </w:r>
    </w:p>
    <w:p w14:paraId="53A51324" w14:textId="79F06759" w:rsidR="00E259E0" w:rsidRDefault="00E259E0" w:rsidP="00094248">
      <w:pPr>
        <w:pStyle w:val="Sansinterligne"/>
      </w:pPr>
      <w:r>
        <w:tab/>
      </w:r>
      <w:r>
        <w:tab/>
        <w:t xml:space="preserve">       </w:t>
      </w:r>
      <w:r w:rsidR="00812B8C">
        <w:sym w:font="Wingdings" w:char="F06F"/>
      </w:r>
      <w:r>
        <w:t xml:space="preserve"> </w:t>
      </w:r>
      <w:proofErr w:type="gramStart"/>
      <w:r>
        <w:t>bilan</w:t>
      </w:r>
      <w:proofErr w:type="gramEnd"/>
      <w:r>
        <w:t xml:space="preserve"> de renouvellement dans le cadre d’une rééducation de trouble d’apprentissage des mathématiques</w:t>
      </w:r>
    </w:p>
    <w:p w14:paraId="37C88479" w14:textId="4CA11076" w:rsidR="00CF050B" w:rsidRDefault="00CF050B" w:rsidP="00094248">
      <w:pPr>
        <w:pStyle w:val="Sansinterligne"/>
      </w:pPr>
      <w:r w:rsidRPr="001842F5">
        <w:rPr>
          <w:u w:val="single"/>
        </w:rPr>
        <w:t>Demande </w:t>
      </w:r>
      <w:r>
        <w:t xml:space="preserve">: </w:t>
      </w:r>
      <w:r>
        <w:tab/>
      </w:r>
      <w:r>
        <w:sym w:font="Wingdings" w:char="F06F"/>
      </w:r>
      <w:r>
        <w:t xml:space="preserve"> du médecin traitant</w:t>
      </w:r>
    </w:p>
    <w:p w14:paraId="57096C84" w14:textId="30E7EE7A" w:rsidR="00CF050B" w:rsidRDefault="00CF050B" w:rsidP="00094248">
      <w:pPr>
        <w:pStyle w:val="Sansinterligne"/>
      </w:pPr>
      <w:r>
        <w:tab/>
        <w:t xml:space="preserve">   </w:t>
      </w:r>
      <w:r>
        <w:tab/>
      </w:r>
      <w:r w:rsidR="002F2C7B">
        <w:sym w:font="Wingdings" w:char="F0FE"/>
      </w:r>
      <w:r>
        <w:t xml:space="preserve"> </w:t>
      </w:r>
      <w:proofErr w:type="gramStart"/>
      <w:r>
        <w:t>du</w:t>
      </w:r>
      <w:proofErr w:type="gramEnd"/>
      <w:r>
        <w:t xml:space="preserve"> médecin traitant et des parents</w:t>
      </w:r>
    </w:p>
    <w:p w14:paraId="3532AB9A" w14:textId="5CDC8A2C" w:rsidR="00B973A2" w:rsidRDefault="00224809" w:rsidP="00094248">
      <w:pPr>
        <w:pStyle w:val="Sansinterligne"/>
      </w:pPr>
      <w:r w:rsidRPr="00E259E0">
        <w:rPr>
          <w:noProof/>
          <w:lang w:eastAsia="fr-FR"/>
        </w:rPr>
        <mc:AlternateContent>
          <mc:Choice Requires="wps">
            <w:drawing>
              <wp:anchor distT="0" distB="0" distL="114300" distR="114300" simplePos="0" relativeHeight="251666944" behindDoc="0" locked="0" layoutInCell="1" allowOverlap="1" wp14:anchorId="0151BB39" wp14:editId="64CD0BF2">
                <wp:simplePos x="0" y="0"/>
                <wp:positionH relativeFrom="column">
                  <wp:posOffset>-23333</wp:posOffset>
                </wp:positionH>
                <wp:positionV relativeFrom="paragraph">
                  <wp:posOffset>109330</wp:posOffset>
                </wp:positionV>
                <wp:extent cx="6286500" cy="0"/>
                <wp:effectExtent l="0" t="0" r="12700" b="25400"/>
                <wp:wrapNone/>
                <wp:docPr id="10" name="Connecteur droit 10"/>
                <wp:cNvGraphicFramePr/>
                <a:graphic xmlns:a="http://schemas.openxmlformats.org/drawingml/2006/main">
                  <a:graphicData uri="http://schemas.microsoft.com/office/word/2010/wordprocessingShape">
                    <wps:wsp>
                      <wps:cNvCnPr/>
                      <wps:spPr>
                        <a:xfrm>
                          <a:off x="0" y="0"/>
                          <a:ext cx="6286500" cy="0"/>
                        </a:xfrm>
                        <a:prstGeom prst="line">
                          <a:avLst/>
                        </a:prstGeom>
                        <a:ln w="19050">
                          <a:solidFill>
                            <a:schemeClr val="accent5"/>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7B271A" id="Connecteur droit 10" o:spid="_x0000_s1026" style="position:absolute;z-index:251666944;visibility:visible;mso-wrap-style:square;mso-wrap-distance-left:9pt;mso-wrap-distance-top:0;mso-wrap-distance-right:9pt;mso-wrap-distance-bottom:0;mso-position-horizontal:absolute;mso-position-horizontal-relative:text;mso-position-vertical:absolute;mso-position-vertical-relative:text" from="-1.85pt,8.6pt" to="493.15pt,8.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" strokecolor="#8d6374 [3208]" strokeweight="1.5pt"/>
            </w:pict>
          </mc:Fallback>
        </mc:AlternateContent>
      </w:r>
    </w:p>
    <w:p w14:paraId="3451CA54" w14:textId="77777777" w:rsidR="00B9283C" w:rsidRDefault="00304EAE" w:rsidP="00094248">
      <w:pPr>
        <w:pStyle w:val="Sansinterligne"/>
      </w:pPr>
      <w:r w:rsidRPr="006D72E9">
        <w:t>Anamnèse – Suivi </w:t>
      </w:r>
      <w:r>
        <w:t xml:space="preserve">: </w:t>
      </w:r>
    </w:p>
    <w:p w14:paraId="4E709D0C" w14:textId="6CE1E8C0" w:rsidR="00CD722F" w:rsidRDefault="004D1EEE" w:rsidP="00094248">
      <w:pPr>
        <w:pStyle w:val="Sansinterligne"/>
      </w:pPr>
      <w:r>
        <w:t>-</w:t>
      </w:r>
      <w:r w:rsidR="00CD722F">
        <w:t xml:space="preserve"> </w:t>
      </w:r>
      <w:r>
        <w:t>S</w:t>
      </w:r>
      <w:r w:rsidR="00CD722F">
        <w:t xml:space="preserve">colarisée au </w:t>
      </w:r>
      <w:r w:rsidR="00D3227A">
        <w:t xml:space="preserve">Collège </w:t>
      </w:r>
      <w:r w:rsidR="00D91439">
        <w:t xml:space="preserve">de </w:t>
      </w:r>
      <w:proofErr w:type="spellStart"/>
      <w:r w:rsidR="002256F4">
        <w:t>xxxxxxxxxxxxx</w:t>
      </w:r>
      <w:proofErr w:type="spellEnd"/>
      <w:r w:rsidR="00CD722F">
        <w:t xml:space="preserve"> </w:t>
      </w:r>
      <w:r w:rsidR="00D3227A">
        <w:t xml:space="preserve">en </w:t>
      </w:r>
      <w:r w:rsidR="00D91439">
        <w:t>6</w:t>
      </w:r>
      <w:r w:rsidR="00D91439" w:rsidRPr="00D91439">
        <w:rPr>
          <w:vertAlign w:val="superscript"/>
        </w:rPr>
        <w:t>ème</w:t>
      </w:r>
      <w:r w:rsidR="00CD722F">
        <w:t xml:space="preserve">. </w:t>
      </w:r>
      <w:proofErr w:type="spellStart"/>
      <w:r w:rsidR="002256F4">
        <w:t>L.ola</w:t>
      </w:r>
      <w:proofErr w:type="spellEnd"/>
      <w:r w:rsidR="002256F4">
        <w:t xml:space="preserve"> </w:t>
      </w:r>
      <w:r w:rsidR="00D91439">
        <w:t>a un bon comportement en classe et entretient de bonnes relations avec ses professeurs et camarades.</w:t>
      </w:r>
      <w:r w:rsidR="00D3227A">
        <w:t xml:space="preserve"> </w:t>
      </w:r>
      <w:r w:rsidR="00CD722F">
        <w:t xml:space="preserve"> </w:t>
      </w:r>
    </w:p>
    <w:p w14:paraId="12F6464B" w14:textId="2F3502FB" w:rsidR="00D3227A" w:rsidRDefault="004D1EEE" w:rsidP="00094248">
      <w:pPr>
        <w:pStyle w:val="Sansinterligne"/>
      </w:pPr>
      <w:r>
        <w:t>-</w:t>
      </w:r>
      <w:r w:rsidR="00CD722F">
        <w:t xml:space="preserve"> </w:t>
      </w:r>
      <w:r w:rsidR="005F3CFE">
        <w:t xml:space="preserve">Difficultés d’apprentissage : </w:t>
      </w:r>
      <w:r w:rsidR="00D91439">
        <w:t>concentration, attention, calcul mental, vision dans l’espace, précision, valeur du zéro…</w:t>
      </w:r>
      <w:r w:rsidR="00094248">
        <w:t xml:space="preserve"> difficultés en mathématiques signalées dès le CM1. Beaucoup de travail à la maison.</w:t>
      </w:r>
    </w:p>
    <w:p w14:paraId="1AE0EF1C" w14:textId="54053E8E" w:rsidR="00D3227A" w:rsidRDefault="00D3227A" w:rsidP="00094248">
      <w:pPr>
        <w:pStyle w:val="Sansinterligne"/>
      </w:pPr>
      <w:r>
        <w:t xml:space="preserve">- Suivi orthophonique antérieur : </w:t>
      </w:r>
      <w:r w:rsidR="00D91439">
        <w:t>en primaire pour le langage écrit</w:t>
      </w:r>
    </w:p>
    <w:p w14:paraId="38B025F9" w14:textId="4C6BA8A6" w:rsidR="00D3227A" w:rsidRDefault="00D3227A" w:rsidP="00094248">
      <w:pPr>
        <w:pStyle w:val="Sansinterligne"/>
      </w:pPr>
      <w:r>
        <w:t>- Autre bilan</w:t>
      </w:r>
      <w:r w:rsidR="00D91439">
        <w:t>s-suivis</w:t>
      </w:r>
      <w:r>
        <w:t xml:space="preserve"> : orthoptie = </w:t>
      </w:r>
      <w:r w:rsidR="00D91439">
        <w:t>pendant 2 ans, psychologie = suivi en cours</w:t>
      </w:r>
    </w:p>
    <w:p w14:paraId="5145BA23" w14:textId="0ACD0AA2" w:rsidR="00CD722F" w:rsidRPr="00273B90" w:rsidRDefault="00D3227A" w:rsidP="00094248">
      <w:pPr>
        <w:pStyle w:val="Sansinterligne"/>
      </w:pPr>
      <w:r>
        <w:t>- Développement psychomoteur ok, développement langagier ok</w:t>
      </w:r>
      <w:r w:rsidR="006F7C10">
        <w:t xml:space="preserve">, sportive, aînée d’une fratrie de </w:t>
      </w:r>
      <w:r w:rsidR="00D91439">
        <w:t>trois</w:t>
      </w:r>
      <w:r w:rsidR="006F7C10">
        <w:t xml:space="preserve"> sœurs</w:t>
      </w:r>
      <w:r w:rsidR="00276F3F">
        <w:t>, parents séparés</w:t>
      </w:r>
      <w:r w:rsidR="00094248">
        <w:t>.</w:t>
      </w:r>
    </w:p>
    <w:p w14:paraId="7B02B650" w14:textId="15204E94" w:rsidR="00CD722F" w:rsidRPr="007346F7" w:rsidRDefault="00CD722F" w:rsidP="00094248">
      <w:pPr>
        <w:pStyle w:val="Sansinterligne"/>
      </w:pPr>
      <w:r w:rsidRPr="00273B90">
        <w:t xml:space="preserve">Le bilan d’aujourd’hui a pour objectif de déterminer quels sont les points faibles et les points forts de </w:t>
      </w:r>
      <w:r w:rsidR="00D91439">
        <w:t>Lola</w:t>
      </w:r>
      <w:r w:rsidRPr="00273B90">
        <w:t xml:space="preserve"> </w:t>
      </w:r>
      <w:r>
        <w:t>dans son raisonnement et quels sont ses acquis et ses manques au niveau des apprentissages mathématiques.</w:t>
      </w:r>
    </w:p>
    <w:p w14:paraId="1B246EB2" w14:textId="4042BE36" w:rsidR="00304EAE" w:rsidRDefault="00304EAE" w:rsidP="00094248">
      <w:pPr>
        <w:pStyle w:val="Sansinterligne"/>
      </w:pPr>
      <w:r w:rsidRPr="00E259E0">
        <w:rPr>
          <w:noProof/>
          <w:lang w:eastAsia="fr-FR"/>
        </w:rPr>
        <mc:AlternateContent>
          <mc:Choice Requires="wps">
            <w:drawing>
              <wp:anchor distT="0" distB="0" distL="114300" distR="114300" simplePos="0" relativeHeight="251668992" behindDoc="0" locked="0" layoutInCell="1" allowOverlap="1" wp14:anchorId="1498F110" wp14:editId="4D885A8D">
                <wp:simplePos x="0" y="0"/>
                <wp:positionH relativeFrom="column">
                  <wp:posOffset>-25567</wp:posOffset>
                </wp:positionH>
                <wp:positionV relativeFrom="paragraph">
                  <wp:posOffset>158702</wp:posOffset>
                </wp:positionV>
                <wp:extent cx="6286500" cy="0"/>
                <wp:effectExtent l="0" t="0" r="12700" b="25400"/>
                <wp:wrapNone/>
                <wp:docPr id="11" name="Connecteur droit 11"/>
                <wp:cNvGraphicFramePr/>
                <a:graphic xmlns:a="http://schemas.openxmlformats.org/drawingml/2006/main">
                  <a:graphicData uri="http://schemas.microsoft.com/office/word/2010/wordprocessingShape">
                    <wps:wsp>
                      <wps:cNvCnPr/>
                      <wps:spPr>
                        <a:xfrm>
                          <a:off x="0" y="0"/>
                          <a:ext cx="6286500" cy="0"/>
                        </a:xfrm>
                        <a:prstGeom prst="line">
                          <a:avLst/>
                        </a:prstGeom>
                        <a:ln w="19050">
                          <a:solidFill>
                            <a:schemeClr val="accent5"/>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0F4883" id="Connecteur droit 11" o:spid="_x0000_s1026" style="position:absolute;z-index:251668992;visibility:visible;mso-wrap-style:square;mso-wrap-distance-left:9pt;mso-wrap-distance-top:0;mso-wrap-distance-right:9pt;mso-wrap-distance-bottom:0;mso-position-horizontal:absolute;mso-position-horizontal-relative:text;mso-position-vertical:absolute;mso-position-vertical-relative:text" from="-2pt,12.5pt" to="493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" strokecolor="#8d6374 [3208]" strokeweight="1.5pt"/>
            </w:pict>
          </mc:Fallback>
        </mc:AlternateContent>
      </w:r>
    </w:p>
    <w:p w14:paraId="62DF118B" w14:textId="19617856" w:rsidR="006D72E9" w:rsidRDefault="00224809" w:rsidP="00094248">
      <w:pPr>
        <w:pStyle w:val="Sansinterligne"/>
      </w:pPr>
      <w:r w:rsidRPr="00EE6603">
        <w:t xml:space="preserve">Bilan réalisé avec </w:t>
      </w:r>
      <w:r w:rsidR="002256F4">
        <w:t xml:space="preserve">des épreuves cliniques et </w:t>
      </w:r>
      <w:proofErr w:type="spellStart"/>
      <w:r w:rsidR="002256F4">
        <w:t>l</w:t>
      </w:r>
      <w:r w:rsidRPr="00EE6603">
        <w:t>la</w:t>
      </w:r>
      <w:proofErr w:type="spellEnd"/>
      <w:r w:rsidRPr="00EE6603">
        <w:t xml:space="preserve"> batterie d’épreuves informatisées étalonnées </w:t>
      </w:r>
      <w:proofErr w:type="spellStart"/>
      <w:r w:rsidRPr="00EE6603">
        <w:t>EXAmath</w:t>
      </w:r>
      <w:proofErr w:type="spellEnd"/>
      <w:r w:rsidRPr="00EE6603">
        <w:t xml:space="preserve">. Les scores </w:t>
      </w:r>
      <w:r w:rsidR="00304EAE">
        <w:t>d’</w:t>
      </w:r>
      <w:proofErr w:type="spellStart"/>
      <w:r w:rsidR="00304EAE">
        <w:t>EXAmath</w:t>
      </w:r>
      <w:proofErr w:type="spellEnd"/>
      <w:r>
        <w:t xml:space="preserve"> </w:t>
      </w:r>
      <w:r w:rsidRPr="00EE6603">
        <w:t xml:space="preserve">sont comparés à ceux </w:t>
      </w:r>
      <w:r w:rsidR="005F3CFE">
        <w:t>du niveau</w:t>
      </w:r>
      <w:r w:rsidRPr="00EE6603">
        <w:t xml:space="preserve"> </w:t>
      </w:r>
      <w:r w:rsidR="006F7C10">
        <w:t>6</w:t>
      </w:r>
      <w:r w:rsidR="006F7C10" w:rsidRPr="006F7C10">
        <w:rPr>
          <w:vertAlign w:val="superscript"/>
        </w:rPr>
        <w:t>ème</w:t>
      </w:r>
      <w:r w:rsidR="006F7C10">
        <w:t>-5ème</w:t>
      </w:r>
      <w:r>
        <w:t xml:space="preserve"> </w:t>
      </w:r>
    </w:p>
    <w:p w14:paraId="1A68DB6C" w14:textId="728C4A75" w:rsidR="00895601" w:rsidRDefault="006D72E9" w:rsidP="00094248">
      <w:pPr>
        <w:pStyle w:val="Sansinterligne"/>
      </w:pPr>
      <w:r>
        <w:rPr>
          <w:b/>
        </w:rPr>
        <w:t>E</w:t>
      </w:r>
      <w:r w:rsidR="00224809" w:rsidRPr="0027415B">
        <w:rPr>
          <w:b/>
        </w:rPr>
        <w:t>n gras</w:t>
      </w:r>
      <w:r w:rsidR="00224809">
        <w:t xml:space="preserve">, scores faibles ≤ -1 ET ; </w:t>
      </w:r>
      <w:r w:rsidR="00224809" w:rsidRPr="0027415B">
        <w:rPr>
          <w:b/>
          <w:u w:val="single"/>
        </w:rPr>
        <w:t>en gras soulignés</w:t>
      </w:r>
      <w:r w:rsidR="00224809">
        <w:t>, scores pathologiques</w:t>
      </w:r>
      <w:r w:rsidR="003837D7">
        <w:t xml:space="preserve"> ≤ -1,5 ET</w:t>
      </w:r>
      <w:r>
        <w:t>.</w:t>
      </w:r>
    </w:p>
    <w:p w14:paraId="08D2D260" w14:textId="629836E0" w:rsidR="009C2A50" w:rsidRDefault="009C2A50" w:rsidP="00094248">
      <w:pPr>
        <w:pStyle w:val="Sansinterligne"/>
      </w:pPr>
    </w:p>
    <w:p w14:paraId="2BC5F71D" w14:textId="5701278C" w:rsidR="000622D7" w:rsidRPr="000622D7" w:rsidRDefault="000622D7" w:rsidP="000622D7">
      <w:pPr>
        <w:pStyle w:val="Titre2"/>
        <w:rPr>
          <w:sz w:val="20"/>
          <w:szCs w:val="20"/>
        </w:rPr>
      </w:pPr>
      <w:r w:rsidRPr="000622D7">
        <w:rPr>
          <w:sz w:val="20"/>
          <w:szCs w:val="20"/>
        </w:rPr>
        <w:lastRenderedPageBreak/>
        <w:t>RAISONNEMENT ET LANGAGE</w:t>
      </w:r>
      <w:r w:rsidR="00D36AE5">
        <w:rPr>
          <w:sz w:val="20"/>
          <w:szCs w:val="20"/>
        </w:rPr>
        <w:t xml:space="preserve"> </w:t>
      </w:r>
    </w:p>
    <w:p w14:paraId="7389227C" w14:textId="77777777" w:rsidR="00E9522A" w:rsidRDefault="00E9522A" w:rsidP="00094248">
      <w:pPr>
        <w:pStyle w:val="Sansinterligne"/>
      </w:pPr>
    </w:p>
    <w:p w14:paraId="21A38451" w14:textId="77777777" w:rsidR="00D75FDD" w:rsidRPr="006804D9" w:rsidRDefault="00D75FDD" w:rsidP="00D75FDD">
      <w:pPr>
        <w:pStyle w:val="Sansinterligne"/>
        <w:rPr>
          <w:u w:val="single"/>
        </w:rPr>
      </w:pPr>
      <w:r w:rsidRPr="006804D9">
        <w:rPr>
          <w:u w:val="single"/>
        </w:rPr>
        <w:t>Compétences logiques :</w:t>
      </w:r>
    </w:p>
    <w:p w14:paraId="1917D193" w14:textId="77777777" w:rsidR="00D75FDD" w:rsidRDefault="00D75FDD" w:rsidP="00D75FDD">
      <w:pPr>
        <w:pStyle w:val="Sansinterligne"/>
      </w:pPr>
      <w:r>
        <w:tab/>
        <w:t xml:space="preserve">Classifications : </w:t>
      </w:r>
      <w:r w:rsidRPr="006804D9">
        <w:rPr>
          <w:b/>
          <w:u w:val="single"/>
        </w:rPr>
        <w:t>niveau fin primaire</w:t>
      </w:r>
    </w:p>
    <w:p w14:paraId="41CFA614" w14:textId="77777777" w:rsidR="00D75FDD" w:rsidRDefault="00D75FDD" w:rsidP="00D75FDD">
      <w:pPr>
        <w:pStyle w:val="Sansinterligne"/>
      </w:pPr>
      <w:r>
        <w:tab/>
        <w:t xml:space="preserve">Combinatoire : </w:t>
      </w:r>
      <w:r w:rsidRPr="006804D9">
        <w:rPr>
          <w:b/>
          <w:u w:val="single"/>
        </w:rPr>
        <w:t>niveau fin primaire</w:t>
      </w:r>
    </w:p>
    <w:p w14:paraId="56233783" w14:textId="77777777" w:rsidR="00D75FDD" w:rsidRDefault="00D75FDD" w:rsidP="00D75FDD">
      <w:pPr>
        <w:pStyle w:val="Sansinterligne"/>
      </w:pPr>
      <w:r>
        <w:tab/>
        <w:t xml:space="preserve">Inclusion : </w:t>
      </w:r>
      <w:r w:rsidRPr="006804D9">
        <w:rPr>
          <w:b/>
          <w:u w:val="single"/>
        </w:rPr>
        <w:t xml:space="preserve">niveau </w:t>
      </w:r>
      <w:proofErr w:type="spellStart"/>
      <w:r w:rsidRPr="006804D9">
        <w:rPr>
          <w:b/>
          <w:u w:val="single"/>
        </w:rPr>
        <w:t>mi-primaire</w:t>
      </w:r>
      <w:proofErr w:type="spellEnd"/>
    </w:p>
    <w:p w14:paraId="20158C29" w14:textId="77777777" w:rsidR="00D75FDD" w:rsidRDefault="00D75FDD" w:rsidP="00D75FDD">
      <w:pPr>
        <w:pStyle w:val="Sansinterligne"/>
      </w:pPr>
      <w:r>
        <w:tab/>
        <w:t>Sériation : OK</w:t>
      </w:r>
      <w:bookmarkStart w:id="0" w:name="_GoBack"/>
      <w:bookmarkEnd w:id="0"/>
    </w:p>
    <w:p w14:paraId="75AEC620" w14:textId="77777777" w:rsidR="00D75FDD" w:rsidRDefault="00D75FDD" w:rsidP="00D75FDD">
      <w:pPr>
        <w:pStyle w:val="Sansinterligne"/>
      </w:pPr>
      <w:r>
        <w:tab/>
        <w:t>Conservation : OK</w:t>
      </w:r>
    </w:p>
    <w:p w14:paraId="4CF3B388" w14:textId="77777777" w:rsidR="00D75FDD" w:rsidRPr="00441822" w:rsidRDefault="00D75FDD" w:rsidP="00D75FDD">
      <w:pPr>
        <w:pStyle w:val="Sansinterligne"/>
      </w:pPr>
    </w:p>
    <w:p w14:paraId="0BE2FB7B" w14:textId="77777777" w:rsidR="002256F4" w:rsidRPr="000351D8" w:rsidRDefault="002256F4" w:rsidP="002256F4">
      <w:pPr>
        <w:pStyle w:val="Sansinterligne"/>
        <w:rPr>
          <w:b/>
          <w:u w:val="thick"/>
        </w:rPr>
      </w:pPr>
      <w:r w:rsidRPr="00B67B2A">
        <w:rPr>
          <w:b/>
          <w:u w:val="thick"/>
        </w:rPr>
        <w:t>Inférences logiques non verbales</w:t>
      </w:r>
      <w:r>
        <w:rPr>
          <w:b/>
          <w:u w:val="thick"/>
        </w:rPr>
        <w:t xml:space="preserve"> </w:t>
      </w:r>
      <w:r w:rsidRPr="00DB0BE1">
        <w:t>(suites logiques numériques, visuelles, spatiales)</w:t>
      </w:r>
      <w:r>
        <w:rPr>
          <w:b/>
        </w:rPr>
        <w:t xml:space="preserve"> </w:t>
      </w:r>
      <w:r w:rsidRPr="000351D8">
        <w:rPr>
          <w:b/>
        </w:rPr>
        <w:t xml:space="preserve">Score : 5/12 - E.T : -1.48 </w:t>
      </w:r>
    </w:p>
    <w:p w14:paraId="1DD66086" w14:textId="77777777" w:rsidR="002256F4" w:rsidRPr="000351D8" w:rsidRDefault="002256F4" w:rsidP="002256F4">
      <w:pPr>
        <w:pStyle w:val="Sansinterligne"/>
      </w:pPr>
      <w:r w:rsidRPr="000351D8">
        <w:rPr>
          <w:b/>
          <w:u w:val="thick"/>
        </w:rPr>
        <w:t>Inférences verbales</w:t>
      </w:r>
      <w:r>
        <w:t xml:space="preserve"> : </w:t>
      </w:r>
      <w:r w:rsidRPr="005F3CFE">
        <w:t>S</w:t>
      </w:r>
      <w:r>
        <w:t>core : 8</w:t>
      </w:r>
      <w:r w:rsidRPr="005F3CFE">
        <w:t xml:space="preserve">/12 - E.T : </w:t>
      </w:r>
      <w:r>
        <w:t>0.46</w:t>
      </w:r>
    </w:p>
    <w:p w14:paraId="4441A90E" w14:textId="77777777" w:rsidR="002256F4" w:rsidRPr="00094248" w:rsidRDefault="002256F4" w:rsidP="002256F4">
      <w:pPr>
        <w:pStyle w:val="Sansinterligne"/>
      </w:pPr>
      <w:r w:rsidRPr="000351D8">
        <w:rPr>
          <w:b/>
          <w:u w:val="thick"/>
        </w:rPr>
        <w:t>Gestion des énoncés</w:t>
      </w:r>
      <w:r>
        <w:t xml:space="preserve"> : </w:t>
      </w:r>
      <w:r w:rsidRPr="00094248">
        <w:t>Score : 22/29 - E.T : -0.20</w:t>
      </w:r>
    </w:p>
    <w:p w14:paraId="73945311" w14:textId="77777777" w:rsidR="006F7C10" w:rsidRPr="006F7C10" w:rsidRDefault="006F7C10" w:rsidP="00094248">
      <w:pPr>
        <w:pStyle w:val="Sansinterligne"/>
      </w:pPr>
    </w:p>
    <w:p w14:paraId="790F4745" w14:textId="77777777" w:rsidR="000622D7" w:rsidRPr="000622D7" w:rsidRDefault="000622D7" w:rsidP="000622D7">
      <w:pPr>
        <w:pStyle w:val="Titre2"/>
        <w:rPr>
          <w:sz w:val="20"/>
          <w:szCs w:val="20"/>
        </w:rPr>
      </w:pPr>
      <w:r w:rsidRPr="000622D7">
        <w:rPr>
          <w:sz w:val="20"/>
          <w:szCs w:val="20"/>
        </w:rPr>
        <w:t>HABILETES NUMERIQUES DE BASE</w:t>
      </w:r>
    </w:p>
    <w:p w14:paraId="5A2E2710" w14:textId="5EA3B102" w:rsidR="000622D7" w:rsidRPr="000622D7" w:rsidRDefault="000622D7" w:rsidP="00094248">
      <w:pPr>
        <w:pStyle w:val="Sansinterligne"/>
      </w:pPr>
      <w:r w:rsidRPr="000622D7">
        <w:t>L’enfant naît avec la capacité à se représenter de</w:t>
      </w:r>
      <w:r w:rsidR="006F7C10">
        <w:t xml:space="preserve">s </w:t>
      </w:r>
      <w:r w:rsidRPr="000622D7">
        <w:t>quantités de manières analogiques. Cette capacité de reconnaissance des quantités serait innée mais évolue au cours du développement.</w:t>
      </w:r>
    </w:p>
    <w:p w14:paraId="379D7A8A" w14:textId="1856AE2E" w:rsidR="000622D7" w:rsidRDefault="000622D7" w:rsidP="00094248">
      <w:pPr>
        <w:pStyle w:val="Sansinterligne"/>
      </w:pPr>
      <w:r w:rsidRPr="000622D7">
        <w:t xml:space="preserve">Cette représentation </w:t>
      </w:r>
      <w:r w:rsidR="006F7C10">
        <w:t>du sens du nombre</w:t>
      </w:r>
      <w:r w:rsidRPr="000622D7">
        <w:t xml:space="preserve"> intervient </w:t>
      </w:r>
      <w:r w:rsidR="002C2441">
        <w:t xml:space="preserve">ensuite notamment </w:t>
      </w:r>
      <w:r w:rsidRPr="000622D7">
        <w:t>dans l’estimation des grandeurs numériques et l’appréciation de l’écart relatif entre deux nombres par rapport à une cible.</w:t>
      </w:r>
      <w:r w:rsidR="00E43C6D">
        <w:t xml:space="preserve"> C’est également cette compétence qui permet au sujet de juger de la pertinence d’un résultat lors d’une résolution de problème par exemple (j’ai trouvé, par mon calcul, qu’il y a 4732km entre l’école et la maison... je dois réagir et voir qu’il y a une erreur car ce résultat n’est pas crédible).</w:t>
      </w:r>
    </w:p>
    <w:p w14:paraId="42DFB359" w14:textId="77777777" w:rsidR="003F3560" w:rsidRDefault="003F3560" w:rsidP="00094248">
      <w:pPr>
        <w:pStyle w:val="Sansinterligne"/>
      </w:pPr>
    </w:p>
    <w:p w14:paraId="1AF04543" w14:textId="59D86E38" w:rsidR="003F3560" w:rsidRPr="000622D7" w:rsidRDefault="006D1104" w:rsidP="00094248">
      <w:pPr>
        <w:pStyle w:val="Sansinterligne"/>
      </w:pPr>
      <w:r>
        <w:t xml:space="preserve">   </w:t>
      </w:r>
    </w:p>
    <w:p w14:paraId="5B14EFBE" w14:textId="316D1056" w:rsidR="002F4091" w:rsidRDefault="006D1104" w:rsidP="00094248">
      <w:pPr>
        <w:pStyle w:val="Sansinterligne"/>
      </w:pPr>
      <w:r>
        <w:t xml:space="preserve">                                 </w:t>
      </w:r>
      <w:r w:rsidR="002F4091">
        <w:rPr>
          <w:noProof/>
          <w:lang w:eastAsia="fr-FR"/>
        </w:rPr>
        <w:drawing>
          <wp:inline distT="0" distB="0" distL="0" distR="0" wp14:anchorId="40E63E52" wp14:editId="63EA0889">
            <wp:extent cx="3913572" cy="1729072"/>
            <wp:effectExtent l="0" t="50800" r="0" b="87630"/>
            <wp:docPr id="16" name="Diagramme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158D027B" w14:textId="77777777" w:rsidR="002F4091" w:rsidRDefault="002F4091" w:rsidP="00094248">
      <w:pPr>
        <w:pStyle w:val="Sansinterligne"/>
      </w:pPr>
    </w:p>
    <w:p w14:paraId="01F86159" w14:textId="77777777" w:rsidR="003F3560" w:rsidRDefault="003F3560" w:rsidP="00094248">
      <w:pPr>
        <w:pStyle w:val="Sansinterligne"/>
      </w:pPr>
    </w:p>
    <w:p w14:paraId="0C64789B" w14:textId="1038C01D" w:rsidR="002B2672" w:rsidRDefault="002B2672" w:rsidP="00094248">
      <w:pPr>
        <w:pStyle w:val="Sansinterligne"/>
      </w:pPr>
      <w:r w:rsidRPr="0036632B">
        <w:rPr>
          <w:u w:val="thick"/>
        </w:rPr>
        <w:t>Comparaison analogique </w:t>
      </w:r>
      <w:r w:rsidR="005F3CFE">
        <w:t xml:space="preserve">: </w:t>
      </w:r>
      <w:r w:rsidR="005F3CFE" w:rsidRPr="000D6E9A">
        <w:rPr>
          <w:b/>
          <w:u w:val="single"/>
        </w:rPr>
        <w:t xml:space="preserve">Score : </w:t>
      </w:r>
      <w:r w:rsidR="006F7C10" w:rsidRPr="000D6E9A">
        <w:rPr>
          <w:b/>
          <w:u w:val="single"/>
        </w:rPr>
        <w:t>1</w:t>
      </w:r>
      <w:r w:rsidR="00094248" w:rsidRPr="000D6E9A">
        <w:rPr>
          <w:b/>
          <w:u w:val="single"/>
        </w:rPr>
        <w:t>7</w:t>
      </w:r>
      <w:r w:rsidRPr="000D6E9A">
        <w:rPr>
          <w:b/>
          <w:u w:val="single"/>
        </w:rPr>
        <w:t xml:space="preserve">/24 - E.T : </w:t>
      </w:r>
      <w:r w:rsidR="006F7C10" w:rsidRPr="000D6E9A">
        <w:rPr>
          <w:b/>
          <w:u w:val="single"/>
        </w:rPr>
        <w:t>-</w:t>
      </w:r>
      <w:r w:rsidR="00094248" w:rsidRPr="000D6E9A">
        <w:rPr>
          <w:b/>
          <w:u w:val="single"/>
        </w:rPr>
        <w:t>1.94</w:t>
      </w:r>
    </w:p>
    <w:p w14:paraId="4E585906" w14:textId="20FADE8F" w:rsidR="006F7C10" w:rsidRDefault="006F7C10" w:rsidP="00094248">
      <w:pPr>
        <w:pStyle w:val="Sansinterligne"/>
      </w:pPr>
      <w:r>
        <w:tab/>
        <w:t xml:space="preserve">Petits nombres : </w:t>
      </w:r>
      <w:r w:rsidR="00094248" w:rsidRPr="00094248">
        <w:rPr>
          <w:b/>
          <w:u w:val="single"/>
        </w:rPr>
        <w:t>7</w:t>
      </w:r>
      <w:r w:rsidRPr="00094248">
        <w:rPr>
          <w:b/>
          <w:u w:val="single"/>
        </w:rPr>
        <w:t>/12 – E.T : -</w:t>
      </w:r>
      <w:r w:rsidR="00094248" w:rsidRPr="00094248">
        <w:rPr>
          <w:b/>
          <w:u w:val="single"/>
        </w:rPr>
        <w:t>3.02</w:t>
      </w:r>
    </w:p>
    <w:p w14:paraId="1B998668" w14:textId="744E8432" w:rsidR="006F7C10" w:rsidRPr="002438E5" w:rsidRDefault="006F7C10" w:rsidP="00094248">
      <w:pPr>
        <w:pStyle w:val="Sansinterligne"/>
      </w:pPr>
      <w:r>
        <w:tab/>
        <w:t>Grands nombres : 10/12 – E.T : -0.04</w:t>
      </w:r>
    </w:p>
    <w:p w14:paraId="51CD504B" w14:textId="77777777" w:rsidR="00094248" w:rsidRDefault="002B2672" w:rsidP="00094248">
      <w:pPr>
        <w:pStyle w:val="Sansinterligne"/>
      </w:pPr>
      <w:r w:rsidRPr="0023503D">
        <w:rPr>
          <w:u w:val="thick"/>
        </w:rPr>
        <w:t>Relation arabe/analogique</w:t>
      </w:r>
      <w:r w:rsidR="0023503D" w:rsidRPr="0023503D">
        <w:rPr>
          <w:u w:val="thick"/>
        </w:rPr>
        <w:t> :</w:t>
      </w:r>
      <w:r w:rsidR="0023503D">
        <w:t xml:space="preserve"> </w:t>
      </w:r>
      <w:r w:rsidR="000905BD" w:rsidRPr="00094248">
        <w:rPr>
          <w:b/>
        </w:rPr>
        <w:t xml:space="preserve">Score : </w:t>
      </w:r>
      <w:r w:rsidR="006F7C10" w:rsidRPr="00094248">
        <w:rPr>
          <w:b/>
        </w:rPr>
        <w:t>3</w:t>
      </w:r>
      <w:r w:rsidR="00094248" w:rsidRPr="00094248">
        <w:rPr>
          <w:b/>
        </w:rPr>
        <w:t>6</w:t>
      </w:r>
      <w:r w:rsidR="0023503D" w:rsidRPr="00094248">
        <w:rPr>
          <w:b/>
        </w:rPr>
        <w:t xml:space="preserve">/48 - E.T : </w:t>
      </w:r>
      <w:r w:rsidR="006F7C10" w:rsidRPr="00094248">
        <w:rPr>
          <w:b/>
        </w:rPr>
        <w:t>-</w:t>
      </w:r>
      <w:r w:rsidR="00094248" w:rsidRPr="00094248">
        <w:rPr>
          <w:b/>
        </w:rPr>
        <w:t>1.17</w:t>
      </w:r>
    </w:p>
    <w:p w14:paraId="79BC8759" w14:textId="77777777" w:rsidR="00094248" w:rsidRDefault="00094248" w:rsidP="00094248">
      <w:pPr>
        <w:pStyle w:val="Sansinterligne"/>
      </w:pPr>
      <w:r>
        <w:tab/>
        <w:t xml:space="preserve">Jugement petits nombres : </w:t>
      </w:r>
      <w:r w:rsidRPr="00094248">
        <w:rPr>
          <w:b/>
          <w:u w:val="single"/>
        </w:rPr>
        <w:t>Score : 6/12 – E.T : -1.59</w:t>
      </w:r>
    </w:p>
    <w:p w14:paraId="7E068D88" w14:textId="3798D963" w:rsidR="002B2672" w:rsidRDefault="000905BD" w:rsidP="00094248">
      <w:pPr>
        <w:pStyle w:val="Sansinterligne"/>
      </w:pPr>
      <w:r>
        <w:t xml:space="preserve"> </w:t>
      </w:r>
      <w:r w:rsidR="00094248">
        <w:tab/>
        <w:t xml:space="preserve">Comparaison petits nombres : </w:t>
      </w:r>
      <w:r w:rsidR="00094248" w:rsidRPr="00094248">
        <w:rPr>
          <w:b/>
          <w:u w:val="single"/>
        </w:rPr>
        <w:t>Score : 9/12 – E.T : -1.89</w:t>
      </w:r>
    </w:p>
    <w:p w14:paraId="52AEF133" w14:textId="68A813F9" w:rsidR="00094248" w:rsidRDefault="00094248" w:rsidP="00094248">
      <w:pPr>
        <w:pStyle w:val="Sansinterligne"/>
      </w:pPr>
      <w:r>
        <w:tab/>
        <w:t>Comparaison moyens nombres : Score : 12/12 – E.T : 0.99</w:t>
      </w:r>
    </w:p>
    <w:p w14:paraId="4474AD4B" w14:textId="7B6906F6" w:rsidR="00094248" w:rsidRPr="002B2672" w:rsidRDefault="00094248" w:rsidP="00094248">
      <w:pPr>
        <w:pStyle w:val="Sansinterligne"/>
      </w:pPr>
      <w:r>
        <w:tab/>
        <w:t xml:space="preserve">Comparaison moyens nombres : </w:t>
      </w:r>
      <w:r w:rsidRPr="00094248">
        <w:rPr>
          <w:b/>
        </w:rPr>
        <w:t>Score : 9/12 – E.T : -1.26</w:t>
      </w:r>
    </w:p>
    <w:p w14:paraId="2DD43436" w14:textId="7DD3418F" w:rsidR="002B2672" w:rsidRDefault="002B2672" w:rsidP="00094248">
      <w:pPr>
        <w:pStyle w:val="Sansinterligne"/>
      </w:pPr>
      <w:r w:rsidRPr="00B670E0">
        <w:rPr>
          <w:b/>
          <w:u w:val="thick"/>
        </w:rPr>
        <w:lastRenderedPageBreak/>
        <w:t>Relation oral/analogique</w:t>
      </w:r>
      <w:r w:rsidR="00B670E0" w:rsidRPr="00B670E0">
        <w:rPr>
          <w:b/>
          <w:u w:val="thick"/>
        </w:rPr>
        <w:t> :</w:t>
      </w:r>
      <w:r w:rsidR="00B670E0">
        <w:rPr>
          <w:b/>
        </w:rPr>
        <w:t xml:space="preserve"> </w:t>
      </w:r>
      <w:r w:rsidR="00B670E0" w:rsidRPr="000D6E9A">
        <w:rPr>
          <w:b/>
          <w:u w:val="single"/>
        </w:rPr>
        <w:t xml:space="preserve">Score : </w:t>
      </w:r>
      <w:r w:rsidR="00094248" w:rsidRPr="000D6E9A">
        <w:rPr>
          <w:b/>
          <w:u w:val="single"/>
        </w:rPr>
        <w:t>37</w:t>
      </w:r>
      <w:r w:rsidR="00B670E0" w:rsidRPr="000D6E9A">
        <w:rPr>
          <w:b/>
          <w:u w:val="single"/>
        </w:rPr>
        <w:t xml:space="preserve">/48 - E.T : </w:t>
      </w:r>
      <w:r w:rsidR="00094248" w:rsidRPr="000D6E9A">
        <w:rPr>
          <w:b/>
          <w:u w:val="single"/>
        </w:rPr>
        <w:t>-2.11</w:t>
      </w:r>
      <w:r w:rsidR="00B670E0" w:rsidRPr="00B670E0">
        <w:t xml:space="preserve"> </w:t>
      </w:r>
    </w:p>
    <w:p w14:paraId="38D4B280" w14:textId="4E8AFA77" w:rsidR="00094248" w:rsidRDefault="00094248" w:rsidP="00094248">
      <w:pPr>
        <w:pStyle w:val="Sansinterligne"/>
        <w:ind w:firstLine="708"/>
      </w:pPr>
      <w:r>
        <w:t xml:space="preserve">Jugement petits nombres : </w:t>
      </w:r>
      <w:r w:rsidRPr="00094248">
        <w:t>Score : 9/12 – E.T : -0.66</w:t>
      </w:r>
    </w:p>
    <w:p w14:paraId="52D0AAB2" w14:textId="67A25B64" w:rsidR="00094248" w:rsidRDefault="00094248" w:rsidP="00094248">
      <w:pPr>
        <w:pStyle w:val="Sansinterligne"/>
      </w:pPr>
      <w:r>
        <w:t xml:space="preserve"> </w:t>
      </w:r>
      <w:r>
        <w:tab/>
        <w:t xml:space="preserve">Comparaison petits nombres : </w:t>
      </w:r>
      <w:r w:rsidRPr="00094248">
        <w:rPr>
          <w:b/>
          <w:u w:val="single"/>
        </w:rPr>
        <w:t xml:space="preserve">Score : </w:t>
      </w:r>
      <w:r>
        <w:rPr>
          <w:b/>
          <w:u w:val="single"/>
        </w:rPr>
        <w:t>10</w:t>
      </w:r>
      <w:r w:rsidRPr="00094248">
        <w:rPr>
          <w:b/>
          <w:u w:val="single"/>
        </w:rPr>
        <w:t>/12 – E.T : -</w:t>
      </w:r>
      <w:r>
        <w:rPr>
          <w:b/>
          <w:u w:val="single"/>
        </w:rPr>
        <w:t>2.56</w:t>
      </w:r>
    </w:p>
    <w:p w14:paraId="2A315278" w14:textId="0A50FC7D" w:rsidR="00094248" w:rsidRDefault="00094248" w:rsidP="00094248">
      <w:pPr>
        <w:pStyle w:val="Sansinterligne"/>
      </w:pPr>
      <w:r>
        <w:tab/>
        <w:t xml:space="preserve">Comparaison moyens nombres : </w:t>
      </w:r>
      <w:r w:rsidRPr="00094248">
        <w:rPr>
          <w:b/>
          <w:u w:val="single"/>
        </w:rPr>
        <w:t>Score : 9/12 – E.T : -1.73</w:t>
      </w:r>
    </w:p>
    <w:p w14:paraId="41359D56" w14:textId="05B2F18C" w:rsidR="00094248" w:rsidRPr="002B2672" w:rsidRDefault="00094248" w:rsidP="00094248">
      <w:pPr>
        <w:pStyle w:val="Sansinterligne"/>
      </w:pPr>
      <w:r>
        <w:tab/>
        <w:t xml:space="preserve">Comparaison moyens nombres : </w:t>
      </w:r>
      <w:r w:rsidRPr="00094248">
        <w:rPr>
          <w:b/>
          <w:u w:val="single"/>
        </w:rPr>
        <w:t>Score : 9/12 – E.T : -1.57</w:t>
      </w:r>
    </w:p>
    <w:p w14:paraId="4D7B7FFE" w14:textId="77777777" w:rsidR="00094248" w:rsidRPr="002B2672" w:rsidRDefault="00094248" w:rsidP="00094248">
      <w:pPr>
        <w:pStyle w:val="Sansinterligne"/>
      </w:pPr>
    </w:p>
    <w:p w14:paraId="7F0EA144" w14:textId="550628CE" w:rsidR="002B2672" w:rsidRPr="003F3560" w:rsidRDefault="002B2672" w:rsidP="00094248">
      <w:pPr>
        <w:pStyle w:val="Sansinterligne"/>
      </w:pPr>
      <w:r w:rsidRPr="00F60028">
        <w:rPr>
          <w:b/>
          <w:u w:val="thick"/>
        </w:rPr>
        <w:t>Ligne numérique</w:t>
      </w:r>
      <w:r w:rsidR="00B670E0" w:rsidRPr="00F60028">
        <w:rPr>
          <w:b/>
          <w:u w:val="thick"/>
        </w:rPr>
        <w:t xml:space="preserve"> : </w:t>
      </w:r>
      <w:r w:rsidR="003F3560" w:rsidRPr="003F3560">
        <w:t xml:space="preserve"> Liaison code arabe/verbal =&gt; code analogique</w:t>
      </w:r>
    </w:p>
    <w:p w14:paraId="6F4DAB6E" w14:textId="44845081" w:rsidR="002B2672" w:rsidRDefault="00C735DF" w:rsidP="00094248">
      <w:pPr>
        <w:pStyle w:val="Sansinterligne"/>
        <w:rPr>
          <w:b/>
        </w:rPr>
      </w:pPr>
      <w:r w:rsidRPr="00B670E0">
        <w:t xml:space="preserve">Score de distance - Arabe 0-100 (N) : </w:t>
      </w:r>
      <w:r w:rsidRPr="004F2763">
        <w:t xml:space="preserve">Score : </w:t>
      </w:r>
      <w:r w:rsidR="00FC72BD">
        <w:t>6.4</w:t>
      </w:r>
      <w:r w:rsidRPr="004F2763">
        <w:t>/74.3 - E.T : -</w:t>
      </w:r>
      <w:r w:rsidR="004F2763" w:rsidRPr="004F2763">
        <w:t>0.</w:t>
      </w:r>
      <w:r w:rsidR="00FC72BD">
        <w:t>14</w:t>
      </w:r>
      <w:r w:rsidRPr="000905BD">
        <w:rPr>
          <w:b/>
        </w:rPr>
        <w:t xml:space="preserve"> </w:t>
      </w:r>
    </w:p>
    <w:p w14:paraId="781E1FBC" w14:textId="519859FE" w:rsidR="00C735DF" w:rsidRPr="004F2763" w:rsidRDefault="00C735DF" w:rsidP="00094248">
      <w:pPr>
        <w:pStyle w:val="Sansinterligne"/>
      </w:pPr>
      <w:r w:rsidRPr="00B670E0">
        <w:t xml:space="preserve">Score de distance - Oral 0-100 (N) : </w:t>
      </w:r>
      <w:r w:rsidRPr="004F2763">
        <w:t xml:space="preserve">Score : </w:t>
      </w:r>
      <w:r w:rsidR="00FC72BD">
        <w:t xml:space="preserve">4.5/73.6 - E.T : </w:t>
      </w:r>
      <w:r w:rsidR="004F2763" w:rsidRPr="004F2763">
        <w:t>0</w:t>
      </w:r>
      <w:r w:rsidRPr="004F2763">
        <w:t>.</w:t>
      </w:r>
      <w:r w:rsidR="00FC72BD">
        <w:t>39</w:t>
      </w:r>
      <w:r w:rsidRPr="004F2763">
        <w:t xml:space="preserve"> </w:t>
      </w:r>
    </w:p>
    <w:p w14:paraId="14F88AAD" w14:textId="248A0BA1" w:rsidR="00C735DF" w:rsidRDefault="00C735DF" w:rsidP="00094248">
      <w:pPr>
        <w:pStyle w:val="Sansinterligne"/>
      </w:pPr>
      <w:r w:rsidRPr="00B670E0">
        <w:t xml:space="preserve">Score de distance - Arabe 0-1000 : </w:t>
      </w:r>
      <w:r w:rsidRPr="00FC72BD">
        <w:rPr>
          <w:b/>
          <w:u w:val="single"/>
        </w:rPr>
        <w:t>Score</w:t>
      </w:r>
      <w:r w:rsidR="00A74C48" w:rsidRPr="00FC72BD">
        <w:rPr>
          <w:b/>
          <w:u w:val="single"/>
        </w:rPr>
        <w:t xml:space="preserve"> : </w:t>
      </w:r>
      <w:r w:rsidR="00FC72BD" w:rsidRPr="00FC72BD">
        <w:rPr>
          <w:b/>
          <w:u w:val="single"/>
        </w:rPr>
        <w:t>186.6</w:t>
      </w:r>
      <w:r w:rsidR="00A74C48" w:rsidRPr="00FC72BD">
        <w:rPr>
          <w:b/>
          <w:u w:val="single"/>
        </w:rPr>
        <w:t>/746.4 -</w:t>
      </w:r>
      <w:r w:rsidRPr="00FC72BD">
        <w:rPr>
          <w:b/>
          <w:u w:val="single"/>
        </w:rPr>
        <w:t xml:space="preserve"> E.T : -</w:t>
      </w:r>
      <w:r w:rsidR="004F2763" w:rsidRPr="00FC72BD">
        <w:rPr>
          <w:b/>
          <w:u w:val="single"/>
        </w:rPr>
        <w:t>2</w:t>
      </w:r>
      <w:r w:rsidRPr="00FC72BD">
        <w:rPr>
          <w:b/>
          <w:u w:val="single"/>
        </w:rPr>
        <w:t>.</w:t>
      </w:r>
      <w:r w:rsidR="00FC72BD" w:rsidRPr="00FC72BD">
        <w:rPr>
          <w:b/>
          <w:u w:val="single"/>
        </w:rPr>
        <w:t>3</w:t>
      </w:r>
      <w:r w:rsidR="004F2763" w:rsidRPr="00FC72BD">
        <w:rPr>
          <w:b/>
          <w:u w:val="single"/>
        </w:rPr>
        <w:t>5</w:t>
      </w:r>
      <w:r w:rsidR="000905BD">
        <w:t xml:space="preserve"> </w:t>
      </w:r>
    </w:p>
    <w:p w14:paraId="52C82AA8" w14:textId="1F1CDA4B" w:rsidR="002B2672" w:rsidRPr="004F2763" w:rsidRDefault="00C735DF" w:rsidP="00094248">
      <w:pPr>
        <w:pStyle w:val="Sansinterligne"/>
        <w:rPr>
          <w:b/>
        </w:rPr>
      </w:pPr>
      <w:r w:rsidRPr="00B670E0">
        <w:t xml:space="preserve">Score de distance - Arabe -1000/+1000 : </w:t>
      </w:r>
      <w:r w:rsidRPr="00FC72BD">
        <w:rPr>
          <w:b/>
          <w:u w:val="single"/>
        </w:rPr>
        <w:t xml:space="preserve">Score : </w:t>
      </w:r>
      <w:r w:rsidR="00FC72BD" w:rsidRPr="00FC72BD">
        <w:rPr>
          <w:b/>
          <w:u w:val="single"/>
        </w:rPr>
        <w:t>694</w:t>
      </w:r>
      <w:r w:rsidR="000905BD" w:rsidRPr="00FC72BD">
        <w:rPr>
          <w:b/>
          <w:u w:val="single"/>
        </w:rPr>
        <w:t xml:space="preserve">/1482.3 - E.T : </w:t>
      </w:r>
      <w:r w:rsidR="00FC72BD" w:rsidRPr="00FC72BD">
        <w:rPr>
          <w:b/>
          <w:u w:val="single"/>
        </w:rPr>
        <w:t>-2.20</w:t>
      </w:r>
    </w:p>
    <w:p w14:paraId="419B1459" w14:textId="3CFE5840" w:rsidR="002B2672" w:rsidRPr="00C17606" w:rsidRDefault="002B2672" w:rsidP="00094248">
      <w:pPr>
        <w:pStyle w:val="Sansinterligne"/>
      </w:pPr>
      <w:r w:rsidRPr="00ED317E">
        <w:rPr>
          <w:b/>
          <w:u w:val="thick"/>
        </w:rPr>
        <w:t>Identification de quantités</w:t>
      </w:r>
      <w:r w:rsidR="00C17606" w:rsidRPr="00ED317E">
        <w:rPr>
          <w:b/>
          <w:u w:val="thick"/>
        </w:rPr>
        <w:t> :</w:t>
      </w:r>
      <w:r w:rsidR="00C17606">
        <w:rPr>
          <w:b/>
        </w:rPr>
        <w:t xml:space="preserve"> </w:t>
      </w:r>
      <w:r w:rsidR="00C17606" w:rsidRPr="00C17606">
        <w:t xml:space="preserve">Score – Subitizing : </w:t>
      </w:r>
      <w:r w:rsidR="00FC72BD">
        <w:t>8</w:t>
      </w:r>
      <w:r w:rsidR="00C17606" w:rsidRPr="00C17606">
        <w:t>/9 - Moyenne : 9 </w:t>
      </w:r>
    </w:p>
    <w:p w14:paraId="5B49D3F2" w14:textId="2561D9D5" w:rsidR="00ED317E" w:rsidRPr="00FC72BD" w:rsidRDefault="00ED317E" w:rsidP="00094248">
      <w:pPr>
        <w:pStyle w:val="Sansinterligne"/>
        <w:rPr>
          <w:b/>
          <w:u w:val="single"/>
        </w:rPr>
      </w:pPr>
      <w:r w:rsidRPr="00ED317E">
        <w:t>Score de distance – Estimation :</w:t>
      </w:r>
      <w:r>
        <w:t xml:space="preserve"> </w:t>
      </w:r>
      <w:r w:rsidRPr="00FC72BD">
        <w:rPr>
          <w:b/>
          <w:u w:val="single"/>
        </w:rPr>
        <w:t xml:space="preserve">Score : </w:t>
      </w:r>
      <w:r w:rsidR="00FC72BD" w:rsidRPr="00FC72BD">
        <w:rPr>
          <w:b/>
          <w:u w:val="single"/>
        </w:rPr>
        <w:t>34.78</w:t>
      </w:r>
      <w:r w:rsidRPr="00FC72BD">
        <w:rPr>
          <w:b/>
          <w:u w:val="single"/>
        </w:rPr>
        <w:t xml:space="preserve"> - E.T : </w:t>
      </w:r>
      <w:r w:rsidR="004F2763" w:rsidRPr="00FC72BD">
        <w:rPr>
          <w:b/>
          <w:u w:val="single"/>
        </w:rPr>
        <w:t>-</w:t>
      </w:r>
      <w:r w:rsidR="00FC72BD" w:rsidRPr="00FC72BD">
        <w:rPr>
          <w:b/>
          <w:u w:val="single"/>
        </w:rPr>
        <w:t>3.27</w:t>
      </w:r>
      <w:r w:rsidRPr="00FC72BD">
        <w:rPr>
          <w:b/>
          <w:u w:val="single"/>
        </w:rPr>
        <w:t xml:space="preserve"> </w:t>
      </w:r>
    </w:p>
    <w:p w14:paraId="4E720FA5" w14:textId="37EEB633" w:rsidR="00ED317E" w:rsidRPr="00A02ABB" w:rsidRDefault="00ED317E" w:rsidP="00094248">
      <w:pPr>
        <w:pStyle w:val="Sansinterligne"/>
      </w:pPr>
      <w:r w:rsidRPr="00ED317E">
        <w:t>Score - Estimation pragmatique :</w:t>
      </w:r>
      <w:r>
        <w:t xml:space="preserve"> </w:t>
      </w:r>
      <w:r w:rsidRPr="00FC72BD">
        <w:t xml:space="preserve">Score : </w:t>
      </w:r>
      <w:r w:rsidR="00FC72BD" w:rsidRPr="00FC72BD">
        <w:t>8</w:t>
      </w:r>
      <w:r w:rsidRPr="00FC72BD">
        <w:t xml:space="preserve">/9 - E.T : </w:t>
      </w:r>
      <w:r w:rsidR="00FC72BD" w:rsidRPr="00FC72BD">
        <w:t>0.30</w:t>
      </w:r>
      <w:r w:rsidRPr="00ED317E">
        <w:t xml:space="preserve"> </w:t>
      </w:r>
    </w:p>
    <w:p w14:paraId="6A797517" w14:textId="367337C2" w:rsidR="00ED317E" w:rsidRPr="00ED317E" w:rsidRDefault="002B2672" w:rsidP="00094248">
      <w:pPr>
        <w:pStyle w:val="Sansinterligne"/>
      </w:pPr>
      <w:r w:rsidRPr="00FC72BD">
        <w:rPr>
          <w:b/>
          <w:u w:val="thick"/>
        </w:rPr>
        <w:t>Dénombrement et calcul</w:t>
      </w:r>
      <w:r w:rsidR="00ED317E" w:rsidRPr="00ED317E">
        <w:rPr>
          <w:u w:val="thick"/>
        </w:rPr>
        <w:t> :</w:t>
      </w:r>
      <w:r w:rsidR="00ED317E">
        <w:t xml:space="preserve"> </w:t>
      </w:r>
      <w:r w:rsidR="00ED317E" w:rsidRPr="00FC72BD">
        <w:rPr>
          <w:b/>
          <w:u w:val="single"/>
        </w:rPr>
        <w:t>Score : 3</w:t>
      </w:r>
      <w:r w:rsidR="00FC72BD" w:rsidRPr="00FC72BD">
        <w:rPr>
          <w:b/>
          <w:u w:val="single"/>
        </w:rPr>
        <w:t>1</w:t>
      </w:r>
      <w:r w:rsidR="00ED317E" w:rsidRPr="00FC72BD">
        <w:rPr>
          <w:b/>
          <w:u w:val="single"/>
        </w:rPr>
        <w:t>/40 - E.T : -</w:t>
      </w:r>
      <w:r w:rsidR="00FC72BD" w:rsidRPr="00FC72BD">
        <w:rPr>
          <w:b/>
          <w:u w:val="single"/>
        </w:rPr>
        <w:t>2.06</w:t>
      </w:r>
    </w:p>
    <w:p w14:paraId="434C3FC9" w14:textId="65C010FD" w:rsidR="002B2672" w:rsidRPr="00ED317E" w:rsidRDefault="00ED317E" w:rsidP="00094248">
      <w:pPr>
        <w:pStyle w:val="Sansinterligne"/>
      </w:pPr>
      <w:r w:rsidRPr="00ED317E">
        <w:t xml:space="preserve">Score - </w:t>
      </w:r>
      <w:r>
        <w:t>Dénombrement</w:t>
      </w:r>
      <w:r w:rsidRPr="00ED317E">
        <w:t xml:space="preserve"> d’une collection (score secondaire)</w:t>
      </w:r>
      <w:r>
        <w:t xml:space="preserve"> : </w:t>
      </w:r>
      <w:r w:rsidR="00FC72BD">
        <w:rPr>
          <w:b/>
          <w:u w:val="single"/>
        </w:rPr>
        <w:t>7</w:t>
      </w:r>
      <w:r w:rsidRPr="00ED317E">
        <w:rPr>
          <w:b/>
          <w:u w:val="single"/>
        </w:rPr>
        <w:t>/16 - ET : -</w:t>
      </w:r>
      <w:r w:rsidR="00FC72BD">
        <w:rPr>
          <w:b/>
          <w:u w:val="single"/>
        </w:rPr>
        <w:t>3.64</w:t>
      </w:r>
      <w:r w:rsidRPr="00ED317E">
        <w:t xml:space="preserve"> </w:t>
      </w:r>
    </w:p>
    <w:p w14:paraId="351624F8" w14:textId="077EC492" w:rsidR="00ED317E" w:rsidRPr="00ED317E" w:rsidRDefault="00ED317E" w:rsidP="00094248">
      <w:pPr>
        <w:pStyle w:val="Sansinterligne"/>
      </w:pPr>
      <w:r w:rsidRPr="00ED317E">
        <w:t>T</w:t>
      </w:r>
      <w:r w:rsidR="00A02ABB">
        <w:t>em</w:t>
      </w:r>
      <w:r w:rsidRPr="00ED317E">
        <w:t xml:space="preserve">ps - </w:t>
      </w:r>
      <w:r>
        <w:t>Dénombrement</w:t>
      </w:r>
      <w:r w:rsidRPr="00ED317E">
        <w:t xml:space="preserve"> d’une collection (N) (score seconda</w:t>
      </w:r>
      <w:r>
        <w:t xml:space="preserve">ire) : </w:t>
      </w:r>
      <w:r w:rsidR="00FC72BD">
        <w:t>53.69</w:t>
      </w:r>
      <w:r w:rsidR="000905BD">
        <w:t xml:space="preserve"> s - ET : </w:t>
      </w:r>
      <w:r w:rsidR="00FC72BD">
        <w:t>0.80</w:t>
      </w:r>
      <w:r w:rsidRPr="00ED317E">
        <w:t xml:space="preserve"> </w:t>
      </w:r>
    </w:p>
    <w:p w14:paraId="5F37CC46" w14:textId="2D79BA27" w:rsidR="002B2672" w:rsidRPr="00ED317E" w:rsidRDefault="00ED317E" w:rsidP="00094248">
      <w:pPr>
        <w:pStyle w:val="Sansinterligne"/>
      </w:pPr>
      <w:r w:rsidRPr="00ED317E">
        <w:t>Score - Production d’un</w:t>
      </w:r>
      <w:r>
        <w:t xml:space="preserve">e collection (score secondaire) : </w:t>
      </w:r>
      <w:r w:rsidRPr="00ED317E">
        <w:t>2</w:t>
      </w:r>
      <w:r w:rsidR="004F2763">
        <w:t>4</w:t>
      </w:r>
      <w:r w:rsidRPr="00ED317E">
        <w:t>/24 - ET : 0.</w:t>
      </w:r>
      <w:r w:rsidR="004F2763">
        <w:t>7</w:t>
      </w:r>
      <w:r w:rsidR="000905BD">
        <w:t>7</w:t>
      </w:r>
    </w:p>
    <w:p w14:paraId="2A1EB2DB" w14:textId="31EA0516" w:rsidR="000622D7" w:rsidRPr="000622D7" w:rsidRDefault="000622D7" w:rsidP="00094248">
      <w:pPr>
        <w:pStyle w:val="Sansinterligne"/>
      </w:pPr>
      <w:r w:rsidRPr="000622D7">
        <w:tab/>
      </w:r>
    </w:p>
    <w:p w14:paraId="47492D63" w14:textId="57F36792" w:rsidR="000622D7" w:rsidRDefault="00D91439" w:rsidP="00094248">
      <w:pPr>
        <w:pStyle w:val="Sansinterligne"/>
      </w:pPr>
      <w:r>
        <w:t>Lola</w:t>
      </w:r>
      <w:r w:rsidR="000622D7" w:rsidRPr="002438E5">
        <w:t xml:space="preserve"> ne montre pas le niveau de performance attendu pour l’âge. </w:t>
      </w:r>
      <w:r w:rsidR="00DE52F1" w:rsidRPr="002438E5">
        <w:t>Elle</w:t>
      </w:r>
      <w:r w:rsidR="000622D7" w:rsidRPr="002438E5">
        <w:t xml:space="preserve"> n’a pas généralisé le système de numération qui aurait permis d’avancer dans le développement </w:t>
      </w:r>
      <w:r w:rsidR="004F2763">
        <w:t>de son sens du nombre</w:t>
      </w:r>
      <w:r w:rsidR="000622D7" w:rsidRPr="002438E5">
        <w:t xml:space="preserve"> (</w:t>
      </w:r>
      <w:proofErr w:type="spellStart"/>
      <w:r w:rsidR="000622D7" w:rsidRPr="002438E5">
        <w:t>cf</w:t>
      </w:r>
      <w:proofErr w:type="spellEnd"/>
      <w:r w:rsidR="000622D7" w:rsidRPr="002438E5">
        <w:t xml:space="preserve"> épreuve</w:t>
      </w:r>
      <w:r w:rsidR="002438E5" w:rsidRPr="002438E5">
        <w:t>s</w:t>
      </w:r>
      <w:r w:rsidR="000622D7" w:rsidRPr="002438E5">
        <w:t xml:space="preserve"> numération).</w:t>
      </w:r>
      <w:r w:rsidR="00DE52F1" w:rsidRPr="002438E5">
        <w:t xml:space="preserve"> </w:t>
      </w:r>
      <w:r w:rsidR="000622D7" w:rsidRPr="002438E5">
        <w:t xml:space="preserve">Les relations entre les trois codes (analogique-oral </w:t>
      </w:r>
      <w:r w:rsidR="002F4091" w:rsidRPr="002438E5">
        <w:t>et arabe)</w:t>
      </w:r>
      <w:r w:rsidR="00A02ABB" w:rsidRPr="002438E5">
        <w:t xml:space="preserve"> sont possibles mais </w:t>
      </w:r>
      <w:r w:rsidR="002F4091" w:rsidRPr="002438E5">
        <w:t xml:space="preserve">restent difficiles. Ses estimations pragmatiques sont </w:t>
      </w:r>
      <w:r w:rsidR="00FC72BD">
        <w:t>correctes</w:t>
      </w:r>
      <w:r w:rsidR="002F4091" w:rsidRPr="002438E5">
        <w:t xml:space="preserve"> ce qui</w:t>
      </w:r>
      <w:r w:rsidR="00EC1A45" w:rsidRPr="002438E5">
        <w:t xml:space="preserve"> </w:t>
      </w:r>
      <w:r w:rsidR="002F4091" w:rsidRPr="002438E5">
        <w:t>lui permet de juger de la pertinence de ses résultats dans la résolution de problèmes</w:t>
      </w:r>
      <w:r w:rsidR="00EC1A45" w:rsidRPr="002438E5">
        <w:t xml:space="preserve"> </w:t>
      </w:r>
      <w:r w:rsidR="00A02ABB" w:rsidRPr="002438E5">
        <w:t xml:space="preserve">ou en contexte </w:t>
      </w:r>
      <w:r w:rsidR="00EC1A45" w:rsidRPr="002438E5">
        <w:t>par exemple</w:t>
      </w:r>
      <w:r w:rsidR="004F2763">
        <w:t>.</w:t>
      </w:r>
    </w:p>
    <w:p w14:paraId="2FD93A43" w14:textId="77777777" w:rsidR="00FC72BD" w:rsidRPr="002438E5" w:rsidRDefault="00FC72BD" w:rsidP="00094248">
      <w:pPr>
        <w:pStyle w:val="Sansinterligne"/>
      </w:pPr>
    </w:p>
    <w:p w14:paraId="69FFEE25" w14:textId="4E3DA753" w:rsidR="00AA52D5" w:rsidRPr="00AA52D5" w:rsidRDefault="00E154AB" w:rsidP="00AA52D5">
      <w:pPr>
        <w:pStyle w:val="Titre2"/>
        <w:rPr>
          <w:sz w:val="20"/>
          <w:szCs w:val="20"/>
        </w:rPr>
      </w:pPr>
      <w:r>
        <w:rPr>
          <w:sz w:val="20"/>
          <w:szCs w:val="20"/>
        </w:rPr>
        <w:t xml:space="preserve">APPRENTISSAGE DE LA </w:t>
      </w:r>
      <w:r w:rsidR="00AA52D5" w:rsidRPr="00AA52D5">
        <w:rPr>
          <w:sz w:val="20"/>
          <w:szCs w:val="20"/>
        </w:rPr>
        <w:t xml:space="preserve">Numération : </w:t>
      </w:r>
    </w:p>
    <w:p w14:paraId="0AF9E9CC" w14:textId="58FD9986" w:rsidR="00FC72BD" w:rsidRDefault="00FC72BD" w:rsidP="00094248">
      <w:pPr>
        <w:pStyle w:val="Sansinterligne"/>
        <w:rPr>
          <w:u w:val="thick"/>
        </w:rPr>
      </w:pPr>
      <w:r>
        <w:rPr>
          <w:u w:val="thick"/>
        </w:rPr>
        <w:t xml:space="preserve">Manipulation unité-dizaines : </w:t>
      </w:r>
      <w:r w:rsidRPr="00FC72BD">
        <w:rPr>
          <w:u w:val="single"/>
        </w:rPr>
        <w:t>OK</w:t>
      </w:r>
    </w:p>
    <w:p w14:paraId="262433B7" w14:textId="1B546563" w:rsidR="00FC72BD" w:rsidRPr="00A368E2" w:rsidRDefault="00FC72BD" w:rsidP="00094248">
      <w:pPr>
        <w:pStyle w:val="Sansinterligne"/>
        <w:rPr>
          <w:b/>
          <w:u w:val="single"/>
        </w:rPr>
      </w:pPr>
      <w:r>
        <w:rPr>
          <w:u w:val="thick"/>
        </w:rPr>
        <w:t xml:space="preserve">Manipulation unité-dixièmes : </w:t>
      </w:r>
      <w:r w:rsidRPr="00FC72BD">
        <w:rPr>
          <w:b/>
          <w:u w:val="single"/>
        </w:rPr>
        <w:t>impo</w:t>
      </w:r>
      <w:r w:rsidR="000C6B3B">
        <w:rPr>
          <w:b/>
          <w:u w:val="single"/>
        </w:rPr>
        <w:t>s</w:t>
      </w:r>
      <w:r w:rsidRPr="00FC72BD">
        <w:rPr>
          <w:b/>
          <w:u w:val="single"/>
        </w:rPr>
        <w:t>sible</w:t>
      </w:r>
    </w:p>
    <w:p w14:paraId="5C9FFD5D" w14:textId="0A9DB2EB" w:rsidR="00C92089" w:rsidRPr="0021365F" w:rsidRDefault="004F2763" w:rsidP="00FC72BD">
      <w:pPr>
        <w:pStyle w:val="Sansinterligne"/>
      </w:pPr>
      <w:r>
        <w:rPr>
          <w:u w:val="thick"/>
        </w:rPr>
        <w:t>Transcodage</w:t>
      </w:r>
      <w:r w:rsidRPr="00E707A3">
        <w:rPr>
          <w:u w:val="thick"/>
        </w:rPr>
        <w:t> </w:t>
      </w:r>
      <w:r>
        <w:t xml:space="preserve">: </w:t>
      </w:r>
      <w:r w:rsidRPr="00C92089">
        <w:t>Score : 3</w:t>
      </w:r>
      <w:r w:rsidR="00FC72BD">
        <w:t>8</w:t>
      </w:r>
      <w:r w:rsidRPr="00C92089">
        <w:t>/40 - E.T : -</w:t>
      </w:r>
      <w:r w:rsidR="00FC72BD">
        <w:t>0.35</w:t>
      </w:r>
    </w:p>
    <w:p w14:paraId="21765F70" w14:textId="232DE282" w:rsidR="0021365F" w:rsidRDefault="0021365F" w:rsidP="00094248">
      <w:pPr>
        <w:pStyle w:val="Sansinterligne"/>
      </w:pPr>
      <w:r w:rsidRPr="00FC72BD">
        <w:rPr>
          <w:u w:val="thick"/>
        </w:rPr>
        <w:t>Identification des U/D/C/M</w:t>
      </w:r>
      <w:r w:rsidR="003C2CE4" w:rsidRPr="00E707A3">
        <w:t> </w:t>
      </w:r>
      <w:r w:rsidR="003C2CE4">
        <w:t xml:space="preserve">: </w:t>
      </w:r>
      <w:r w:rsidR="00A74C48" w:rsidRPr="00C92089">
        <w:rPr>
          <w:u w:val="single"/>
        </w:rPr>
        <w:t xml:space="preserve">Score : </w:t>
      </w:r>
      <w:r w:rsidR="00FC72BD">
        <w:rPr>
          <w:u w:val="single"/>
        </w:rPr>
        <w:t>10</w:t>
      </w:r>
      <w:r w:rsidR="00A74C48" w:rsidRPr="00C92089">
        <w:rPr>
          <w:u w:val="single"/>
        </w:rPr>
        <w:t xml:space="preserve">/15 - </w:t>
      </w:r>
      <w:r w:rsidR="003C2CE4" w:rsidRPr="00C92089">
        <w:rPr>
          <w:u w:val="single"/>
        </w:rPr>
        <w:t>E.T : -</w:t>
      </w:r>
      <w:r w:rsidR="00FC72BD">
        <w:rPr>
          <w:u w:val="single"/>
        </w:rPr>
        <w:t>0.73</w:t>
      </w:r>
      <w:r w:rsidR="005B2871">
        <w:t xml:space="preserve"> </w:t>
      </w:r>
    </w:p>
    <w:p w14:paraId="3257494E" w14:textId="52C4BFA3" w:rsidR="00FC72BD" w:rsidRPr="0021365F" w:rsidRDefault="00FC72BD" w:rsidP="00094248">
      <w:pPr>
        <w:pStyle w:val="Sansinterligne"/>
      </w:pPr>
      <w:r w:rsidRPr="00FC72BD">
        <w:rPr>
          <w:u w:val="thick"/>
        </w:rPr>
        <w:t>Décomposition additive</w:t>
      </w:r>
      <w:r>
        <w:t xml:space="preserve"> : </w:t>
      </w:r>
      <w:r w:rsidRPr="00FC72BD">
        <w:rPr>
          <w:b/>
        </w:rPr>
        <w:t>Score : 11/12 – E.T : -1.00</w:t>
      </w:r>
    </w:p>
    <w:p w14:paraId="299000D8" w14:textId="4F548769" w:rsidR="0021365F" w:rsidRPr="0021365F" w:rsidRDefault="0021365F" w:rsidP="00094248">
      <w:pPr>
        <w:pStyle w:val="Sansinterligne"/>
      </w:pPr>
      <w:r w:rsidRPr="00C92089">
        <w:rPr>
          <w:u w:val="thick"/>
        </w:rPr>
        <w:t>Fractions en images</w:t>
      </w:r>
      <w:r w:rsidR="00E707A3" w:rsidRPr="00E707A3">
        <w:rPr>
          <w:u w:val="thick"/>
        </w:rPr>
        <w:t> </w:t>
      </w:r>
      <w:r w:rsidR="00E707A3">
        <w:t xml:space="preserve">: </w:t>
      </w:r>
      <w:r w:rsidR="00A74C48" w:rsidRPr="00C92089">
        <w:t xml:space="preserve">Score : </w:t>
      </w:r>
      <w:r w:rsidR="00C92089" w:rsidRPr="00C92089">
        <w:t>1</w:t>
      </w:r>
      <w:r w:rsidR="00A368E2">
        <w:t>7</w:t>
      </w:r>
      <w:r w:rsidR="00A74C48" w:rsidRPr="00C92089">
        <w:t xml:space="preserve">/38 - </w:t>
      </w:r>
      <w:r w:rsidR="005B2871" w:rsidRPr="00C92089">
        <w:t>E.T : -</w:t>
      </w:r>
      <w:r w:rsidR="00A368E2">
        <w:t>0.78</w:t>
      </w:r>
      <w:r w:rsidR="00E707A3" w:rsidRPr="0021365F">
        <w:t xml:space="preserve"> </w:t>
      </w:r>
    </w:p>
    <w:p w14:paraId="552D6310" w14:textId="77777777" w:rsidR="00C92089" w:rsidRDefault="00C92089" w:rsidP="00094248">
      <w:pPr>
        <w:pStyle w:val="Sansinterligne"/>
      </w:pPr>
    </w:p>
    <w:p w14:paraId="41CE3164" w14:textId="451BC3A5" w:rsidR="00013CB4" w:rsidRPr="00A368E2" w:rsidRDefault="00013CB4" w:rsidP="00094248">
      <w:pPr>
        <w:pStyle w:val="Sansinterligne"/>
        <w:rPr>
          <w:b/>
          <w:u w:val="thick"/>
        </w:rPr>
      </w:pPr>
      <w:r w:rsidRPr="00A368E2">
        <w:rPr>
          <w:b/>
          <w:u w:val="thick"/>
        </w:rPr>
        <w:t>Mesures</w:t>
      </w:r>
    </w:p>
    <w:p w14:paraId="6946F09C" w14:textId="7536491F" w:rsidR="00013CB4" w:rsidRPr="00013CB4" w:rsidRDefault="00013CB4" w:rsidP="00094248">
      <w:pPr>
        <w:pStyle w:val="Sansinterligne"/>
      </w:pPr>
      <w:r w:rsidRPr="00A368E2">
        <w:rPr>
          <w:u w:val="single"/>
        </w:rPr>
        <w:t>Approche contextuelle</w:t>
      </w:r>
      <w:r w:rsidR="002D784A">
        <w:t xml:space="preserve"> : </w:t>
      </w:r>
      <w:r w:rsidR="002D784A" w:rsidRPr="000D6E9A">
        <w:rPr>
          <w:b/>
          <w:u w:val="single"/>
        </w:rPr>
        <w:t>Score : 2</w:t>
      </w:r>
      <w:r w:rsidR="00C92089" w:rsidRPr="000D6E9A">
        <w:rPr>
          <w:b/>
          <w:u w:val="single"/>
        </w:rPr>
        <w:t>1</w:t>
      </w:r>
      <w:r w:rsidR="002D784A" w:rsidRPr="000D6E9A">
        <w:rPr>
          <w:b/>
          <w:u w:val="single"/>
        </w:rPr>
        <w:t>/28 - E.T : -</w:t>
      </w:r>
      <w:r w:rsidR="00C92089" w:rsidRPr="000D6E9A">
        <w:rPr>
          <w:b/>
          <w:u w:val="single"/>
        </w:rPr>
        <w:t>2</w:t>
      </w:r>
      <w:r w:rsidR="005B2871" w:rsidRPr="000D6E9A">
        <w:rPr>
          <w:b/>
          <w:u w:val="single"/>
        </w:rPr>
        <w:t>.</w:t>
      </w:r>
      <w:r w:rsidR="00C92089" w:rsidRPr="000D6E9A">
        <w:rPr>
          <w:b/>
          <w:u w:val="single"/>
        </w:rPr>
        <w:t>00</w:t>
      </w:r>
      <w:r w:rsidR="002D784A" w:rsidRPr="002D784A">
        <w:t xml:space="preserve"> </w:t>
      </w:r>
    </w:p>
    <w:p w14:paraId="6092A21C" w14:textId="4BE8A7D0" w:rsidR="002D784A" w:rsidRDefault="00013CB4" w:rsidP="00094248">
      <w:pPr>
        <w:pStyle w:val="Sansinterligne"/>
      </w:pPr>
      <w:proofErr w:type="spellStart"/>
      <w:r w:rsidRPr="002438E5">
        <w:rPr>
          <w:u w:val="single"/>
        </w:rPr>
        <w:t>Equivalence</w:t>
      </w:r>
      <w:proofErr w:type="spellEnd"/>
      <w:r w:rsidRPr="002438E5">
        <w:rPr>
          <w:u w:val="single"/>
        </w:rPr>
        <w:t xml:space="preserve"> et comparaison</w:t>
      </w:r>
      <w:r w:rsidR="002D784A">
        <w:t xml:space="preserve"> : </w:t>
      </w:r>
      <w:r w:rsidR="002D784A" w:rsidRPr="000D6E9A">
        <w:rPr>
          <w:b/>
        </w:rPr>
        <w:t xml:space="preserve">Score : </w:t>
      </w:r>
      <w:r w:rsidR="00C92089" w:rsidRPr="000D6E9A">
        <w:rPr>
          <w:b/>
        </w:rPr>
        <w:t>1</w:t>
      </w:r>
      <w:r w:rsidR="00A368E2" w:rsidRPr="000D6E9A">
        <w:rPr>
          <w:b/>
        </w:rPr>
        <w:t>2</w:t>
      </w:r>
      <w:r w:rsidR="002D784A" w:rsidRPr="000D6E9A">
        <w:rPr>
          <w:b/>
        </w:rPr>
        <w:t xml:space="preserve">/28 - E.T : </w:t>
      </w:r>
      <w:r w:rsidR="00C92089" w:rsidRPr="000D6E9A">
        <w:rPr>
          <w:b/>
        </w:rPr>
        <w:t>-</w:t>
      </w:r>
      <w:r w:rsidR="00A368E2" w:rsidRPr="000D6E9A">
        <w:rPr>
          <w:b/>
        </w:rPr>
        <w:t>1.03</w:t>
      </w:r>
      <w:r w:rsidR="005B2871" w:rsidRPr="00C92089">
        <w:t xml:space="preserve"> </w:t>
      </w:r>
    </w:p>
    <w:p w14:paraId="770F3EFE" w14:textId="75258E0A" w:rsidR="00C92089" w:rsidRPr="00C92089" w:rsidRDefault="00C92089" w:rsidP="00094248">
      <w:pPr>
        <w:pStyle w:val="Sansinterligne"/>
      </w:pPr>
      <w:r w:rsidRPr="00A368E2">
        <w:rPr>
          <w:u w:val="single"/>
        </w:rPr>
        <w:t>Problèmes de mesures</w:t>
      </w:r>
      <w:r>
        <w:t xml:space="preserve"> : </w:t>
      </w:r>
      <w:r w:rsidRPr="000D6E9A">
        <w:rPr>
          <w:b/>
          <w:u w:val="single"/>
        </w:rPr>
        <w:t>Score : 0/14 – E.T : -2.29</w:t>
      </w:r>
    </w:p>
    <w:p w14:paraId="3A30B8D3" w14:textId="7EE44A0B" w:rsidR="0021365F" w:rsidRDefault="0021365F" w:rsidP="00094248">
      <w:pPr>
        <w:pStyle w:val="Sansinterligne"/>
      </w:pPr>
    </w:p>
    <w:p w14:paraId="0850AD80" w14:textId="68A711CD" w:rsidR="009A2ED3" w:rsidRPr="005B2871" w:rsidRDefault="000931C3" w:rsidP="00094248">
      <w:pPr>
        <w:pStyle w:val="Sansinterligne"/>
      </w:pPr>
      <w:r w:rsidRPr="005B2871">
        <w:t>La numération en</w:t>
      </w:r>
      <w:r w:rsidR="00E85665" w:rsidRPr="005B2871">
        <w:t>tière n’est pas généralisée</w:t>
      </w:r>
      <w:r w:rsidR="00A368E2">
        <w:t xml:space="preserve"> sur les grands nombres</w:t>
      </w:r>
      <w:r w:rsidR="00E85665" w:rsidRPr="005B2871">
        <w:t>, la numération décimale</w:t>
      </w:r>
      <w:r w:rsidR="00415934" w:rsidRPr="005B2871">
        <w:t xml:space="preserve"> et la numération fractionnaire</w:t>
      </w:r>
      <w:r w:rsidR="00E85665" w:rsidRPr="005B2871">
        <w:t xml:space="preserve"> n</w:t>
      </w:r>
      <w:r w:rsidR="00415934" w:rsidRPr="005B2871">
        <w:t>e sont</w:t>
      </w:r>
      <w:r w:rsidR="00E85665" w:rsidRPr="005B2871">
        <w:t xml:space="preserve"> pas comprise</w:t>
      </w:r>
      <w:r w:rsidR="00415934" w:rsidRPr="005B2871">
        <w:t>s</w:t>
      </w:r>
      <w:r w:rsidR="00E85665" w:rsidRPr="005B2871">
        <w:t xml:space="preserve"> dans </w:t>
      </w:r>
      <w:r w:rsidR="00415934" w:rsidRPr="005B2871">
        <w:t>leurs</w:t>
      </w:r>
      <w:r w:rsidR="00E85665" w:rsidRPr="005B2871">
        <w:t xml:space="preserve"> aspects quantitatifs (sens-réalité des quantités codées)</w:t>
      </w:r>
      <w:r w:rsidR="00A368E2">
        <w:t>, l’usage en image est possible.</w:t>
      </w:r>
      <w:r w:rsidR="00F65AA7" w:rsidRPr="005B2871">
        <w:t xml:space="preserve"> </w:t>
      </w:r>
    </w:p>
    <w:p w14:paraId="0FD20CAF" w14:textId="79AA3102" w:rsidR="007062A8" w:rsidRPr="005B2871" w:rsidRDefault="007062A8" w:rsidP="00094248">
      <w:pPr>
        <w:pStyle w:val="Sansinterligne"/>
      </w:pPr>
      <w:r w:rsidRPr="005B2871">
        <w:t xml:space="preserve">Les </w:t>
      </w:r>
      <w:r w:rsidR="00A368E2">
        <w:t>faibles</w:t>
      </w:r>
      <w:r w:rsidRPr="005B2871">
        <w:t xml:space="preserve"> résultats sont prédictifs de difficultés arithmétiques pour le calcul mental complexe et la résolution de problèmes contenant de</w:t>
      </w:r>
      <w:r w:rsidR="00C92089">
        <w:t>s</w:t>
      </w:r>
      <w:r w:rsidRPr="005B2871">
        <w:t xml:space="preserve"> grands nombres. </w:t>
      </w:r>
    </w:p>
    <w:p w14:paraId="3D772916" w14:textId="291816F6" w:rsidR="00024736" w:rsidRPr="00024736" w:rsidRDefault="00AA52D5" w:rsidP="00024736">
      <w:pPr>
        <w:pStyle w:val="Titre2"/>
        <w:rPr>
          <w:sz w:val="20"/>
          <w:szCs w:val="20"/>
        </w:rPr>
      </w:pPr>
      <w:r w:rsidRPr="00485A6E">
        <w:rPr>
          <w:sz w:val="20"/>
          <w:szCs w:val="20"/>
        </w:rPr>
        <w:lastRenderedPageBreak/>
        <w:t>operations</w:t>
      </w:r>
    </w:p>
    <w:p w14:paraId="020B9FC1" w14:textId="07A53BF7" w:rsidR="00024736" w:rsidRDefault="00024736" w:rsidP="00094248">
      <w:pPr>
        <w:pStyle w:val="Sansinterligne"/>
      </w:pPr>
    </w:p>
    <w:p w14:paraId="68FA1891" w14:textId="14AA51D6" w:rsidR="00C92089" w:rsidRPr="00A368E2" w:rsidRDefault="00C92089" w:rsidP="00094248">
      <w:pPr>
        <w:pStyle w:val="Sansinterligne"/>
        <w:rPr>
          <w:b/>
          <w:u w:val="single"/>
        </w:rPr>
      </w:pPr>
      <w:r w:rsidRPr="00A368E2">
        <w:rPr>
          <w:b/>
          <w:u w:val="thick"/>
        </w:rPr>
        <w:t>Jugement d’opérations</w:t>
      </w:r>
      <w:r w:rsidRPr="00C92089">
        <w:rPr>
          <w:u w:val="thick"/>
        </w:rPr>
        <w:t> :</w:t>
      </w:r>
      <w:r>
        <w:t xml:space="preserve"> </w:t>
      </w:r>
      <w:r w:rsidRPr="00A368E2">
        <w:rPr>
          <w:b/>
          <w:u w:val="single"/>
        </w:rPr>
        <w:t xml:space="preserve">Score : </w:t>
      </w:r>
      <w:r w:rsidR="00A368E2" w:rsidRPr="00A368E2">
        <w:rPr>
          <w:b/>
          <w:u w:val="single"/>
        </w:rPr>
        <w:t>7</w:t>
      </w:r>
      <w:r w:rsidRPr="00A368E2">
        <w:rPr>
          <w:b/>
          <w:u w:val="single"/>
        </w:rPr>
        <w:t>/16 – E.T : -</w:t>
      </w:r>
      <w:r w:rsidR="00A368E2" w:rsidRPr="00A368E2">
        <w:rPr>
          <w:b/>
          <w:u w:val="single"/>
        </w:rPr>
        <w:t>1.72</w:t>
      </w:r>
    </w:p>
    <w:p w14:paraId="39653160" w14:textId="14BB00EA" w:rsidR="00867224" w:rsidRDefault="00867224" w:rsidP="00094248">
      <w:pPr>
        <w:pStyle w:val="Sansinterligne"/>
      </w:pPr>
      <w:r w:rsidRPr="00A368E2">
        <w:rPr>
          <w:b/>
          <w:u w:val="thick"/>
        </w:rPr>
        <w:t>Fluence arithmétique</w:t>
      </w:r>
      <w:r w:rsidR="00024736" w:rsidRPr="00A368E2">
        <w:rPr>
          <w:b/>
          <w:u w:val="thick"/>
        </w:rPr>
        <w:t> en 1 min</w:t>
      </w:r>
      <w:r w:rsidR="00024736">
        <w:rPr>
          <w:u w:val="single"/>
        </w:rPr>
        <w:t xml:space="preserve"> </w:t>
      </w:r>
      <w:r w:rsidR="00024736">
        <w:t xml:space="preserve">: </w:t>
      </w:r>
      <w:r w:rsidR="00A74C48" w:rsidRPr="00A368E2">
        <w:rPr>
          <w:b/>
          <w:u w:val="single"/>
        </w:rPr>
        <w:t xml:space="preserve">Score : </w:t>
      </w:r>
      <w:r w:rsidR="00A368E2" w:rsidRPr="00A368E2">
        <w:rPr>
          <w:b/>
          <w:u w:val="single"/>
        </w:rPr>
        <w:t>51</w:t>
      </w:r>
      <w:r w:rsidR="00A74C48" w:rsidRPr="00A368E2">
        <w:rPr>
          <w:b/>
          <w:u w:val="single"/>
        </w:rPr>
        <w:t xml:space="preserve">/160 - </w:t>
      </w:r>
      <w:r w:rsidR="00024736" w:rsidRPr="00A368E2">
        <w:rPr>
          <w:b/>
          <w:u w:val="single"/>
        </w:rPr>
        <w:t>E.T : -</w:t>
      </w:r>
      <w:r w:rsidR="00A368E2" w:rsidRPr="00A368E2">
        <w:rPr>
          <w:b/>
          <w:u w:val="single"/>
        </w:rPr>
        <w:t>1.56</w:t>
      </w:r>
      <w:r w:rsidR="00024736" w:rsidRPr="00867224">
        <w:t xml:space="preserve"> </w:t>
      </w:r>
    </w:p>
    <w:p w14:paraId="6FDF95C0" w14:textId="71B5BBD4" w:rsidR="00024736" w:rsidRPr="00024736" w:rsidRDefault="00024736" w:rsidP="00094248">
      <w:pPr>
        <w:pStyle w:val="Sansinterligne"/>
      </w:pPr>
      <w:r>
        <w:tab/>
      </w:r>
      <w:r w:rsidR="00867224" w:rsidRPr="0021365F">
        <w:t>Addition</w:t>
      </w:r>
      <w:r w:rsidR="00867224" w:rsidRPr="00024736">
        <w:t xml:space="preserve"> (score secondaire)</w:t>
      </w:r>
      <w:r>
        <w:t xml:space="preserve"> : </w:t>
      </w:r>
      <w:r w:rsidR="00867224" w:rsidRPr="00A368E2">
        <w:rPr>
          <w:b/>
          <w:u w:val="single"/>
        </w:rPr>
        <w:t xml:space="preserve">Score : </w:t>
      </w:r>
      <w:r w:rsidR="00A368E2" w:rsidRPr="00A368E2">
        <w:rPr>
          <w:b/>
          <w:u w:val="single"/>
        </w:rPr>
        <w:t>18</w:t>
      </w:r>
      <w:r w:rsidR="00867224" w:rsidRPr="00A368E2">
        <w:rPr>
          <w:b/>
          <w:u w:val="single"/>
        </w:rPr>
        <w:t>/40 - ET : -</w:t>
      </w:r>
      <w:r w:rsidR="00A368E2" w:rsidRPr="00A368E2">
        <w:rPr>
          <w:b/>
          <w:u w:val="single"/>
        </w:rPr>
        <w:t>1.66</w:t>
      </w:r>
    </w:p>
    <w:p w14:paraId="04EAAAE0" w14:textId="2E61C0C5" w:rsidR="00024736" w:rsidRPr="00024736" w:rsidRDefault="00024736" w:rsidP="00094248">
      <w:pPr>
        <w:pStyle w:val="Sansinterligne"/>
      </w:pPr>
      <w:r>
        <w:tab/>
      </w:r>
      <w:r w:rsidRPr="0021365F">
        <w:t>Soustraction</w:t>
      </w:r>
      <w:r>
        <w:t xml:space="preserve"> </w:t>
      </w:r>
      <w:r w:rsidR="00867224" w:rsidRPr="00024736">
        <w:t>(score secondaire)</w:t>
      </w:r>
      <w:r>
        <w:t xml:space="preserve"> : </w:t>
      </w:r>
      <w:r w:rsidR="00867224" w:rsidRPr="00A368E2">
        <w:rPr>
          <w:b/>
        </w:rPr>
        <w:t xml:space="preserve">Score : </w:t>
      </w:r>
      <w:r w:rsidR="00C92089" w:rsidRPr="00A368E2">
        <w:rPr>
          <w:b/>
        </w:rPr>
        <w:t>1</w:t>
      </w:r>
      <w:r w:rsidR="00A368E2" w:rsidRPr="00A368E2">
        <w:rPr>
          <w:b/>
        </w:rPr>
        <w:t>3</w:t>
      </w:r>
      <w:r w:rsidR="00867224" w:rsidRPr="00A368E2">
        <w:rPr>
          <w:b/>
        </w:rPr>
        <w:t>/40 - ET : -</w:t>
      </w:r>
      <w:r w:rsidR="00A368E2" w:rsidRPr="00A368E2">
        <w:rPr>
          <w:b/>
        </w:rPr>
        <w:t>1.37</w:t>
      </w:r>
    </w:p>
    <w:p w14:paraId="5AE21FDA" w14:textId="5344A7E8" w:rsidR="00024736" w:rsidRPr="00024736" w:rsidRDefault="00024736" w:rsidP="00094248">
      <w:pPr>
        <w:pStyle w:val="Sansinterligne"/>
      </w:pPr>
      <w:r>
        <w:tab/>
      </w:r>
      <w:r w:rsidRPr="0021365F">
        <w:t>Multiplication</w:t>
      </w:r>
      <w:r>
        <w:t xml:space="preserve"> </w:t>
      </w:r>
      <w:r w:rsidR="00867224" w:rsidRPr="00024736">
        <w:t>(score secondaire)</w:t>
      </w:r>
      <w:r>
        <w:t xml:space="preserve"> : </w:t>
      </w:r>
      <w:r w:rsidR="00867224" w:rsidRPr="00A368E2">
        <w:t xml:space="preserve">Score : </w:t>
      </w:r>
      <w:r w:rsidR="00A368E2" w:rsidRPr="00A368E2">
        <w:t>14</w:t>
      </w:r>
      <w:r w:rsidR="00867224" w:rsidRPr="00A368E2">
        <w:t xml:space="preserve">/40 - ET : </w:t>
      </w:r>
      <w:r w:rsidR="000718C7" w:rsidRPr="00A368E2">
        <w:t>-</w:t>
      </w:r>
      <w:r w:rsidR="00A368E2" w:rsidRPr="00A368E2">
        <w:t>0.79</w:t>
      </w:r>
    </w:p>
    <w:p w14:paraId="2E51F177" w14:textId="685097C0" w:rsidR="000718C7" w:rsidRPr="00024736" w:rsidRDefault="00024736" w:rsidP="00094248">
      <w:pPr>
        <w:pStyle w:val="Sansinterligne"/>
      </w:pPr>
      <w:r>
        <w:tab/>
      </w:r>
      <w:r w:rsidR="00867224" w:rsidRPr="0021365F">
        <w:t>Division</w:t>
      </w:r>
      <w:r w:rsidR="00867224" w:rsidRPr="00024736">
        <w:t xml:space="preserve"> (score secondaire)</w:t>
      </w:r>
      <w:r>
        <w:t xml:space="preserve"> : </w:t>
      </w:r>
      <w:r w:rsidR="000718C7" w:rsidRPr="00A368E2">
        <w:rPr>
          <w:b/>
        </w:rPr>
        <w:t xml:space="preserve">Score : </w:t>
      </w:r>
      <w:r w:rsidR="00A368E2" w:rsidRPr="00A368E2">
        <w:rPr>
          <w:b/>
        </w:rPr>
        <w:t>6</w:t>
      </w:r>
      <w:r w:rsidR="00867224" w:rsidRPr="00A368E2">
        <w:rPr>
          <w:b/>
        </w:rPr>
        <w:t>/40 - ET : -</w:t>
      </w:r>
      <w:r w:rsidR="000718C7" w:rsidRPr="00A368E2">
        <w:rPr>
          <w:b/>
        </w:rPr>
        <w:t>1.</w:t>
      </w:r>
      <w:r w:rsidR="00A368E2" w:rsidRPr="00A368E2">
        <w:rPr>
          <w:b/>
        </w:rPr>
        <w:t>17</w:t>
      </w:r>
    </w:p>
    <w:p w14:paraId="64D311AA" w14:textId="7E4AB972" w:rsidR="00867224" w:rsidRPr="00F13959" w:rsidRDefault="00867224" w:rsidP="00A368E2">
      <w:pPr>
        <w:pStyle w:val="Sansinterligne"/>
      </w:pPr>
      <w:r w:rsidRPr="00A368E2">
        <w:rPr>
          <w:b/>
          <w:u w:val="thick"/>
        </w:rPr>
        <w:t>Calcul mental complexe</w:t>
      </w:r>
      <w:r w:rsidR="00024736" w:rsidRPr="002438E5">
        <w:t xml:space="preserve"> : </w:t>
      </w:r>
      <w:r w:rsidR="00A74C48" w:rsidRPr="00E51323">
        <w:t xml:space="preserve">Score : </w:t>
      </w:r>
      <w:r w:rsidR="00A368E2">
        <w:t>19</w:t>
      </w:r>
      <w:r w:rsidR="00A74C48" w:rsidRPr="00E51323">
        <w:t xml:space="preserve">/32 - </w:t>
      </w:r>
      <w:r w:rsidR="000718C7">
        <w:t>E.T : -</w:t>
      </w:r>
      <w:r w:rsidR="00A368E2">
        <w:t>0.61</w:t>
      </w:r>
      <w:r w:rsidR="00024736" w:rsidRPr="00867224">
        <w:t xml:space="preserve"> </w:t>
      </w:r>
      <w:r w:rsidRPr="00F13959">
        <w:t xml:space="preserve"> </w:t>
      </w:r>
    </w:p>
    <w:p w14:paraId="6DDE7815" w14:textId="5B587A91" w:rsidR="00634283" w:rsidRDefault="0021365F" w:rsidP="00094248">
      <w:pPr>
        <w:pStyle w:val="Sansinterligne"/>
      </w:pPr>
      <w:r>
        <w:tab/>
      </w:r>
    </w:p>
    <w:p w14:paraId="41E1D546" w14:textId="294E9410" w:rsidR="004324C8" w:rsidRDefault="00634283" w:rsidP="00094248">
      <w:pPr>
        <w:pStyle w:val="Sansinterligne"/>
      </w:pPr>
      <w:r>
        <w:t>On note la faiblesse dans la réalisation des opérations mentales : mauvaise connaissance des faits arithmétiques en mémoire, faible aptitude à réaliser des calculs simples mentaux, pas de mise en place de stratégies économiques de calcul permettant un calcul suffisamment rapide. On relève également de mauvaises connaissances conceptuelles sur les propriétés des nom</w:t>
      </w:r>
      <w:r w:rsidR="004324C8">
        <w:t>bres et des opérations et un manque d’automatisation dans les procédures traduit par des temps d’exécution allongés.</w:t>
      </w:r>
    </w:p>
    <w:p w14:paraId="39CE24F1" w14:textId="0FBFC1A3" w:rsidR="00867224" w:rsidRPr="00867224" w:rsidRDefault="00634283" w:rsidP="00094248">
      <w:pPr>
        <w:pStyle w:val="Sansinterligne"/>
      </w:pPr>
      <w:r>
        <w:t xml:space="preserve">Rappelons que tout calcul sollicite le raisonnement, par la mise en place de stratégies, même si le calcul comprend des routines et s’appuie sur des répertoires de résultats et de procédures. </w:t>
      </w:r>
    </w:p>
    <w:p w14:paraId="4253A1F3" w14:textId="3B0E7F29" w:rsidR="007B3B9C" w:rsidRPr="000622D7" w:rsidRDefault="007B3B9C" w:rsidP="007B3B9C">
      <w:pPr>
        <w:pStyle w:val="Titre2"/>
        <w:jc w:val="both"/>
        <w:rPr>
          <w:sz w:val="20"/>
          <w:szCs w:val="20"/>
        </w:rPr>
      </w:pPr>
      <w:r>
        <w:rPr>
          <w:sz w:val="20"/>
          <w:szCs w:val="20"/>
        </w:rPr>
        <w:t>PROBLEMES</w:t>
      </w:r>
    </w:p>
    <w:p w14:paraId="16B5C63A" w14:textId="77777777" w:rsidR="00A249EC" w:rsidRDefault="00A249EC" w:rsidP="00094248">
      <w:pPr>
        <w:pStyle w:val="Sansinterligne"/>
      </w:pPr>
    </w:p>
    <w:p w14:paraId="7CCF3970" w14:textId="0C901F72" w:rsidR="00FD1E1F" w:rsidRPr="00771AE1" w:rsidRDefault="00F13959" w:rsidP="00094248">
      <w:pPr>
        <w:pStyle w:val="Sansinterligne"/>
      </w:pPr>
      <w:r>
        <w:t>Non proposés compte tenu des difficultés d’ores et déjà mises en évidence.</w:t>
      </w:r>
    </w:p>
    <w:p w14:paraId="3BF7931C" w14:textId="77777777" w:rsidR="001B2D9E" w:rsidRDefault="001B2D9E" w:rsidP="00094248">
      <w:pPr>
        <w:pStyle w:val="Sansinterligne"/>
      </w:pPr>
    </w:p>
    <w:p w14:paraId="1F71482C" w14:textId="77777777" w:rsidR="00181741" w:rsidRDefault="00304EAE" w:rsidP="00094248">
      <w:pPr>
        <w:pStyle w:val="Sansinterligne"/>
        <w:rPr>
          <w:u w:val="single"/>
        </w:rPr>
      </w:pPr>
      <w:r w:rsidRPr="00E259E0">
        <w:rPr>
          <w:noProof/>
          <w:lang w:eastAsia="fr-FR"/>
        </w:rPr>
        <mc:AlternateContent>
          <mc:Choice Requires="wps">
            <w:drawing>
              <wp:anchor distT="0" distB="0" distL="114300" distR="114300" simplePos="0" relativeHeight="251671040" behindDoc="0" locked="0" layoutInCell="1" allowOverlap="1" wp14:anchorId="3A25ACDA" wp14:editId="526504A1">
                <wp:simplePos x="0" y="0"/>
                <wp:positionH relativeFrom="column">
                  <wp:posOffset>0</wp:posOffset>
                </wp:positionH>
                <wp:positionV relativeFrom="paragraph">
                  <wp:posOffset>-2540</wp:posOffset>
                </wp:positionV>
                <wp:extent cx="6286500" cy="0"/>
                <wp:effectExtent l="0" t="0" r="12700" b="25400"/>
                <wp:wrapNone/>
                <wp:docPr id="13" name="Connecteur droit 13"/>
                <wp:cNvGraphicFramePr/>
                <a:graphic xmlns:a="http://schemas.openxmlformats.org/drawingml/2006/main">
                  <a:graphicData uri="http://schemas.microsoft.com/office/word/2010/wordprocessingShape">
                    <wps:wsp>
                      <wps:cNvCnPr/>
                      <wps:spPr>
                        <a:xfrm>
                          <a:off x="0" y="0"/>
                          <a:ext cx="6286500" cy="0"/>
                        </a:xfrm>
                        <a:prstGeom prst="line">
                          <a:avLst/>
                        </a:prstGeom>
                        <a:ln w="19050">
                          <a:solidFill>
                            <a:schemeClr val="accent5"/>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BDA417" id="Connecteur droit 13" o:spid="_x0000_s1026" style="position:absolute;z-index:251671040;visibility:visible;mso-wrap-style:square;mso-wrap-distance-left:9pt;mso-wrap-distance-top:0;mso-wrap-distance-right:9pt;mso-wrap-distance-bottom:0;mso-position-horizontal:absolute;mso-position-horizontal-relative:text;mso-position-vertical:absolute;mso-position-vertical-relative:text" from="0,-.2pt" to="495pt,-.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" strokecolor="#8d6374 [3208]" strokeweight="1.5pt"/>
            </w:pict>
          </mc:Fallback>
        </mc:AlternateContent>
      </w:r>
    </w:p>
    <w:p w14:paraId="5D9E0116" w14:textId="57EA7D93" w:rsidR="00667DAB" w:rsidRPr="00A368E2" w:rsidRDefault="00304EAE" w:rsidP="00094248">
      <w:pPr>
        <w:pStyle w:val="Sansinterligne"/>
        <w:rPr>
          <w:b/>
          <w:u w:val="thick"/>
        </w:rPr>
      </w:pPr>
      <w:r w:rsidRPr="00A368E2">
        <w:rPr>
          <w:b/>
          <w:u w:val="thick"/>
        </w:rPr>
        <w:t>D</w:t>
      </w:r>
      <w:r w:rsidR="00667DAB" w:rsidRPr="00A368E2">
        <w:rPr>
          <w:b/>
          <w:u w:val="thick"/>
        </w:rPr>
        <w:t xml:space="preserve">iagnostic orthophonique : </w:t>
      </w:r>
    </w:p>
    <w:p w14:paraId="03F570F7" w14:textId="77777777" w:rsidR="002256F4" w:rsidRDefault="002256F4" w:rsidP="002256F4">
      <w:pPr>
        <w:pStyle w:val="Sansinterligne"/>
      </w:pPr>
      <w:r>
        <w:t xml:space="preserve">Lola montre des compétences de raisonnement correctes. Elle est une bonne apprenante et peut réciter ses leçons mais est en difficulté dans l’élaboration de la stratégie à mettre en place pour atteindre le but. Elle peut par contre facilement appliquer des stratégies données ou des procédures toutes faites. </w:t>
      </w:r>
    </w:p>
    <w:p w14:paraId="79FB6987" w14:textId="77777777" w:rsidR="002256F4" w:rsidRDefault="002256F4" w:rsidP="002256F4">
      <w:pPr>
        <w:pStyle w:val="Sansinterligne"/>
      </w:pPr>
      <w:r>
        <w:t>D’autre part, l’ensemble des outils neurocognitifs permettant l’accès aux mathématiques sont faibles voire déficitaires : les habiletés numériques de base/innées en lien avec le code analogique (le Système Numérique Précis est correct mais le Système Numérique Approximatif est trop peu développé), le système de la numération n’est pas généralisé sur les grandes quantités ou les décimaux/fractions, le lien entre compétences numériques et « vraie vie », est difficile et Lola ne met pas forcément du sens sur les nombres.</w:t>
      </w:r>
    </w:p>
    <w:p w14:paraId="3D0C49EB" w14:textId="77777777" w:rsidR="002256F4" w:rsidRDefault="002256F4" w:rsidP="002256F4">
      <w:pPr>
        <w:pStyle w:val="Sansinterligne"/>
      </w:pPr>
      <w:r>
        <w:t>Rappelons que les difficultés remontent au début des apprentissages.</w:t>
      </w:r>
    </w:p>
    <w:p w14:paraId="1B7C892D" w14:textId="77777777" w:rsidR="002256F4" w:rsidRDefault="002256F4" w:rsidP="002256F4">
      <w:pPr>
        <w:pStyle w:val="Sansinterligne"/>
      </w:pPr>
      <w:r>
        <w:t>Tout au long du bilan, Lola s’est montrée coopérative travaillant consciencieusement, en écoutant les consignes.</w:t>
      </w:r>
    </w:p>
    <w:p w14:paraId="13A73DCB" w14:textId="77777777" w:rsidR="002256F4" w:rsidRDefault="002256F4" w:rsidP="002256F4">
      <w:pPr>
        <w:pStyle w:val="Sansinterligne"/>
      </w:pPr>
    </w:p>
    <w:p w14:paraId="11FA624D" w14:textId="77777777" w:rsidR="002256F4" w:rsidRPr="001B2D9E" w:rsidRDefault="002256F4" w:rsidP="002256F4">
      <w:pPr>
        <w:pStyle w:val="Sansinterligne"/>
      </w:pPr>
      <w:r w:rsidRPr="001B2D9E">
        <w:t xml:space="preserve">Selon le DSM V, </w:t>
      </w:r>
      <w:r>
        <w:t>Lola</w:t>
      </w:r>
      <w:r w:rsidRPr="001B2D9E">
        <w:t xml:space="preserve"> présente un tableau de </w:t>
      </w:r>
      <w:r w:rsidRPr="001B2D9E">
        <w:rPr>
          <w:b/>
        </w:rPr>
        <w:t>Trouble spécifique des apprentissages </w:t>
      </w:r>
      <w:r>
        <w:rPr>
          <w:b/>
        </w:rPr>
        <w:t xml:space="preserve">mathématiques, </w:t>
      </w:r>
      <w:r>
        <w:t>le</w:t>
      </w:r>
      <w:r w:rsidRPr="00CA5400">
        <w:t xml:space="preserve"> </w:t>
      </w:r>
      <w:r>
        <w:t>symptôme</w:t>
      </w:r>
      <w:r w:rsidRPr="00CA5400">
        <w:t xml:space="preserve"> 5 </w:t>
      </w:r>
      <w:r>
        <w:t>est relevé lors de ce bilan</w:t>
      </w:r>
      <w:r w:rsidRPr="00CA5400">
        <w:t xml:space="preserve"> : </w:t>
      </w:r>
    </w:p>
    <w:p w14:paraId="4D99D75F" w14:textId="77777777" w:rsidR="002256F4" w:rsidRPr="001B2D9E" w:rsidRDefault="002256F4" w:rsidP="002256F4">
      <w:pPr>
        <w:pStyle w:val="Sansinterligne"/>
      </w:pPr>
      <w:r w:rsidRPr="001B2D9E">
        <w:t xml:space="preserve">A. Difficulté à apprendre et à utiliser les aptitudes académiques, comme indiqué par la présence depuis au moins 6 mois </w:t>
      </w:r>
      <w:r w:rsidRPr="001B2D9E">
        <w:rPr>
          <w:b/>
        </w:rPr>
        <w:t xml:space="preserve">d’au moins un des symptômes </w:t>
      </w:r>
      <w:r w:rsidRPr="001B2D9E">
        <w:t xml:space="preserve">suivants : </w:t>
      </w:r>
    </w:p>
    <w:p w14:paraId="21E84895" w14:textId="77777777" w:rsidR="002256F4" w:rsidRPr="002F46FB" w:rsidRDefault="002256F4" w:rsidP="002256F4">
      <w:pPr>
        <w:pStyle w:val="Sansinterligne"/>
      </w:pPr>
      <w:r w:rsidRPr="00381C31">
        <w:rPr>
          <w:color w:val="404040" w:themeColor="text1" w:themeTint="BF"/>
        </w:rPr>
        <w:sym w:font="Wingdings" w:char="F06F"/>
      </w:r>
      <w:r w:rsidRPr="00381C31">
        <w:rPr>
          <w:color w:val="404040" w:themeColor="text1" w:themeTint="BF"/>
        </w:rPr>
        <w:t xml:space="preserve"> 1- lecture de mots inexacte, lente ou laborieuse </w:t>
      </w:r>
      <w:r w:rsidRPr="00381C31">
        <w:rPr>
          <w:color w:val="404040" w:themeColor="text1" w:themeTint="BF"/>
        </w:rPr>
        <w:br/>
      </w:r>
      <w:r w:rsidRPr="00381C31">
        <w:rPr>
          <w:color w:val="404040" w:themeColor="text1" w:themeTint="BF"/>
        </w:rPr>
        <w:sym w:font="Wingdings" w:char="F06F"/>
      </w:r>
      <w:r w:rsidRPr="00381C31">
        <w:rPr>
          <w:color w:val="404040" w:themeColor="text1" w:themeTint="BF"/>
        </w:rPr>
        <w:t xml:space="preserve"> 2- difficultés </w:t>
      </w:r>
      <w:proofErr w:type="spellStart"/>
      <w:r w:rsidRPr="00381C31">
        <w:rPr>
          <w:color w:val="404040" w:themeColor="text1" w:themeTint="BF"/>
        </w:rPr>
        <w:t>a</w:t>
      </w:r>
      <w:proofErr w:type="spellEnd"/>
      <w:r w:rsidRPr="00381C31">
        <w:rPr>
          <w:color w:val="404040" w:themeColor="text1" w:themeTint="BF"/>
        </w:rPr>
        <w:t xml:space="preserve">̀ comprendre la signification de ce qui est lu (même si lu correctement) </w:t>
      </w:r>
      <w:r w:rsidRPr="00381C31">
        <w:rPr>
          <w:color w:val="404040" w:themeColor="text1" w:themeTint="BF"/>
        </w:rPr>
        <w:br/>
      </w:r>
      <w:r w:rsidRPr="00381C31">
        <w:rPr>
          <w:color w:val="404040" w:themeColor="text1" w:themeTint="BF"/>
        </w:rPr>
        <w:sym w:font="Wingdings" w:char="F06F"/>
      </w:r>
      <w:r w:rsidRPr="00381C31">
        <w:rPr>
          <w:color w:val="404040" w:themeColor="text1" w:themeTint="BF"/>
        </w:rPr>
        <w:t xml:space="preserve"> 3- difficultés d’orthographe </w:t>
      </w:r>
      <w:r w:rsidRPr="00381C31">
        <w:rPr>
          <w:color w:val="404040" w:themeColor="text1" w:themeTint="BF"/>
        </w:rPr>
        <w:br/>
      </w:r>
      <w:r w:rsidRPr="00381C31">
        <w:rPr>
          <w:color w:val="404040" w:themeColor="text1" w:themeTint="BF"/>
        </w:rPr>
        <w:sym w:font="Wingdings" w:char="F06F"/>
      </w:r>
      <w:r w:rsidRPr="00381C31">
        <w:rPr>
          <w:color w:val="404040" w:themeColor="text1" w:themeTint="BF"/>
        </w:rPr>
        <w:t xml:space="preserve"> 4- difficultés dans l’expression écrite (erreurs de ponctuation ou grammaticales, manque de clarté́ de l’expression des idées) </w:t>
      </w:r>
      <w:r w:rsidRPr="00F13959">
        <w:br/>
      </w:r>
      <w:r>
        <w:lastRenderedPageBreak/>
        <w:sym w:font="Wingdings" w:char="F0FE"/>
      </w:r>
      <w:r>
        <w:t xml:space="preserve"> </w:t>
      </w:r>
      <w:r w:rsidRPr="002F46FB">
        <w:t xml:space="preserve">5- difficultés </w:t>
      </w:r>
      <w:proofErr w:type="spellStart"/>
      <w:r w:rsidRPr="002F46FB">
        <w:t>a</w:t>
      </w:r>
      <w:proofErr w:type="spellEnd"/>
      <w:r w:rsidRPr="002F46FB">
        <w:t xml:space="preserve">̀ maîtriser le sens des nombres, les faits numériques, les données chiffrées ou le calcul                                                                                                                                 </w:t>
      </w:r>
      <w:r w:rsidRPr="00381C31">
        <w:sym w:font="Wingdings" w:char="F06F"/>
      </w:r>
      <w:r>
        <w:t xml:space="preserve"> </w:t>
      </w:r>
      <w:r w:rsidRPr="002F46FB">
        <w:t xml:space="preserve">6- difficultés dans le raisonnement mathématique </w:t>
      </w:r>
    </w:p>
    <w:p w14:paraId="67353346" w14:textId="77777777" w:rsidR="002256F4" w:rsidRPr="002F46FB" w:rsidRDefault="002256F4" w:rsidP="002256F4">
      <w:pPr>
        <w:pStyle w:val="Sansinterligne"/>
      </w:pPr>
      <w:r w:rsidRPr="002F46FB">
        <w:t xml:space="preserve">B. Significativement en-dessous de ceux attendus pour l’âge et interfère significativement avec les performances académiques ou les occupations </w:t>
      </w:r>
    </w:p>
    <w:p w14:paraId="7EFCF8A4" w14:textId="77777777" w:rsidR="002256F4" w:rsidRPr="002F46FB" w:rsidRDefault="002256F4" w:rsidP="002256F4">
      <w:pPr>
        <w:pStyle w:val="Sansinterligne"/>
      </w:pPr>
      <w:r w:rsidRPr="002F46FB">
        <w:t xml:space="preserve">C. Commence durant les années d’école mais peut n’être manifeste que dès lors que les demandes excèdent les capacités limitées de l’individu </w:t>
      </w:r>
    </w:p>
    <w:p w14:paraId="49DBA137" w14:textId="77777777" w:rsidR="002256F4" w:rsidRDefault="002256F4" w:rsidP="002256F4">
      <w:pPr>
        <w:pStyle w:val="Sansinterligne"/>
      </w:pPr>
      <w:r w:rsidRPr="002F46FB">
        <w:t>D. Pas mieux expliquées par déficience intellectuelle, acuité́ auditive ou visuelle non corrigée, autres troubles neurologiques ou mentaux, manque de maîtrise de la langue d’enseignement scolaire, pédagogie inadéquate de l’enseignement.</w:t>
      </w:r>
    </w:p>
    <w:p w14:paraId="2451D667" w14:textId="77777777" w:rsidR="002256F4" w:rsidRDefault="002256F4" w:rsidP="002256F4">
      <w:pPr>
        <w:pStyle w:val="Sansinterligne"/>
      </w:pPr>
    </w:p>
    <w:p w14:paraId="09C49BB7" w14:textId="7E4E7E57" w:rsidR="002256F4" w:rsidRDefault="002256F4" w:rsidP="002256F4">
      <w:pPr>
        <w:pStyle w:val="Sansinterligne"/>
      </w:pPr>
      <w:r>
        <w:t xml:space="preserve">Lola présente une </w:t>
      </w:r>
      <w:r w:rsidRPr="00FA057F">
        <w:t>dyscalculie</w:t>
      </w:r>
      <w:r>
        <w:t xml:space="preserve"> (trouble spécifique des apprentissages mathématiques) qui l’empêche de faire de liens entre le code (verbal et arabe) et la réalité. </w:t>
      </w:r>
    </w:p>
    <w:p w14:paraId="56968210" w14:textId="77777777" w:rsidR="002256F4" w:rsidRDefault="002256F4" w:rsidP="002256F4">
      <w:pPr>
        <w:pStyle w:val="Sansinterligne"/>
      </w:pPr>
      <w:r>
        <w:t>Actuellement, Lola est tout à fait capable de mettre en œuvre des procédures mais cela reste très coûteux en temps et cognitivement. Elle peut de ce fait, décrocher en cours de travail et ne plus savoir comment poursuivre.</w:t>
      </w:r>
    </w:p>
    <w:p w14:paraId="67087DB2" w14:textId="77777777" w:rsidR="002256F4" w:rsidRDefault="002256F4" w:rsidP="002256F4">
      <w:pPr>
        <w:pStyle w:val="Sansinterligne"/>
      </w:pPr>
      <w:r>
        <w:t>Il conviendrait de demander pour Lola des aménagements en temps des conditions de contrôles dans les matières faisant intervenir le code numérique. Il conviendra également de vérifier avec elle la compréhension des consignes (la proposition d’un ou deux exemples l’aidant beaucoup). La construction et la mise à disposition d’un classeur de stratégies / méthodologies / procédures pourraient également lui permettre de contrer les difficultés mnésiques et exécutives rencontrées.</w:t>
      </w:r>
    </w:p>
    <w:p w14:paraId="4BCB065B" w14:textId="77777777" w:rsidR="002256F4" w:rsidRDefault="002256F4" w:rsidP="002256F4">
      <w:pPr>
        <w:pStyle w:val="Sansinterligne"/>
      </w:pPr>
    </w:p>
    <w:p w14:paraId="46BFB217" w14:textId="77777777" w:rsidR="002256F4" w:rsidRDefault="002256F4" w:rsidP="002256F4">
      <w:pPr>
        <w:pStyle w:val="Sansinterligne"/>
      </w:pPr>
      <w:r w:rsidRPr="00E259E0">
        <w:rPr>
          <w:noProof/>
          <w:lang w:eastAsia="fr-FR"/>
        </w:rPr>
        <mc:AlternateContent>
          <mc:Choice Requires="wps">
            <w:drawing>
              <wp:anchor distT="0" distB="0" distL="114300" distR="114300" simplePos="0" relativeHeight="251673088" behindDoc="0" locked="0" layoutInCell="1" allowOverlap="1" wp14:anchorId="0B937BAB" wp14:editId="33FC049F">
                <wp:simplePos x="0" y="0"/>
                <wp:positionH relativeFrom="column">
                  <wp:posOffset>0</wp:posOffset>
                </wp:positionH>
                <wp:positionV relativeFrom="paragraph">
                  <wp:posOffset>0</wp:posOffset>
                </wp:positionV>
                <wp:extent cx="6286500" cy="0"/>
                <wp:effectExtent l="0" t="0" r="12700" b="25400"/>
                <wp:wrapNone/>
                <wp:docPr id="14" name="Connecteur droit 14"/>
                <wp:cNvGraphicFramePr/>
                <a:graphic xmlns:a="http://schemas.openxmlformats.org/drawingml/2006/main">
                  <a:graphicData uri="http://schemas.microsoft.com/office/word/2010/wordprocessingShape">
                    <wps:wsp>
                      <wps:cNvCnPr/>
                      <wps:spPr>
                        <a:xfrm>
                          <a:off x="0" y="0"/>
                          <a:ext cx="6286500" cy="0"/>
                        </a:xfrm>
                        <a:prstGeom prst="line">
                          <a:avLst/>
                        </a:prstGeom>
                        <a:ln w="19050">
                          <a:solidFill>
                            <a:schemeClr val="accent5"/>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815B43" id="Connecteur droit 14" o:spid="_x0000_s1026" style="position:absolute;z-index:251673088;visibility:visible;mso-wrap-style:square;mso-wrap-distance-left:9pt;mso-wrap-distance-top:0;mso-wrap-distance-right:9pt;mso-wrap-distance-bottom:0;mso-position-horizontal:absolute;mso-position-horizontal-relative:text;mso-position-vertical:absolute;mso-position-vertical-relative:text" from="0,0" to="495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" strokecolor="#8d6374 [3208]" strokeweight="1.5pt"/>
            </w:pict>
          </mc:Fallback>
        </mc:AlternateContent>
      </w:r>
    </w:p>
    <w:p w14:paraId="431FFED0" w14:textId="77777777" w:rsidR="002256F4" w:rsidRPr="00381C31" w:rsidRDefault="002256F4" w:rsidP="002256F4">
      <w:pPr>
        <w:pStyle w:val="Sansinterligne"/>
        <w:rPr>
          <w:b/>
          <w:u w:val="thick"/>
        </w:rPr>
      </w:pPr>
      <w:r w:rsidRPr="00381C31">
        <w:rPr>
          <w:b/>
          <w:u w:val="thick"/>
        </w:rPr>
        <w:t xml:space="preserve">Projet thérapeutique : </w:t>
      </w:r>
    </w:p>
    <w:p w14:paraId="3D7F3EF7" w14:textId="77777777" w:rsidR="002256F4" w:rsidRDefault="002256F4" w:rsidP="002256F4">
      <w:pPr>
        <w:pStyle w:val="Sansinterligne"/>
      </w:pPr>
      <w:r>
        <w:t>Un projet thérapeutique va être proposé à Lola pour lui permettre de continuer à développer un peu plus ses compétences au niveau du sens du nombre et du lien code-réalité, sur la numération (grands nombres, décimaux et fractions) au niveau du sens et sur les stratégies de calcul rapide. L’objectif principal de la rééducation étant l’autonomie de la vie d’adulte (le temps, l’argent, la numération, les 4 opérations, l’organisation et la planification).</w:t>
      </w:r>
    </w:p>
    <w:p w14:paraId="559F558F" w14:textId="77777777" w:rsidR="002256F4" w:rsidRDefault="002256F4" w:rsidP="002256F4">
      <w:pPr>
        <w:pStyle w:val="Sansinterligne"/>
      </w:pPr>
      <w:r>
        <w:t xml:space="preserve">Pour envisager la rééducation, nous utiliserons votre ordonnance du 7/01/19 pour demander une prise en charge à l’assurance maladie pour « rééducation de la cognition mathématique » selon la NGAP. </w:t>
      </w:r>
    </w:p>
    <w:p w14:paraId="5CA221E5" w14:textId="77777777" w:rsidR="002256F4" w:rsidRPr="00485A6E" w:rsidRDefault="002256F4" w:rsidP="002256F4">
      <w:pPr>
        <w:pStyle w:val="Sansinterligne"/>
      </w:pPr>
    </w:p>
    <w:p w14:paraId="52FB2AF4" w14:textId="77777777" w:rsidR="002256F4" w:rsidRDefault="002256F4" w:rsidP="002256F4">
      <w:pPr>
        <w:pStyle w:val="Sansinterligne"/>
      </w:pPr>
      <w:r w:rsidRPr="00485A6E">
        <w:t>Vous remerciant de votre attention et me tenant à votre disposition pour de plus amples informations, je vous prie de recevoir mes salutations distinguées.</w:t>
      </w:r>
    </w:p>
    <w:p w14:paraId="08ABA78A" w14:textId="77777777" w:rsidR="002256F4" w:rsidRPr="00485A6E" w:rsidRDefault="002256F4" w:rsidP="002256F4">
      <w:pPr>
        <w:pStyle w:val="Sansinterligne"/>
      </w:pPr>
    </w:p>
    <w:p w14:paraId="3C4704E4" w14:textId="77777777" w:rsidR="002256F4" w:rsidRPr="00124F9A" w:rsidRDefault="002256F4" w:rsidP="002256F4">
      <w:pPr>
        <w:pStyle w:val="Sansinterligne"/>
      </w:pPr>
      <w:r w:rsidRPr="00485A6E">
        <w:tab/>
      </w:r>
      <w:r w:rsidRPr="00485A6E">
        <w:tab/>
      </w:r>
      <w:r w:rsidRPr="00485A6E">
        <w:tab/>
      </w:r>
      <w:r w:rsidRPr="00485A6E">
        <w:tab/>
      </w:r>
      <w:r w:rsidRPr="00485A6E">
        <w:tab/>
      </w:r>
      <w:r w:rsidRPr="00485A6E">
        <w:tab/>
        <w:t xml:space="preserve">Elsa DALL’AGNOL  </w:t>
      </w:r>
    </w:p>
    <w:p w14:paraId="46E91598" w14:textId="10812CBF" w:rsidR="004B6F69" w:rsidRPr="00124F9A" w:rsidRDefault="004B6F69" w:rsidP="002256F4">
      <w:pPr>
        <w:pStyle w:val="Sansinterligne"/>
      </w:pPr>
    </w:p>
    <w:sectPr w:rsidR="004B6F69" w:rsidRPr="00124F9A" w:rsidSect="00304EAE">
      <w:headerReference w:type="even" r:id="rId15"/>
      <w:headerReference w:type="default" r:id="rId16"/>
      <w:footerReference w:type="even" r:id="rId17"/>
      <w:footerReference w:type="default" r:id="rId18"/>
      <w:headerReference w:type="first" r:id="rId19"/>
      <w:footerReference w:type="first" r:id="rId20"/>
      <w:pgSz w:w="11900" w:h="16820"/>
      <w:pgMar w:top="717" w:right="1021" w:bottom="1191" w:left="1021" w:header="708" w:footer="451"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B9C9FF" w14:textId="77777777" w:rsidR="00020751" w:rsidRDefault="00020751" w:rsidP="00124F9A">
      <w:pPr>
        <w:spacing w:before="0" w:after="0" w:line="240" w:lineRule="auto"/>
      </w:pPr>
      <w:r>
        <w:separator/>
      </w:r>
    </w:p>
  </w:endnote>
  <w:endnote w:type="continuationSeparator" w:id="0">
    <w:p w14:paraId="700BD6F9" w14:textId="77777777" w:rsidR="00020751" w:rsidRDefault="00020751" w:rsidP="00124F9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eworthy Light">
    <w:panose1 w:val="02000400000000000000"/>
    <w:charset w:val="00"/>
    <w:family w:val="auto"/>
    <w:pitch w:val="variable"/>
    <w:sig w:usb0="8000006F" w:usb1="08000048" w:usb2="14600000" w:usb3="00000000" w:csb0="00000111" w:csb1="00000000"/>
  </w:font>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Hudson">
    <w:altName w:val="Geneva"/>
    <w:panose1 w:val="020B0604020202020204"/>
    <w:charset w:val="00"/>
    <w:family w:val="auto"/>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252556" w14:textId="77777777" w:rsidR="000F74DD" w:rsidRDefault="000F74DD" w:rsidP="002B410D">
    <w:pPr>
      <w:pStyle w:val="Pieddepage"/>
      <w:framePr w:wrap="none"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6A2A4850" w14:textId="77777777" w:rsidR="000F74DD" w:rsidRDefault="000F74DD" w:rsidP="00304EAE">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16533E" w14:textId="77777777" w:rsidR="000F74DD" w:rsidRDefault="000F74DD" w:rsidP="002B410D">
    <w:pPr>
      <w:pStyle w:val="Pieddepage"/>
      <w:framePr w:wrap="none"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C519B4">
      <w:rPr>
        <w:rStyle w:val="Numrodepage"/>
        <w:noProof/>
      </w:rPr>
      <w:t>6</w:t>
    </w:r>
    <w:r>
      <w:rPr>
        <w:rStyle w:val="Numrodepage"/>
      </w:rPr>
      <w:fldChar w:fldCharType="end"/>
    </w:r>
  </w:p>
  <w:p w14:paraId="5665DA87" w14:textId="1FA0656B" w:rsidR="000F74DD" w:rsidRDefault="00020751" w:rsidP="00304EAE">
    <w:pPr>
      <w:pStyle w:val="Pieddepage"/>
      <w:ind w:right="360"/>
    </w:pPr>
    <w:sdt>
      <w:sdtPr>
        <w:rPr>
          <w:color w:val="8D6374" w:themeColor="accent5"/>
        </w:rPr>
        <w:alias w:val="Société"/>
        <w:id w:val="-670649134"/>
        <w:dataBinding w:prefixMappings="xmlns:ns0='http://schemas.openxmlformats.org/officeDocument/2006/extended-properties'" w:xpath="/ns0:Properties[1]/ns0:Company[1]" w:storeItemID="{6668398D-A668-4E3E-A5EB-62B293D839F1}"/>
        <w:text/>
      </w:sdtPr>
      <w:sdtEndPr/>
      <w:sdtContent>
        <w:r w:rsidR="000F74DD" w:rsidRPr="00304EAE">
          <w:rPr>
            <w:color w:val="8D6374" w:themeColor="accent5"/>
          </w:rPr>
          <w:t>Elsa DALL’AGNOL, Orthophoniste</w:t>
        </w:r>
      </w:sdtContent>
    </w:sdt>
    <w:r w:rsidR="000F74DD" w:rsidRPr="00304EAE">
      <w:rPr>
        <w:color w:val="8D6374" w:themeColor="accent5"/>
      </w:rPr>
      <w:t xml:space="preserve">         </w:t>
    </w:r>
    <w:r w:rsidR="000F74DD" w:rsidRPr="00304EAE">
      <w:rPr>
        <w:rStyle w:val="Accentuationintense"/>
        <w:color w:val="8D6374" w:themeColor="accent5"/>
        <w:sz w:val="16"/>
        <w:szCs w:val="16"/>
      </w:rPr>
      <w:t>Document confidentiel soumis au secret médical</w:t>
    </w:r>
    <w:r w:rsidR="000F74DD" w:rsidRPr="00304EAE">
      <w:rPr>
        <w:color w:val="8D6374" w:themeColor="accent5"/>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BF7D0A" w14:textId="388114E0" w:rsidR="000F74DD" w:rsidRPr="00304EAE" w:rsidRDefault="00020751">
    <w:pPr>
      <w:pStyle w:val="Pieddepage"/>
      <w:rPr>
        <w:color w:val="8D6374" w:themeColor="accent5"/>
      </w:rPr>
    </w:pPr>
    <w:sdt>
      <w:sdtPr>
        <w:rPr>
          <w:color w:val="8D6374" w:themeColor="accent5"/>
        </w:rPr>
        <w:alias w:val="Société"/>
        <w:id w:val="-1073736656"/>
        <w:dataBinding w:prefixMappings="xmlns:ns0='http://schemas.openxmlformats.org/officeDocument/2006/extended-properties'" w:xpath="/ns0:Properties[1]/ns0:Company[1]" w:storeItemID="{6668398D-A668-4E3E-A5EB-62B293D839F1}"/>
        <w:text/>
      </w:sdtPr>
      <w:sdtEndPr/>
      <w:sdtContent>
        <w:r w:rsidR="000F74DD" w:rsidRPr="00304EAE">
          <w:rPr>
            <w:color w:val="8D6374" w:themeColor="accent5"/>
          </w:rPr>
          <w:t>Elsa DALL’AGNOL, Orthophoniste</w:t>
        </w:r>
      </w:sdtContent>
    </w:sdt>
    <w:r w:rsidR="000F74DD" w:rsidRPr="00304EAE">
      <w:rPr>
        <w:color w:val="8D6374" w:themeColor="accent5"/>
      </w:rPr>
      <w:t xml:space="preserve">         </w:t>
    </w:r>
    <w:r w:rsidR="000F74DD" w:rsidRPr="00304EAE">
      <w:rPr>
        <w:rStyle w:val="Accentuationintense"/>
        <w:color w:val="8D6374" w:themeColor="accent5"/>
        <w:sz w:val="16"/>
        <w:szCs w:val="16"/>
      </w:rPr>
      <w:t>Document confidentiel soumis au secret médical</w:t>
    </w:r>
    <w:r w:rsidR="000F74DD" w:rsidRPr="00304EAE">
      <w:rPr>
        <w:color w:val="8D6374" w:themeColor="accent5"/>
      </w:rPr>
      <w:t xml:space="preserve">  </w:t>
    </w:r>
    <w:r w:rsidR="000F74DD" w:rsidRPr="00304EAE">
      <w:rPr>
        <w:color w:val="8D6374" w:themeColor="accent5"/>
      </w:rPr>
      <w:ptab w:relativeTo="margin" w:alignment="center" w:leader="none"/>
    </w:r>
    <w:r w:rsidR="000F74DD" w:rsidRPr="00304EAE">
      <w:rPr>
        <w:color w:val="8D6374" w:themeColor="accent5"/>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27FC0A" w14:textId="77777777" w:rsidR="00020751" w:rsidRDefault="00020751" w:rsidP="00124F9A">
      <w:pPr>
        <w:spacing w:before="0" w:after="0" w:line="240" w:lineRule="auto"/>
      </w:pPr>
      <w:r>
        <w:separator/>
      </w:r>
    </w:p>
  </w:footnote>
  <w:footnote w:type="continuationSeparator" w:id="0">
    <w:p w14:paraId="0082ABB5" w14:textId="77777777" w:rsidR="00020751" w:rsidRDefault="00020751" w:rsidP="00124F9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904D50" w14:textId="46D08880" w:rsidR="00F13959" w:rsidRDefault="00020751">
    <w:pPr>
      <w:pStyle w:val="En-tte"/>
    </w:pPr>
    <w:r>
      <w:rPr>
        <w:noProof/>
      </w:rPr>
      <w:pict w14:anchorId="49116B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7400189" o:spid="_x0000_s2051" type="#_x0000_t136" alt="" style="position:absolute;margin-left:0;margin-top:0;width:555.95pt;height:138.95pt;rotation:315;z-index:-251651072;mso-wrap-edited:f;mso-width-percent:0;mso-height-percent:0;mso-position-horizontal:center;mso-position-horizontal-relative:margin;mso-position-vertical:center;mso-position-vertical-relative:margin;mso-width-percent:0;mso-height-percent:0" o:allowincell="f" fillcolor="#d2bfc7 [1304]" stroked="f">
          <v:textpath style="font-family:&quot;Noteworthy Light&quot;;font-size:1pt" string="Confidentie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72" w:type="dxa"/>
        <w:left w:w="115" w:type="dxa"/>
        <w:bottom w:w="72" w:type="dxa"/>
        <w:right w:w="115" w:type="dxa"/>
      </w:tblCellMar>
      <w:tblLook w:val="04A0" w:firstRow="1" w:lastRow="0" w:firstColumn="1" w:lastColumn="0" w:noHBand="0" w:noVBand="1"/>
    </w:tblPr>
    <w:tblGrid>
      <w:gridCol w:w="5931"/>
      <w:gridCol w:w="3927"/>
    </w:tblGrid>
    <w:tr w:rsidR="000F74DD" w:rsidRPr="000F3AA2" w14:paraId="005164F4" w14:textId="77777777" w:rsidTr="00A236A9">
      <w:tc>
        <w:tcPr>
          <w:tcW w:w="3008" w:type="pct"/>
          <w:tcBorders>
            <w:bottom w:val="single" w:sz="4" w:space="0" w:color="auto"/>
          </w:tcBorders>
          <w:vAlign w:val="bottom"/>
        </w:tcPr>
        <w:p w14:paraId="64A11545" w14:textId="028BDBA1" w:rsidR="000F74DD" w:rsidRPr="00304EAE" w:rsidRDefault="002256F4" w:rsidP="00CE545B">
          <w:pPr>
            <w:pStyle w:val="En-tte"/>
            <w:rPr>
              <w:color w:val="8D6374" w:themeColor="accent5"/>
              <w:szCs w:val="24"/>
            </w:rPr>
          </w:pPr>
          <w:proofErr w:type="spellStart"/>
          <w:r>
            <w:rPr>
              <w:b/>
              <w:bCs/>
              <w:color w:val="8D6374" w:themeColor="accent5"/>
              <w:szCs w:val="24"/>
            </w:rPr>
            <w:t>L.ola</w:t>
          </w:r>
          <w:proofErr w:type="spellEnd"/>
          <w:r w:rsidR="000F74DD" w:rsidRPr="00304EAE">
            <w:rPr>
              <w:b/>
              <w:bCs/>
              <w:color w:val="8D6374" w:themeColor="accent5"/>
              <w:szCs w:val="24"/>
            </w:rPr>
            <w:t xml:space="preserve">, </w:t>
          </w:r>
          <w:r w:rsidR="006F7C10">
            <w:rPr>
              <w:b/>
              <w:bCs/>
              <w:color w:val="8D6374" w:themeColor="accent5"/>
              <w:szCs w:val="24"/>
            </w:rPr>
            <w:t>1</w:t>
          </w:r>
          <w:r w:rsidR="00FC72BD">
            <w:rPr>
              <w:b/>
              <w:bCs/>
              <w:color w:val="8D6374" w:themeColor="accent5"/>
              <w:szCs w:val="24"/>
            </w:rPr>
            <w:t>1</w:t>
          </w:r>
          <w:r w:rsidR="000F74DD" w:rsidRPr="00304EAE">
            <w:rPr>
              <w:b/>
              <w:bCs/>
              <w:color w:val="8D6374" w:themeColor="accent5"/>
              <w:szCs w:val="24"/>
            </w:rPr>
            <w:t xml:space="preserve"> ans </w:t>
          </w:r>
          <w:r w:rsidR="00FC72BD">
            <w:rPr>
              <w:b/>
              <w:bCs/>
              <w:color w:val="8D6374" w:themeColor="accent5"/>
              <w:szCs w:val="24"/>
            </w:rPr>
            <w:t>1</w:t>
          </w:r>
          <w:r w:rsidR="000F74DD" w:rsidRPr="00304EAE">
            <w:rPr>
              <w:b/>
              <w:bCs/>
              <w:color w:val="8D6374" w:themeColor="accent5"/>
              <w:szCs w:val="24"/>
            </w:rPr>
            <w:t xml:space="preserve">, </w:t>
          </w:r>
          <w:r w:rsidR="00FC72BD">
            <w:rPr>
              <w:b/>
              <w:bCs/>
              <w:color w:val="8D6374" w:themeColor="accent5"/>
              <w:szCs w:val="24"/>
            </w:rPr>
            <w:t>6</w:t>
          </w:r>
          <w:r w:rsidR="006F7C10">
            <w:rPr>
              <w:b/>
              <w:bCs/>
              <w:color w:val="8D6374" w:themeColor="accent5"/>
              <w:szCs w:val="24"/>
            </w:rPr>
            <w:t>ème</w:t>
          </w:r>
        </w:p>
      </w:tc>
      <w:sdt>
        <w:sdtPr>
          <w:rPr>
            <w:color w:val="FFFFFF" w:themeColor="background1"/>
          </w:rPr>
          <w:alias w:val="Date"/>
          <w:id w:val="77677290"/>
          <w:placeholder>
            <w:docPart w:val="A62A411143994012964351B347114715"/>
          </w:placeholder>
          <w:dataBinding w:prefixMappings="xmlns:ns0='http://schemas.microsoft.com/office/2006/coverPageProps'" w:xpath="/ns0:CoverPageProperties[1]/ns0:PublishDate[1]" w:storeItemID="{55AF091B-3C7A-41E3-B477-F2FDAA23CFDA}"/>
          <w:date>
            <w:dateFormat w:val="dd MMMM yyyy"/>
            <w:lid w:val="fr-FR"/>
            <w:storeMappedDataAs w:val="dateTime"/>
            <w:calendar w:val="gregorian"/>
          </w:date>
        </w:sdtPr>
        <w:sdtEndPr/>
        <w:sdtContent>
          <w:tc>
            <w:tcPr>
              <w:tcW w:w="1992" w:type="pct"/>
              <w:tcBorders>
                <w:bottom w:val="single" w:sz="4" w:space="0" w:color="618096" w:themeColor="accent2" w:themeShade="BF"/>
              </w:tcBorders>
              <w:shd w:val="clear" w:color="auto" w:fill="618096" w:themeFill="accent2" w:themeFillShade="BF"/>
              <w:vAlign w:val="bottom"/>
            </w:tcPr>
            <w:p w14:paraId="12B9E34B" w14:textId="70022C58" w:rsidR="000F74DD" w:rsidRPr="000F3AA2" w:rsidRDefault="000F74DD" w:rsidP="00A236A9">
              <w:pPr>
                <w:pStyle w:val="En-tte"/>
                <w:rPr>
                  <w:color w:val="FFFFFF" w:themeColor="background1"/>
                </w:rPr>
              </w:pPr>
              <w:r w:rsidRPr="000F3AA2">
                <w:rPr>
                  <w:color w:val="FFFFFF" w:themeColor="background1"/>
                </w:rPr>
                <w:t xml:space="preserve">Bilan </w:t>
              </w:r>
              <w:r w:rsidR="005F3CFE">
                <w:rPr>
                  <w:color w:val="FFFFFF" w:themeColor="background1"/>
                </w:rPr>
                <w:t>cognition mathématique</w:t>
              </w:r>
            </w:p>
          </w:tc>
        </w:sdtContent>
      </w:sdt>
    </w:tr>
  </w:tbl>
  <w:p w14:paraId="4D9A9AAA" w14:textId="2A6C8248" w:rsidR="000F74DD" w:rsidRPr="000F3AA2" w:rsidRDefault="00020751">
    <w:pPr>
      <w:pStyle w:val="En-tte"/>
    </w:pPr>
    <w:r>
      <w:rPr>
        <w:noProof/>
      </w:rPr>
      <w:pict w14:anchorId="1FCEC78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7400190" o:spid="_x0000_s2050" type="#_x0000_t136" alt="" style="position:absolute;margin-left:0;margin-top:0;width:555.95pt;height:138.95pt;rotation:315;z-index:-251646976;mso-wrap-edited:f;mso-width-percent:0;mso-height-percent:0;mso-position-horizontal:center;mso-position-horizontal-relative:margin;mso-position-vertical:center;mso-position-vertical-relative:margin;mso-width-percent:0;mso-height-percent:0" o:allowincell="f" fillcolor="#d2bfc7 [1304]" stroked="f">
          <v:textpath style="font-family:&quot;Noteworthy Light&quot;;font-size:1pt" string="Confidentie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83C099" w14:textId="2571AAB4" w:rsidR="00F13959" w:rsidRDefault="00020751">
    <w:pPr>
      <w:pStyle w:val="En-tte"/>
    </w:pPr>
    <w:r>
      <w:rPr>
        <w:noProof/>
      </w:rPr>
      <w:pict w14:anchorId="14AE84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7400188" o:spid="_x0000_s2049" type="#_x0000_t136" alt="" style="position:absolute;margin-left:0;margin-top:0;width:555.95pt;height:138.95pt;rotation:315;z-index:-251655168;mso-wrap-edited:f;mso-width-percent:0;mso-height-percent:0;mso-position-horizontal:center;mso-position-horizontal-relative:margin;mso-position-vertical:center;mso-position-vertical-relative:margin;mso-width-percent:0;mso-height-percent:0" o:allowincell="f" fillcolor="#d2bfc7 [1304]" stroked="f">
          <v:textpath style="font-family:&quot;Noteworthy Light&quot;;font-size:1pt" string="Confidentie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E7251"/>
    <w:multiLevelType w:val="hybridMultilevel"/>
    <w:tmpl w:val="4346667C"/>
    <w:lvl w:ilvl="0" w:tplc="710668F0">
      <w:start w:val="4"/>
      <w:numFmt w:val="bullet"/>
      <w:lvlText w:val="-"/>
      <w:lvlJc w:val="left"/>
      <w:pPr>
        <w:ind w:left="360" w:hanging="360"/>
      </w:pPr>
      <w:rPr>
        <w:rFonts w:ascii="Noteworthy Light" w:eastAsiaTheme="minorHAnsi" w:hAnsi="Noteworthy Light"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287556ED"/>
    <w:multiLevelType w:val="hybridMultilevel"/>
    <w:tmpl w:val="03A4E942"/>
    <w:lvl w:ilvl="0" w:tplc="474E007E">
      <w:start w:val="1"/>
      <w:numFmt w:val="bullet"/>
      <w:lvlText w:val=""/>
      <w:lvlJc w:val="left"/>
      <w:pPr>
        <w:tabs>
          <w:tab w:val="num" w:pos="720"/>
        </w:tabs>
        <w:ind w:left="720" w:hanging="360"/>
      </w:pPr>
      <w:rPr>
        <w:rFonts w:ascii="Wingdings" w:hAnsi="Wingdings" w:hint="default"/>
      </w:rPr>
    </w:lvl>
    <w:lvl w:ilvl="1" w:tplc="3DC62AC4" w:tentative="1">
      <w:start w:val="1"/>
      <w:numFmt w:val="bullet"/>
      <w:lvlText w:val=""/>
      <w:lvlJc w:val="left"/>
      <w:pPr>
        <w:tabs>
          <w:tab w:val="num" w:pos="1440"/>
        </w:tabs>
        <w:ind w:left="1440" w:hanging="360"/>
      </w:pPr>
      <w:rPr>
        <w:rFonts w:ascii="Wingdings" w:hAnsi="Wingdings" w:hint="default"/>
      </w:rPr>
    </w:lvl>
    <w:lvl w:ilvl="2" w:tplc="0E98214E" w:tentative="1">
      <w:start w:val="1"/>
      <w:numFmt w:val="bullet"/>
      <w:lvlText w:val=""/>
      <w:lvlJc w:val="left"/>
      <w:pPr>
        <w:tabs>
          <w:tab w:val="num" w:pos="2160"/>
        </w:tabs>
        <w:ind w:left="2160" w:hanging="360"/>
      </w:pPr>
      <w:rPr>
        <w:rFonts w:ascii="Wingdings" w:hAnsi="Wingdings" w:hint="default"/>
      </w:rPr>
    </w:lvl>
    <w:lvl w:ilvl="3" w:tplc="2126F3B4" w:tentative="1">
      <w:start w:val="1"/>
      <w:numFmt w:val="bullet"/>
      <w:lvlText w:val=""/>
      <w:lvlJc w:val="left"/>
      <w:pPr>
        <w:tabs>
          <w:tab w:val="num" w:pos="2880"/>
        </w:tabs>
        <w:ind w:left="2880" w:hanging="360"/>
      </w:pPr>
      <w:rPr>
        <w:rFonts w:ascii="Wingdings" w:hAnsi="Wingdings" w:hint="default"/>
      </w:rPr>
    </w:lvl>
    <w:lvl w:ilvl="4" w:tplc="FE1C3696" w:tentative="1">
      <w:start w:val="1"/>
      <w:numFmt w:val="bullet"/>
      <w:lvlText w:val=""/>
      <w:lvlJc w:val="left"/>
      <w:pPr>
        <w:tabs>
          <w:tab w:val="num" w:pos="3600"/>
        </w:tabs>
        <w:ind w:left="3600" w:hanging="360"/>
      </w:pPr>
      <w:rPr>
        <w:rFonts w:ascii="Wingdings" w:hAnsi="Wingdings" w:hint="default"/>
      </w:rPr>
    </w:lvl>
    <w:lvl w:ilvl="5" w:tplc="913C299A" w:tentative="1">
      <w:start w:val="1"/>
      <w:numFmt w:val="bullet"/>
      <w:lvlText w:val=""/>
      <w:lvlJc w:val="left"/>
      <w:pPr>
        <w:tabs>
          <w:tab w:val="num" w:pos="4320"/>
        </w:tabs>
        <w:ind w:left="4320" w:hanging="360"/>
      </w:pPr>
      <w:rPr>
        <w:rFonts w:ascii="Wingdings" w:hAnsi="Wingdings" w:hint="default"/>
      </w:rPr>
    </w:lvl>
    <w:lvl w:ilvl="6" w:tplc="679A1CDA" w:tentative="1">
      <w:start w:val="1"/>
      <w:numFmt w:val="bullet"/>
      <w:lvlText w:val=""/>
      <w:lvlJc w:val="left"/>
      <w:pPr>
        <w:tabs>
          <w:tab w:val="num" w:pos="5040"/>
        </w:tabs>
        <w:ind w:left="5040" w:hanging="360"/>
      </w:pPr>
      <w:rPr>
        <w:rFonts w:ascii="Wingdings" w:hAnsi="Wingdings" w:hint="default"/>
      </w:rPr>
    </w:lvl>
    <w:lvl w:ilvl="7" w:tplc="5DAA9606" w:tentative="1">
      <w:start w:val="1"/>
      <w:numFmt w:val="bullet"/>
      <w:lvlText w:val=""/>
      <w:lvlJc w:val="left"/>
      <w:pPr>
        <w:tabs>
          <w:tab w:val="num" w:pos="5760"/>
        </w:tabs>
        <w:ind w:left="5760" w:hanging="360"/>
      </w:pPr>
      <w:rPr>
        <w:rFonts w:ascii="Wingdings" w:hAnsi="Wingdings" w:hint="default"/>
      </w:rPr>
    </w:lvl>
    <w:lvl w:ilvl="8" w:tplc="CB9A54D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A087C9A"/>
    <w:multiLevelType w:val="hybridMultilevel"/>
    <w:tmpl w:val="6A20E1AE"/>
    <w:lvl w:ilvl="0" w:tplc="F8C410CA">
      <w:numFmt w:val="bullet"/>
      <w:lvlText w:val="-"/>
      <w:lvlJc w:val="left"/>
      <w:pPr>
        <w:tabs>
          <w:tab w:val="num" w:pos="1080"/>
        </w:tabs>
        <w:ind w:left="1080" w:hanging="360"/>
      </w:pPr>
      <w:rPr>
        <w:rFonts w:ascii="Hudson" w:eastAsia="Times New Roman" w:hAnsi="Hudson" w:hint="default"/>
      </w:rPr>
    </w:lvl>
    <w:lvl w:ilvl="1" w:tplc="040C0003">
      <w:start w:val="1"/>
      <w:numFmt w:val="bullet"/>
      <w:lvlText w:val="o"/>
      <w:lvlJc w:val="left"/>
      <w:pPr>
        <w:tabs>
          <w:tab w:val="num" w:pos="1800"/>
        </w:tabs>
        <w:ind w:left="1800" w:hanging="360"/>
      </w:pPr>
      <w:rPr>
        <w:rFonts w:ascii="Courier New" w:hAnsi="Courier New" w:hint="default"/>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hint="default"/>
      </w:rPr>
    </w:lvl>
    <w:lvl w:ilvl="8" w:tplc="040C0005">
      <w:start w:val="1"/>
      <w:numFmt w:val="bullet"/>
      <w:lvlText w:val=""/>
      <w:lvlJc w:val="left"/>
      <w:pPr>
        <w:tabs>
          <w:tab w:val="num" w:pos="6840"/>
        </w:tabs>
        <w:ind w:left="684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F9A"/>
    <w:rsid w:val="00000DA5"/>
    <w:rsid w:val="00013CB4"/>
    <w:rsid w:val="00017675"/>
    <w:rsid w:val="00020751"/>
    <w:rsid w:val="00024736"/>
    <w:rsid w:val="000351D8"/>
    <w:rsid w:val="00044E82"/>
    <w:rsid w:val="0006039E"/>
    <w:rsid w:val="000622D7"/>
    <w:rsid w:val="000659D4"/>
    <w:rsid w:val="000718C7"/>
    <w:rsid w:val="00071A17"/>
    <w:rsid w:val="00077A34"/>
    <w:rsid w:val="00083FDD"/>
    <w:rsid w:val="000851BB"/>
    <w:rsid w:val="00085E19"/>
    <w:rsid w:val="000905BD"/>
    <w:rsid w:val="000931C3"/>
    <w:rsid w:val="00094248"/>
    <w:rsid w:val="000A6A77"/>
    <w:rsid w:val="000B2C28"/>
    <w:rsid w:val="000B3EA8"/>
    <w:rsid w:val="000B511D"/>
    <w:rsid w:val="000B70EF"/>
    <w:rsid w:val="000C6B3B"/>
    <w:rsid w:val="000C703F"/>
    <w:rsid w:val="000C74FE"/>
    <w:rsid w:val="000C7781"/>
    <w:rsid w:val="000D6E9A"/>
    <w:rsid w:val="000E6B2C"/>
    <w:rsid w:val="000F0E7B"/>
    <w:rsid w:val="000F3AA2"/>
    <w:rsid w:val="000F463A"/>
    <w:rsid w:val="000F74DD"/>
    <w:rsid w:val="001022CD"/>
    <w:rsid w:val="001058FB"/>
    <w:rsid w:val="001110AA"/>
    <w:rsid w:val="00124F9A"/>
    <w:rsid w:val="00130FF3"/>
    <w:rsid w:val="001358CE"/>
    <w:rsid w:val="001447F7"/>
    <w:rsid w:val="00144EFA"/>
    <w:rsid w:val="0014622C"/>
    <w:rsid w:val="0015756E"/>
    <w:rsid w:val="00162358"/>
    <w:rsid w:val="00170AC9"/>
    <w:rsid w:val="00181741"/>
    <w:rsid w:val="001842F5"/>
    <w:rsid w:val="0019213F"/>
    <w:rsid w:val="00192B72"/>
    <w:rsid w:val="00193711"/>
    <w:rsid w:val="00196953"/>
    <w:rsid w:val="001977FB"/>
    <w:rsid w:val="001A17E7"/>
    <w:rsid w:val="001A5583"/>
    <w:rsid w:val="001B2D9E"/>
    <w:rsid w:val="001B4A4F"/>
    <w:rsid w:val="001C5714"/>
    <w:rsid w:val="001C7FA2"/>
    <w:rsid w:val="001D2F89"/>
    <w:rsid w:val="001D4528"/>
    <w:rsid w:val="001D4DC8"/>
    <w:rsid w:val="001E4A8B"/>
    <w:rsid w:val="00200770"/>
    <w:rsid w:val="00202145"/>
    <w:rsid w:val="0021365F"/>
    <w:rsid w:val="00221AA5"/>
    <w:rsid w:val="00224809"/>
    <w:rsid w:val="002256F4"/>
    <w:rsid w:val="0022647D"/>
    <w:rsid w:val="0023503D"/>
    <w:rsid w:val="002353E2"/>
    <w:rsid w:val="00235CF6"/>
    <w:rsid w:val="002438E5"/>
    <w:rsid w:val="00247FAA"/>
    <w:rsid w:val="00260D88"/>
    <w:rsid w:val="0026102C"/>
    <w:rsid w:val="0026330A"/>
    <w:rsid w:val="00270D10"/>
    <w:rsid w:val="00273B90"/>
    <w:rsid w:val="0027415B"/>
    <w:rsid w:val="00276F3F"/>
    <w:rsid w:val="0028376E"/>
    <w:rsid w:val="00285936"/>
    <w:rsid w:val="0029349F"/>
    <w:rsid w:val="00293E48"/>
    <w:rsid w:val="00294E07"/>
    <w:rsid w:val="002B2672"/>
    <w:rsid w:val="002B410D"/>
    <w:rsid w:val="002C2441"/>
    <w:rsid w:val="002D1E8F"/>
    <w:rsid w:val="002D6614"/>
    <w:rsid w:val="002D784A"/>
    <w:rsid w:val="002F2C7B"/>
    <w:rsid w:val="002F4091"/>
    <w:rsid w:val="002F46FB"/>
    <w:rsid w:val="002F57B5"/>
    <w:rsid w:val="002F7250"/>
    <w:rsid w:val="00303F82"/>
    <w:rsid w:val="00304EAE"/>
    <w:rsid w:val="00305C36"/>
    <w:rsid w:val="00312AFC"/>
    <w:rsid w:val="00316A2F"/>
    <w:rsid w:val="003266CC"/>
    <w:rsid w:val="00337B48"/>
    <w:rsid w:val="00340957"/>
    <w:rsid w:val="00341362"/>
    <w:rsid w:val="00362233"/>
    <w:rsid w:val="003631DF"/>
    <w:rsid w:val="003647B7"/>
    <w:rsid w:val="0036632B"/>
    <w:rsid w:val="003741D1"/>
    <w:rsid w:val="003759F1"/>
    <w:rsid w:val="0037618B"/>
    <w:rsid w:val="00377350"/>
    <w:rsid w:val="003773B2"/>
    <w:rsid w:val="00377B40"/>
    <w:rsid w:val="00381C31"/>
    <w:rsid w:val="003837D7"/>
    <w:rsid w:val="00390A22"/>
    <w:rsid w:val="003A45C0"/>
    <w:rsid w:val="003C2CE4"/>
    <w:rsid w:val="003C4BC8"/>
    <w:rsid w:val="003E1D69"/>
    <w:rsid w:val="003E7119"/>
    <w:rsid w:val="003F3560"/>
    <w:rsid w:val="003F4415"/>
    <w:rsid w:val="0041157D"/>
    <w:rsid w:val="00415934"/>
    <w:rsid w:val="004324C8"/>
    <w:rsid w:val="004437F4"/>
    <w:rsid w:val="0044762D"/>
    <w:rsid w:val="0045261A"/>
    <w:rsid w:val="00456EEB"/>
    <w:rsid w:val="00463FF5"/>
    <w:rsid w:val="00464716"/>
    <w:rsid w:val="00485A6E"/>
    <w:rsid w:val="004B11E6"/>
    <w:rsid w:val="004B6F69"/>
    <w:rsid w:val="004B717C"/>
    <w:rsid w:val="004C6CBF"/>
    <w:rsid w:val="004D1EEE"/>
    <w:rsid w:val="004D75BF"/>
    <w:rsid w:val="004F2763"/>
    <w:rsid w:val="00501C8D"/>
    <w:rsid w:val="00526FF7"/>
    <w:rsid w:val="00527C66"/>
    <w:rsid w:val="0057124C"/>
    <w:rsid w:val="00576B9F"/>
    <w:rsid w:val="0059620C"/>
    <w:rsid w:val="005B2871"/>
    <w:rsid w:val="005D089A"/>
    <w:rsid w:val="005D4DDE"/>
    <w:rsid w:val="005D7413"/>
    <w:rsid w:val="005D7791"/>
    <w:rsid w:val="005E0DFC"/>
    <w:rsid w:val="005F0AC8"/>
    <w:rsid w:val="005F3CFE"/>
    <w:rsid w:val="00615B46"/>
    <w:rsid w:val="006300A4"/>
    <w:rsid w:val="00634283"/>
    <w:rsid w:val="006350D5"/>
    <w:rsid w:val="0063522C"/>
    <w:rsid w:val="00644EB7"/>
    <w:rsid w:val="00651218"/>
    <w:rsid w:val="00653507"/>
    <w:rsid w:val="00653A7C"/>
    <w:rsid w:val="006547E2"/>
    <w:rsid w:val="00654E0B"/>
    <w:rsid w:val="00664BA9"/>
    <w:rsid w:val="00667BA6"/>
    <w:rsid w:val="00667DAB"/>
    <w:rsid w:val="006963E3"/>
    <w:rsid w:val="006A6765"/>
    <w:rsid w:val="006B2DAE"/>
    <w:rsid w:val="006D1104"/>
    <w:rsid w:val="006D72E9"/>
    <w:rsid w:val="006E61F5"/>
    <w:rsid w:val="006E6750"/>
    <w:rsid w:val="006F0CD3"/>
    <w:rsid w:val="006F35E5"/>
    <w:rsid w:val="006F7C10"/>
    <w:rsid w:val="007021B7"/>
    <w:rsid w:val="007062A8"/>
    <w:rsid w:val="007105D9"/>
    <w:rsid w:val="00717D47"/>
    <w:rsid w:val="00717FC2"/>
    <w:rsid w:val="00721F6D"/>
    <w:rsid w:val="007346F7"/>
    <w:rsid w:val="00751D45"/>
    <w:rsid w:val="00754D28"/>
    <w:rsid w:val="00771AE1"/>
    <w:rsid w:val="0077585D"/>
    <w:rsid w:val="007770F5"/>
    <w:rsid w:val="00783456"/>
    <w:rsid w:val="00784567"/>
    <w:rsid w:val="007B3B9C"/>
    <w:rsid w:val="007C56F4"/>
    <w:rsid w:val="007D0A0D"/>
    <w:rsid w:val="007D2C17"/>
    <w:rsid w:val="007D5738"/>
    <w:rsid w:val="007D7E8A"/>
    <w:rsid w:val="008105BD"/>
    <w:rsid w:val="00812B8C"/>
    <w:rsid w:val="008269B6"/>
    <w:rsid w:val="0083469A"/>
    <w:rsid w:val="00841862"/>
    <w:rsid w:val="00845871"/>
    <w:rsid w:val="0086127A"/>
    <w:rsid w:val="00867224"/>
    <w:rsid w:val="00875A68"/>
    <w:rsid w:val="00877A5A"/>
    <w:rsid w:val="00883F9C"/>
    <w:rsid w:val="00886A31"/>
    <w:rsid w:val="00893658"/>
    <w:rsid w:val="00893E70"/>
    <w:rsid w:val="00895601"/>
    <w:rsid w:val="008A7616"/>
    <w:rsid w:val="008A786E"/>
    <w:rsid w:val="008B0267"/>
    <w:rsid w:val="008B3328"/>
    <w:rsid w:val="008C3407"/>
    <w:rsid w:val="008D5766"/>
    <w:rsid w:val="008D5EE2"/>
    <w:rsid w:val="00931BF0"/>
    <w:rsid w:val="00934DB4"/>
    <w:rsid w:val="00935967"/>
    <w:rsid w:val="00943459"/>
    <w:rsid w:val="0094538E"/>
    <w:rsid w:val="00945658"/>
    <w:rsid w:val="00950690"/>
    <w:rsid w:val="009514B0"/>
    <w:rsid w:val="009522C1"/>
    <w:rsid w:val="009626F3"/>
    <w:rsid w:val="00973238"/>
    <w:rsid w:val="0097362E"/>
    <w:rsid w:val="00991FEC"/>
    <w:rsid w:val="00995CC0"/>
    <w:rsid w:val="009A2ED3"/>
    <w:rsid w:val="009C2A50"/>
    <w:rsid w:val="009D5C5E"/>
    <w:rsid w:val="009E6C48"/>
    <w:rsid w:val="00A02ABB"/>
    <w:rsid w:val="00A053C3"/>
    <w:rsid w:val="00A236A9"/>
    <w:rsid w:val="00A249EC"/>
    <w:rsid w:val="00A3591F"/>
    <w:rsid w:val="00A368E2"/>
    <w:rsid w:val="00A37636"/>
    <w:rsid w:val="00A41EF8"/>
    <w:rsid w:val="00A4558E"/>
    <w:rsid w:val="00A57CBD"/>
    <w:rsid w:val="00A73CC5"/>
    <w:rsid w:val="00A744C9"/>
    <w:rsid w:val="00A74C48"/>
    <w:rsid w:val="00A7666F"/>
    <w:rsid w:val="00A95FBF"/>
    <w:rsid w:val="00AA5055"/>
    <w:rsid w:val="00AA52D5"/>
    <w:rsid w:val="00AA6A7C"/>
    <w:rsid w:val="00AB0552"/>
    <w:rsid w:val="00AB1BB9"/>
    <w:rsid w:val="00AB35D8"/>
    <w:rsid w:val="00AC5C21"/>
    <w:rsid w:val="00AC71F3"/>
    <w:rsid w:val="00AD0119"/>
    <w:rsid w:val="00AD0AB1"/>
    <w:rsid w:val="00AE6905"/>
    <w:rsid w:val="00B00FCB"/>
    <w:rsid w:val="00B05E5B"/>
    <w:rsid w:val="00B10B46"/>
    <w:rsid w:val="00B25A97"/>
    <w:rsid w:val="00B27476"/>
    <w:rsid w:val="00B47509"/>
    <w:rsid w:val="00B52776"/>
    <w:rsid w:val="00B5284B"/>
    <w:rsid w:val="00B5631D"/>
    <w:rsid w:val="00B670E0"/>
    <w:rsid w:val="00B67B2A"/>
    <w:rsid w:val="00B77DEB"/>
    <w:rsid w:val="00B808B1"/>
    <w:rsid w:val="00B9283C"/>
    <w:rsid w:val="00B96585"/>
    <w:rsid w:val="00B973A2"/>
    <w:rsid w:val="00BA08B9"/>
    <w:rsid w:val="00BA4A0A"/>
    <w:rsid w:val="00BA7264"/>
    <w:rsid w:val="00BA7E8B"/>
    <w:rsid w:val="00BB2FB5"/>
    <w:rsid w:val="00BD127A"/>
    <w:rsid w:val="00C06430"/>
    <w:rsid w:val="00C10513"/>
    <w:rsid w:val="00C136E9"/>
    <w:rsid w:val="00C14F20"/>
    <w:rsid w:val="00C17606"/>
    <w:rsid w:val="00C21178"/>
    <w:rsid w:val="00C248EB"/>
    <w:rsid w:val="00C30C5C"/>
    <w:rsid w:val="00C34162"/>
    <w:rsid w:val="00C519B4"/>
    <w:rsid w:val="00C57425"/>
    <w:rsid w:val="00C6370A"/>
    <w:rsid w:val="00C65FAF"/>
    <w:rsid w:val="00C735DF"/>
    <w:rsid w:val="00C86B86"/>
    <w:rsid w:val="00C9159F"/>
    <w:rsid w:val="00C92089"/>
    <w:rsid w:val="00C92988"/>
    <w:rsid w:val="00C95453"/>
    <w:rsid w:val="00C959A4"/>
    <w:rsid w:val="00CA5400"/>
    <w:rsid w:val="00CB69CB"/>
    <w:rsid w:val="00CC6B5B"/>
    <w:rsid w:val="00CD722F"/>
    <w:rsid w:val="00CE2DCB"/>
    <w:rsid w:val="00CE545B"/>
    <w:rsid w:val="00CF050B"/>
    <w:rsid w:val="00CF080B"/>
    <w:rsid w:val="00CF7E13"/>
    <w:rsid w:val="00D209F4"/>
    <w:rsid w:val="00D22BBB"/>
    <w:rsid w:val="00D306F6"/>
    <w:rsid w:val="00D3227A"/>
    <w:rsid w:val="00D36AE5"/>
    <w:rsid w:val="00D45E57"/>
    <w:rsid w:val="00D70B22"/>
    <w:rsid w:val="00D72D6C"/>
    <w:rsid w:val="00D75FDD"/>
    <w:rsid w:val="00D82EE1"/>
    <w:rsid w:val="00D905C7"/>
    <w:rsid w:val="00D91439"/>
    <w:rsid w:val="00DB0BE1"/>
    <w:rsid w:val="00DB13BE"/>
    <w:rsid w:val="00DE52F1"/>
    <w:rsid w:val="00E154AB"/>
    <w:rsid w:val="00E259E0"/>
    <w:rsid w:val="00E33CE3"/>
    <w:rsid w:val="00E43C6D"/>
    <w:rsid w:val="00E51323"/>
    <w:rsid w:val="00E5723F"/>
    <w:rsid w:val="00E65E3F"/>
    <w:rsid w:val="00E707A3"/>
    <w:rsid w:val="00E741A0"/>
    <w:rsid w:val="00E82A17"/>
    <w:rsid w:val="00E85665"/>
    <w:rsid w:val="00E9522A"/>
    <w:rsid w:val="00EA74FF"/>
    <w:rsid w:val="00EB0366"/>
    <w:rsid w:val="00EC1A45"/>
    <w:rsid w:val="00ED317E"/>
    <w:rsid w:val="00ED7E39"/>
    <w:rsid w:val="00F006F5"/>
    <w:rsid w:val="00F0545F"/>
    <w:rsid w:val="00F13959"/>
    <w:rsid w:val="00F23122"/>
    <w:rsid w:val="00F309F8"/>
    <w:rsid w:val="00F37BE7"/>
    <w:rsid w:val="00F461CB"/>
    <w:rsid w:val="00F461D5"/>
    <w:rsid w:val="00F55C35"/>
    <w:rsid w:val="00F60028"/>
    <w:rsid w:val="00F632F5"/>
    <w:rsid w:val="00F64A41"/>
    <w:rsid w:val="00F65AA7"/>
    <w:rsid w:val="00F6609F"/>
    <w:rsid w:val="00FB312D"/>
    <w:rsid w:val="00FC1C38"/>
    <w:rsid w:val="00FC40A6"/>
    <w:rsid w:val="00FC529C"/>
    <w:rsid w:val="00FC72BD"/>
    <w:rsid w:val="00FD1E1F"/>
    <w:rsid w:val="00FD22CC"/>
    <w:rsid w:val="00FF1E94"/>
    <w:rsid w:val="00FF64AF"/>
    <w:rsid w:val="00FF6F10"/>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71E1AD8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before="2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45871"/>
    <w:rPr>
      <w:rFonts w:ascii="Noteworthy Light" w:hAnsi="Noteworthy Light"/>
      <w:sz w:val="24"/>
      <w:szCs w:val="20"/>
    </w:rPr>
  </w:style>
  <w:style w:type="paragraph" w:styleId="Titre1">
    <w:name w:val="heading 1"/>
    <w:basedOn w:val="Normal"/>
    <w:next w:val="Normal"/>
    <w:link w:val="Titre1Car"/>
    <w:uiPriority w:val="9"/>
    <w:qFormat/>
    <w:rsid w:val="00CF7E13"/>
    <w:pPr>
      <w:pBdr>
        <w:top w:val="single" w:sz="24" w:space="0" w:color="6F6F74" w:themeColor="accent1"/>
        <w:left w:val="single" w:sz="24" w:space="0" w:color="6F6F74" w:themeColor="accent1"/>
        <w:bottom w:val="single" w:sz="24" w:space="0" w:color="6F6F74" w:themeColor="accent1"/>
        <w:right w:val="single" w:sz="24" w:space="0" w:color="6F6F74" w:themeColor="accent1"/>
      </w:pBdr>
      <w:shd w:val="clear" w:color="auto" w:fill="6F6F74" w:themeFill="accent1"/>
      <w:spacing w:after="0"/>
      <w:outlineLvl w:val="0"/>
    </w:pPr>
    <w:rPr>
      <w:b/>
      <w:bCs/>
      <w:caps/>
      <w:color w:val="F1ECE7" w:themeColor="accent4" w:themeTint="33"/>
      <w:spacing w:val="15"/>
      <w:szCs w:val="22"/>
    </w:rPr>
  </w:style>
  <w:style w:type="paragraph" w:styleId="Titre2">
    <w:name w:val="heading 2"/>
    <w:basedOn w:val="Normal"/>
    <w:next w:val="Normal"/>
    <w:link w:val="Titre2Car"/>
    <w:uiPriority w:val="9"/>
    <w:unhideWhenUsed/>
    <w:qFormat/>
    <w:rsid w:val="001C7FA2"/>
    <w:pPr>
      <w:pBdr>
        <w:top w:val="single" w:sz="24" w:space="0" w:color="E2E2E3" w:themeColor="accent1" w:themeTint="33"/>
        <w:left w:val="single" w:sz="24" w:space="0" w:color="E2E2E3" w:themeColor="accent1" w:themeTint="33"/>
        <w:bottom w:val="single" w:sz="24" w:space="0" w:color="E2E2E3" w:themeColor="accent1" w:themeTint="33"/>
        <w:right w:val="single" w:sz="24" w:space="0" w:color="E2E2E3" w:themeColor="accent1" w:themeTint="33"/>
      </w:pBdr>
      <w:shd w:val="clear" w:color="auto" w:fill="E2E2E3" w:themeFill="accent1" w:themeFillTint="33"/>
      <w:spacing w:after="0"/>
      <w:outlineLvl w:val="1"/>
    </w:pPr>
    <w:rPr>
      <w:caps/>
      <w:spacing w:val="15"/>
      <w:szCs w:val="22"/>
    </w:rPr>
  </w:style>
  <w:style w:type="paragraph" w:styleId="Titre3">
    <w:name w:val="heading 3"/>
    <w:basedOn w:val="Normal"/>
    <w:next w:val="Normal"/>
    <w:link w:val="Titre3Car"/>
    <w:uiPriority w:val="9"/>
    <w:unhideWhenUsed/>
    <w:qFormat/>
    <w:rsid w:val="00CB69CB"/>
    <w:pPr>
      <w:pBdr>
        <w:top w:val="single" w:sz="6" w:space="2" w:color="6F6F74" w:themeColor="accent1"/>
        <w:left w:val="single" w:sz="6" w:space="2" w:color="6F6F74" w:themeColor="accent1"/>
      </w:pBdr>
      <w:spacing w:before="300" w:after="0"/>
      <w:outlineLvl w:val="2"/>
    </w:pPr>
    <w:rPr>
      <w:rFonts w:asciiTheme="minorHAnsi" w:hAnsiTheme="minorHAnsi"/>
      <w:caps/>
      <w:color w:val="373739" w:themeColor="accent1" w:themeShade="7F"/>
      <w:spacing w:val="15"/>
      <w:sz w:val="22"/>
      <w:szCs w:val="22"/>
    </w:rPr>
  </w:style>
  <w:style w:type="paragraph" w:styleId="Titre4">
    <w:name w:val="heading 4"/>
    <w:basedOn w:val="Normal"/>
    <w:next w:val="Normal"/>
    <w:link w:val="Titre4Car"/>
    <w:uiPriority w:val="9"/>
    <w:unhideWhenUsed/>
    <w:qFormat/>
    <w:rsid w:val="00CB69CB"/>
    <w:pPr>
      <w:pBdr>
        <w:top w:val="dotted" w:sz="6" w:space="2" w:color="6F6F74" w:themeColor="accent1"/>
        <w:left w:val="dotted" w:sz="6" w:space="2" w:color="6F6F74" w:themeColor="accent1"/>
      </w:pBdr>
      <w:spacing w:before="300" w:after="0"/>
      <w:outlineLvl w:val="3"/>
    </w:pPr>
    <w:rPr>
      <w:rFonts w:asciiTheme="minorHAnsi" w:hAnsiTheme="minorHAnsi"/>
      <w:caps/>
      <w:color w:val="535356" w:themeColor="accent1" w:themeShade="BF"/>
      <w:spacing w:val="10"/>
      <w:sz w:val="22"/>
      <w:szCs w:val="22"/>
    </w:rPr>
  </w:style>
  <w:style w:type="paragraph" w:styleId="Titre5">
    <w:name w:val="heading 5"/>
    <w:basedOn w:val="Normal"/>
    <w:next w:val="Normal"/>
    <w:link w:val="Titre5Car"/>
    <w:uiPriority w:val="9"/>
    <w:unhideWhenUsed/>
    <w:qFormat/>
    <w:rsid w:val="0029349F"/>
    <w:pPr>
      <w:pBdr>
        <w:bottom w:val="single" w:sz="6" w:space="1" w:color="6F6F74" w:themeColor="accent1"/>
      </w:pBdr>
      <w:spacing w:before="300" w:after="0"/>
      <w:outlineLvl w:val="4"/>
    </w:pPr>
    <w:rPr>
      <w:caps/>
      <w:color w:val="535356" w:themeColor="accent1" w:themeShade="BF"/>
      <w:spacing w:val="10"/>
      <w:sz w:val="22"/>
      <w:szCs w:val="22"/>
    </w:rPr>
  </w:style>
  <w:style w:type="paragraph" w:styleId="Titre6">
    <w:name w:val="heading 6"/>
    <w:basedOn w:val="Normal"/>
    <w:next w:val="Normal"/>
    <w:link w:val="Titre6Car"/>
    <w:uiPriority w:val="9"/>
    <w:semiHidden/>
    <w:unhideWhenUsed/>
    <w:qFormat/>
    <w:rsid w:val="00CB69CB"/>
    <w:pPr>
      <w:pBdr>
        <w:bottom w:val="dotted" w:sz="6" w:space="1" w:color="6F6F74" w:themeColor="accent1"/>
      </w:pBdr>
      <w:spacing w:before="300" w:after="0"/>
      <w:outlineLvl w:val="5"/>
    </w:pPr>
    <w:rPr>
      <w:rFonts w:asciiTheme="minorHAnsi" w:hAnsiTheme="minorHAnsi"/>
      <w:caps/>
      <w:color w:val="535356" w:themeColor="accent1" w:themeShade="BF"/>
      <w:spacing w:val="10"/>
      <w:sz w:val="22"/>
      <w:szCs w:val="22"/>
    </w:rPr>
  </w:style>
  <w:style w:type="paragraph" w:styleId="Titre7">
    <w:name w:val="heading 7"/>
    <w:basedOn w:val="Normal"/>
    <w:next w:val="Normal"/>
    <w:link w:val="Titre7Car"/>
    <w:uiPriority w:val="9"/>
    <w:semiHidden/>
    <w:unhideWhenUsed/>
    <w:qFormat/>
    <w:rsid w:val="00CB69CB"/>
    <w:pPr>
      <w:spacing w:before="300" w:after="0"/>
      <w:outlineLvl w:val="6"/>
    </w:pPr>
    <w:rPr>
      <w:rFonts w:asciiTheme="minorHAnsi" w:hAnsiTheme="minorHAnsi"/>
      <w:caps/>
      <w:color w:val="535356" w:themeColor="accent1" w:themeShade="BF"/>
      <w:spacing w:val="10"/>
      <w:sz w:val="22"/>
      <w:szCs w:val="22"/>
    </w:rPr>
  </w:style>
  <w:style w:type="paragraph" w:styleId="Titre8">
    <w:name w:val="heading 8"/>
    <w:basedOn w:val="Normal"/>
    <w:next w:val="Normal"/>
    <w:link w:val="Titre8Car"/>
    <w:uiPriority w:val="9"/>
    <w:semiHidden/>
    <w:unhideWhenUsed/>
    <w:qFormat/>
    <w:rsid w:val="00CB69CB"/>
    <w:pPr>
      <w:spacing w:before="300" w:after="0"/>
      <w:outlineLvl w:val="7"/>
    </w:pPr>
    <w:rPr>
      <w:rFonts w:asciiTheme="minorHAnsi" w:hAnsiTheme="minorHAnsi"/>
      <w:caps/>
      <w:spacing w:val="10"/>
      <w:sz w:val="18"/>
      <w:szCs w:val="18"/>
    </w:rPr>
  </w:style>
  <w:style w:type="paragraph" w:styleId="Titre9">
    <w:name w:val="heading 9"/>
    <w:basedOn w:val="Normal"/>
    <w:next w:val="Normal"/>
    <w:link w:val="Titre9Car"/>
    <w:uiPriority w:val="9"/>
    <w:semiHidden/>
    <w:unhideWhenUsed/>
    <w:qFormat/>
    <w:rsid w:val="00CB69CB"/>
    <w:pPr>
      <w:spacing w:before="300" w:after="0"/>
      <w:outlineLvl w:val="8"/>
    </w:pPr>
    <w:rPr>
      <w:rFonts w:asciiTheme="minorHAnsi" w:hAnsiTheme="minorHAnsi"/>
      <w:i/>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F7E13"/>
    <w:rPr>
      <w:rFonts w:ascii="Noteworthy Light" w:hAnsi="Noteworthy Light"/>
      <w:b/>
      <w:bCs/>
      <w:caps/>
      <w:color w:val="F1ECE7" w:themeColor="accent4" w:themeTint="33"/>
      <w:spacing w:val="15"/>
      <w:sz w:val="24"/>
      <w:shd w:val="clear" w:color="auto" w:fill="6F6F74" w:themeFill="accent1"/>
    </w:rPr>
  </w:style>
  <w:style w:type="character" w:customStyle="1" w:styleId="Titre2Car">
    <w:name w:val="Titre 2 Car"/>
    <w:basedOn w:val="Policepardfaut"/>
    <w:link w:val="Titre2"/>
    <w:uiPriority w:val="9"/>
    <w:rsid w:val="001C7FA2"/>
    <w:rPr>
      <w:rFonts w:ascii="Hudson" w:hAnsi="Hudson"/>
      <w:caps/>
      <w:spacing w:val="15"/>
      <w:sz w:val="24"/>
      <w:shd w:val="clear" w:color="auto" w:fill="E2E2E3" w:themeFill="accent1" w:themeFillTint="33"/>
    </w:rPr>
  </w:style>
  <w:style w:type="character" w:customStyle="1" w:styleId="Titre3Car">
    <w:name w:val="Titre 3 Car"/>
    <w:basedOn w:val="Policepardfaut"/>
    <w:link w:val="Titre3"/>
    <w:uiPriority w:val="9"/>
    <w:rsid w:val="00CB69CB"/>
    <w:rPr>
      <w:caps/>
      <w:color w:val="373739" w:themeColor="accent1" w:themeShade="7F"/>
      <w:spacing w:val="15"/>
    </w:rPr>
  </w:style>
  <w:style w:type="character" w:customStyle="1" w:styleId="Titre4Car">
    <w:name w:val="Titre 4 Car"/>
    <w:basedOn w:val="Policepardfaut"/>
    <w:link w:val="Titre4"/>
    <w:uiPriority w:val="9"/>
    <w:rsid w:val="00CB69CB"/>
    <w:rPr>
      <w:caps/>
      <w:color w:val="535356" w:themeColor="accent1" w:themeShade="BF"/>
      <w:spacing w:val="10"/>
    </w:rPr>
  </w:style>
  <w:style w:type="character" w:customStyle="1" w:styleId="Titre5Car">
    <w:name w:val="Titre 5 Car"/>
    <w:basedOn w:val="Policepardfaut"/>
    <w:link w:val="Titre5"/>
    <w:uiPriority w:val="9"/>
    <w:rsid w:val="0029349F"/>
    <w:rPr>
      <w:rFonts w:ascii="Noteworthy Light" w:hAnsi="Noteworthy Light"/>
      <w:caps/>
      <w:color w:val="535356" w:themeColor="accent1" w:themeShade="BF"/>
      <w:spacing w:val="10"/>
    </w:rPr>
  </w:style>
  <w:style w:type="character" w:customStyle="1" w:styleId="Titre6Car">
    <w:name w:val="Titre 6 Car"/>
    <w:basedOn w:val="Policepardfaut"/>
    <w:link w:val="Titre6"/>
    <w:uiPriority w:val="9"/>
    <w:semiHidden/>
    <w:rsid w:val="00CB69CB"/>
    <w:rPr>
      <w:caps/>
      <w:color w:val="535356" w:themeColor="accent1" w:themeShade="BF"/>
      <w:spacing w:val="10"/>
    </w:rPr>
  </w:style>
  <w:style w:type="character" w:customStyle="1" w:styleId="Titre7Car">
    <w:name w:val="Titre 7 Car"/>
    <w:basedOn w:val="Policepardfaut"/>
    <w:link w:val="Titre7"/>
    <w:uiPriority w:val="9"/>
    <w:semiHidden/>
    <w:rsid w:val="00CB69CB"/>
    <w:rPr>
      <w:caps/>
      <w:color w:val="535356" w:themeColor="accent1" w:themeShade="BF"/>
      <w:spacing w:val="10"/>
    </w:rPr>
  </w:style>
  <w:style w:type="character" w:customStyle="1" w:styleId="Titre8Car">
    <w:name w:val="Titre 8 Car"/>
    <w:basedOn w:val="Policepardfaut"/>
    <w:link w:val="Titre8"/>
    <w:uiPriority w:val="9"/>
    <w:semiHidden/>
    <w:rsid w:val="00CB69CB"/>
    <w:rPr>
      <w:caps/>
      <w:spacing w:val="10"/>
      <w:sz w:val="18"/>
      <w:szCs w:val="18"/>
    </w:rPr>
  </w:style>
  <w:style w:type="character" w:customStyle="1" w:styleId="Titre9Car">
    <w:name w:val="Titre 9 Car"/>
    <w:basedOn w:val="Policepardfaut"/>
    <w:link w:val="Titre9"/>
    <w:uiPriority w:val="9"/>
    <w:semiHidden/>
    <w:rsid w:val="00CB69CB"/>
    <w:rPr>
      <w:i/>
      <w:caps/>
      <w:spacing w:val="10"/>
      <w:sz w:val="18"/>
      <w:szCs w:val="18"/>
    </w:rPr>
  </w:style>
  <w:style w:type="paragraph" w:styleId="Lgende">
    <w:name w:val="caption"/>
    <w:basedOn w:val="Normal"/>
    <w:next w:val="Normal"/>
    <w:uiPriority w:val="35"/>
    <w:semiHidden/>
    <w:unhideWhenUsed/>
    <w:qFormat/>
    <w:rsid w:val="00CB69CB"/>
    <w:rPr>
      <w:b/>
      <w:bCs/>
      <w:color w:val="535356" w:themeColor="accent1" w:themeShade="BF"/>
      <w:sz w:val="16"/>
      <w:szCs w:val="16"/>
    </w:rPr>
  </w:style>
  <w:style w:type="paragraph" w:styleId="Titre">
    <w:name w:val="Title"/>
    <w:basedOn w:val="Normal"/>
    <w:next w:val="Normal"/>
    <w:link w:val="TitreCar"/>
    <w:uiPriority w:val="10"/>
    <w:qFormat/>
    <w:rsid w:val="00CB69CB"/>
    <w:pPr>
      <w:spacing w:before="720"/>
    </w:pPr>
    <w:rPr>
      <w:rFonts w:asciiTheme="minorHAnsi" w:hAnsiTheme="minorHAnsi"/>
      <w:caps/>
      <w:color w:val="6F6F74" w:themeColor="accent1"/>
      <w:spacing w:val="10"/>
      <w:kern w:val="28"/>
      <w:sz w:val="52"/>
      <w:szCs w:val="52"/>
    </w:rPr>
  </w:style>
  <w:style w:type="character" w:customStyle="1" w:styleId="TitreCar">
    <w:name w:val="Titre Car"/>
    <w:basedOn w:val="Policepardfaut"/>
    <w:link w:val="Titre"/>
    <w:uiPriority w:val="10"/>
    <w:rsid w:val="00CB69CB"/>
    <w:rPr>
      <w:caps/>
      <w:color w:val="6F6F74" w:themeColor="accent1"/>
      <w:spacing w:val="10"/>
      <w:kern w:val="28"/>
      <w:sz w:val="52"/>
      <w:szCs w:val="52"/>
    </w:rPr>
  </w:style>
  <w:style w:type="paragraph" w:styleId="Sous-titre">
    <w:name w:val="Subtitle"/>
    <w:basedOn w:val="Normal"/>
    <w:next w:val="Normal"/>
    <w:link w:val="Sous-titreCar"/>
    <w:uiPriority w:val="11"/>
    <w:qFormat/>
    <w:rsid w:val="00CB69CB"/>
    <w:pPr>
      <w:spacing w:after="1000" w:line="240" w:lineRule="auto"/>
    </w:pPr>
    <w:rPr>
      <w:rFonts w:asciiTheme="minorHAnsi" w:hAnsiTheme="minorHAnsi"/>
      <w:caps/>
      <w:color w:val="595959" w:themeColor="text1" w:themeTint="A6"/>
      <w:spacing w:val="10"/>
      <w:szCs w:val="24"/>
    </w:rPr>
  </w:style>
  <w:style w:type="character" w:customStyle="1" w:styleId="Sous-titreCar">
    <w:name w:val="Sous-titre Car"/>
    <w:basedOn w:val="Policepardfaut"/>
    <w:link w:val="Sous-titre"/>
    <w:uiPriority w:val="11"/>
    <w:rsid w:val="00CB69CB"/>
    <w:rPr>
      <w:caps/>
      <w:color w:val="595959" w:themeColor="text1" w:themeTint="A6"/>
      <w:spacing w:val="10"/>
      <w:sz w:val="24"/>
      <w:szCs w:val="24"/>
    </w:rPr>
  </w:style>
  <w:style w:type="character" w:styleId="lev">
    <w:name w:val="Strong"/>
    <w:uiPriority w:val="22"/>
    <w:qFormat/>
    <w:rsid w:val="00CB69CB"/>
    <w:rPr>
      <w:b/>
      <w:bCs/>
    </w:rPr>
  </w:style>
  <w:style w:type="character" w:styleId="Accentuation">
    <w:name w:val="Emphasis"/>
    <w:uiPriority w:val="20"/>
    <w:qFormat/>
    <w:rsid w:val="00CB69CB"/>
    <w:rPr>
      <w:caps/>
      <w:color w:val="373739" w:themeColor="accent1" w:themeShade="7F"/>
      <w:spacing w:val="5"/>
    </w:rPr>
  </w:style>
  <w:style w:type="paragraph" w:styleId="Sansinterligne">
    <w:name w:val="No Spacing"/>
    <w:basedOn w:val="Normal"/>
    <w:link w:val="SansinterligneCar"/>
    <w:autoRedefine/>
    <w:uiPriority w:val="1"/>
    <w:qFormat/>
    <w:rsid w:val="00094248"/>
    <w:pPr>
      <w:spacing w:before="0" w:after="0" w:line="240" w:lineRule="auto"/>
    </w:pPr>
    <w:rPr>
      <w:bCs/>
      <w:color w:val="000000" w:themeColor="text1"/>
      <w:sz w:val="20"/>
    </w:rPr>
  </w:style>
  <w:style w:type="character" w:customStyle="1" w:styleId="SansinterligneCar">
    <w:name w:val="Sans interligne Car"/>
    <w:basedOn w:val="Policepardfaut"/>
    <w:link w:val="Sansinterligne"/>
    <w:uiPriority w:val="1"/>
    <w:rsid w:val="00094248"/>
    <w:rPr>
      <w:rFonts w:ascii="Noteworthy Light" w:hAnsi="Noteworthy Light"/>
      <w:bCs/>
      <w:color w:val="000000" w:themeColor="text1"/>
      <w:sz w:val="20"/>
      <w:szCs w:val="20"/>
    </w:rPr>
  </w:style>
  <w:style w:type="paragraph" w:styleId="Paragraphedeliste">
    <w:name w:val="List Paragraph"/>
    <w:basedOn w:val="Normal"/>
    <w:uiPriority w:val="34"/>
    <w:qFormat/>
    <w:rsid w:val="00CB69CB"/>
    <w:pPr>
      <w:ind w:left="720"/>
      <w:contextualSpacing/>
    </w:pPr>
  </w:style>
  <w:style w:type="paragraph" w:styleId="Citation">
    <w:name w:val="Quote"/>
    <w:basedOn w:val="Normal"/>
    <w:next w:val="Normal"/>
    <w:link w:val="CitationCar"/>
    <w:uiPriority w:val="29"/>
    <w:qFormat/>
    <w:rsid w:val="00CB69CB"/>
    <w:rPr>
      <w:rFonts w:asciiTheme="minorHAnsi" w:hAnsiTheme="minorHAnsi"/>
      <w:i/>
      <w:iCs/>
      <w:sz w:val="20"/>
    </w:rPr>
  </w:style>
  <w:style w:type="character" w:customStyle="1" w:styleId="CitationCar">
    <w:name w:val="Citation Car"/>
    <w:basedOn w:val="Policepardfaut"/>
    <w:link w:val="Citation"/>
    <w:uiPriority w:val="29"/>
    <w:rsid w:val="00CB69CB"/>
    <w:rPr>
      <w:i/>
      <w:iCs/>
      <w:sz w:val="20"/>
      <w:szCs w:val="20"/>
    </w:rPr>
  </w:style>
  <w:style w:type="paragraph" w:styleId="Citationintense">
    <w:name w:val="Intense Quote"/>
    <w:basedOn w:val="Normal"/>
    <w:next w:val="Normal"/>
    <w:link w:val="CitationintenseCar"/>
    <w:uiPriority w:val="30"/>
    <w:qFormat/>
    <w:rsid w:val="00CB69CB"/>
    <w:pPr>
      <w:pBdr>
        <w:top w:val="single" w:sz="4" w:space="10" w:color="6F6F74" w:themeColor="accent1"/>
        <w:left w:val="single" w:sz="4" w:space="10" w:color="6F6F74" w:themeColor="accent1"/>
      </w:pBdr>
      <w:spacing w:after="0"/>
      <w:ind w:left="1296" w:right="1152"/>
      <w:jc w:val="both"/>
    </w:pPr>
    <w:rPr>
      <w:rFonts w:asciiTheme="minorHAnsi" w:hAnsiTheme="minorHAnsi"/>
      <w:i/>
      <w:iCs/>
      <w:color w:val="6F6F74" w:themeColor="accent1"/>
      <w:sz w:val="20"/>
    </w:rPr>
  </w:style>
  <w:style w:type="character" w:customStyle="1" w:styleId="CitationintenseCar">
    <w:name w:val="Citation intense Car"/>
    <w:basedOn w:val="Policepardfaut"/>
    <w:link w:val="Citationintense"/>
    <w:uiPriority w:val="30"/>
    <w:rsid w:val="00CB69CB"/>
    <w:rPr>
      <w:i/>
      <w:iCs/>
      <w:color w:val="6F6F74" w:themeColor="accent1"/>
      <w:sz w:val="20"/>
      <w:szCs w:val="20"/>
    </w:rPr>
  </w:style>
  <w:style w:type="character" w:styleId="Accentuationlgre">
    <w:name w:val="Subtle Emphasis"/>
    <w:uiPriority w:val="19"/>
    <w:qFormat/>
    <w:rsid w:val="00CB69CB"/>
    <w:rPr>
      <w:i/>
      <w:iCs/>
      <w:color w:val="373739" w:themeColor="accent1" w:themeShade="7F"/>
    </w:rPr>
  </w:style>
  <w:style w:type="character" w:styleId="Accentuationintense">
    <w:name w:val="Intense Emphasis"/>
    <w:uiPriority w:val="21"/>
    <w:qFormat/>
    <w:rsid w:val="001E4A8B"/>
    <w:rPr>
      <w:rFonts w:ascii="Noteworthy Light" w:hAnsi="Noteworthy Light"/>
      <w:b/>
      <w:bCs/>
      <w:caps/>
      <w:color w:val="92A9B9" w:themeColor="accent2"/>
      <w:spacing w:val="10"/>
      <w:sz w:val="22"/>
    </w:rPr>
  </w:style>
  <w:style w:type="character" w:styleId="Rfrencelgre">
    <w:name w:val="Subtle Reference"/>
    <w:uiPriority w:val="31"/>
    <w:qFormat/>
    <w:rsid w:val="00CB69CB"/>
    <w:rPr>
      <w:b/>
      <w:bCs/>
      <w:color w:val="6F6F74" w:themeColor="accent1"/>
    </w:rPr>
  </w:style>
  <w:style w:type="character" w:styleId="Rfrenceintense">
    <w:name w:val="Intense Reference"/>
    <w:uiPriority w:val="32"/>
    <w:qFormat/>
    <w:rsid w:val="00CB69CB"/>
    <w:rPr>
      <w:b/>
      <w:bCs/>
      <w:i/>
      <w:iCs/>
      <w:caps/>
      <w:color w:val="6F6F74" w:themeColor="accent1"/>
    </w:rPr>
  </w:style>
  <w:style w:type="character" w:styleId="Titredulivre">
    <w:name w:val="Book Title"/>
    <w:uiPriority w:val="33"/>
    <w:qFormat/>
    <w:rsid w:val="00CB69CB"/>
    <w:rPr>
      <w:b/>
      <w:bCs/>
      <w:i/>
      <w:iCs/>
      <w:spacing w:val="9"/>
    </w:rPr>
  </w:style>
  <w:style w:type="paragraph" w:styleId="En-ttedetabledesmatires">
    <w:name w:val="TOC Heading"/>
    <w:basedOn w:val="Titre1"/>
    <w:next w:val="Normal"/>
    <w:uiPriority w:val="39"/>
    <w:semiHidden/>
    <w:unhideWhenUsed/>
    <w:qFormat/>
    <w:rsid w:val="00CB69CB"/>
    <w:pPr>
      <w:outlineLvl w:val="9"/>
    </w:pPr>
    <w:rPr>
      <w:rFonts w:ascii="Comic Sans MS" w:hAnsi="Comic Sans MS"/>
      <w:lang w:bidi="en-US"/>
    </w:rPr>
  </w:style>
  <w:style w:type="character" w:styleId="Lienhypertexte">
    <w:name w:val="Hyperlink"/>
    <w:basedOn w:val="Policepardfaut"/>
    <w:uiPriority w:val="99"/>
    <w:unhideWhenUsed/>
    <w:rsid w:val="00124F9A"/>
    <w:rPr>
      <w:color w:val="67AABF" w:themeColor="hyperlink"/>
      <w:u w:val="single"/>
    </w:rPr>
  </w:style>
  <w:style w:type="paragraph" w:styleId="En-tte">
    <w:name w:val="header"/>
    <w:basedOn w:val="Normal"/>
    <w:link w:val="En-tteCar"/>
    <w:uiPriority w:val="99"/>
    <w:unhideWhenUsed/>
    <w:rsid w:val="00124F9A"/>
    <w:pPr>
      <w:tabs>
        <w:tab w:val="center" w:pos="4536"/>
        <w:tab w:val="right" w:pos="9072"/>
      </w:tabs>
      <w:spacing w:before="0" w:after="0" w:line="240" w:lineRule="auto"/>
    </w:pPr>
  </w:style>
  <w:style w:type="character" w:customStyle="1" w:styleId="En-tteCar">
    <w:name w:val="En-tête Car"/>
    <w:basedOn w:val="Policepardfaut"/>
    <w:link w:val="En-tte"/>
    <w:uiPriority w:val="99"/>
    <w:rsid w:val="00124F9A"/>
    <w:rPr>
      <w:rFonts w:ascii="Hudson" w:hAnsi="Hudson"/>
      <w:sz w:val="28"/>
      <w:szCs w:val="20"/>
    </w:rPr>
  </w:style>
  <w:style w:type="paragraph" w:styleId="Pieddepage">
    <w:name w:val="footer"/>
    <w:basedOn w:val="Normal"/>
    <w:link w:val="PieddepageCar"/>
    <w:uiPriority w:val="99"/>
    <w:unhideWhenUsed/>
    <w:rsid w:val="00124F9A"/>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124F9A"/>
    <w:rPr>
      <w:rFonts w:ascii="Hudson" w:hAnsi="Hudson"/>
      <w:sz w:val="28"/>
      <w:szCs w:val="20"/>
    </w:rPr>
  </w:style>
  <w:style w:type="paragraph" w:styleId="Textedebulles">
    <w:name w:val="Balloon Text"/>
    <w:basedOn w:val="Normal"/>
    <w:link w:val="TextedebullesCar"/>
    <w:uiPriority w:val="99"/>
    <w:semiHidden/>
    <w:unhideWhenUsed/>
    <w:rsid w:val="00124F9A"/>
    <w:pPr>
      <w:spacing w:before="0"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24F9A"/>
    <w:rPr>
      <w:rFonts w:ascii="Tahoma" w:hAnsi="Tahoma" w:cs="Tahoma"/>
      <w:sz w:val="16"/>
      <w:szCs w:val="16"/>
    </w:rPr>
  </w:style>
  <w:style w:type="paragraph" w:styleId="Corpsdetexte">
    <w:name w:val="Body Text"/>
    <w:basedOn w:val="Normal"/>
    <w:link w:val="CorpsdetexteCar"/>
    <w:uiPriority w:val="99"/>
    <w:rsid w:val="00390A22"/>
    <w:pPr>
      <w:widowControl w:val="0"/>
      <w:autoSpaceDE w:val="0"/>
      <w:autoSpaceDN w:val="0"/>
      <w:adjustRightInd w:val="0"/>
      <w:spacing w:before="0" w:after="0" w:line="240" w:lineRule="auto"/>
    </w:pPr>
    <w:rPr>
      <w:rFonts w:eastAsia="Times New Roman" w:cs="Hudson"/>
      <w:szCs w:val="28"/>
      <w:lang w:eastAsia="fr-FR"/>
    </w:rPr>
  </w:style>
  <w:style w:type="character" w:customStyle="1" w:styleId="CorpsdetexteCar">
    <w:name w:val="Corps de texte Car"/>
    <w:basedOn w:val="Policepardfaut"/>
    <w:link w:val="Corpsdetexte"/>
    <w:uiPriority w:val="99"/>
    <w:rsid w:val="00390A22"/>
    <w:rPr>
      <w:rFonts w:ascii="Hudson" w:eastAsia="Times New Roman" w:hAnsi="Hudson" w:cs="Hudson"/>
      <w:sz w:val="28"/>
      <w:szCs w:val="28"/>
      <w:lang w:eastAsia="fr-FR"/>
    </w:rPr>
  </w:style>
  <w:style w:type="paragraph" w:styleId="Corpsdetexte2">
    <w:name w:val="Body Text 2"/>
    <w:basedOn w:val="Normal"/>
    <w:link w:val="Corpsdetexte2Car"/>
    <w:uiPriority w:val="99"/>
    <w:semiHidden/>
    <w:unhideWhenUsed/>
    <w:rsid w:val="00BA7E8B"/>
    <w:pPr>
      <w:spacing w:after="120" w:line="480" w:lineRule="auto"/>
    </w:pPr>
  </w:style>
  <w:style w:type="character" w:customStyle="1" w:styleId="Corpsdetexte2Car">
    <w:name w:val="Corps de texte 2 Car"/>
    <w:basedOn w:val="Policepardfaut"/>
    <w:link w:val="Corpsdetexte2"/>
    <w:uiPriority w:val="99"/>
    <w:semiHidden/>
    <w:rsid w:val="00BA7E8B"/>
    <w:rPr>
      <w:rFonts w:ascii="Hudson" w:hAnsi="Hudson"/>
      <w:sz w:val="28"/>
      <w:szCs w:val="20"/>
    </w:rPr>
  </w:style>
  <w:style w:type="paragraph" w:styleId="NormalWeb">
    <w:name w:val="Normal (Web)"/>
    <w:basedOn w:val="Normal"/>
    <w:uiPriority w:val="99"/>
    <w:semiHidden/>
    <w:unhideWhenUsed/>
    <w:rsid w:val="004437F4"/>
    <w:pPr>
      <w:spacing w:before="100" w:beforeAutospacing="1" w:after="100" w:afterAutospacing="1" w:line="240" w:lineRule="auto"/>
    </w:pPr>
    <w:rPr>
      <w:rFonts w:ascii="Times" w:hAnsi="Times" w:cs="Times New Roman"/>
      <w:sz w:val="20"/>
      <w:lang w:eastAsia="fr-FR"/>
    </w:rPr>
  </w:style>
  <w:style w:type="paragraph" w:styleId="Explorateurdedocuments">
    <w:name w:val="Document Map"/>
    <w:basedOn w:val="Normal"/>
    <w:link w:val="ExplorateurdedocumentsCar"/>
    <w:uiPriority w:val="99"/>
    <w:semiHidden/>
    <w:unhideWhenUsed/>
    <w:rsid w:val="000622D7"/>
    <w:pPr>
      <w:spacing w:before="0" w:after="0" w:line="240" w:lineRule="auto"/>
    </w:pPr>
    <w:rPr>
      <w:rFonts w:ascii="Times New Roman" w:hAnsi="Times New Roman" w:cs="Times New Roman"/>
      <w:szCs w:val="24"/>
    </w:rPr>
  </w:style>
  <w:style w:type="character" w:customStyle="1" w:styleId="ExplorateurdedocumentsCar">
    <w:name w:val="Explorateur de documents Car"/>
    <w:basedOn w:val="Policepardfaut"/>
    <w:link w:val="Explorateurdedocuments"/>
    <w:uiPriority w:val="99"/>
    <w:semiHidden/>
    <w:rsid w:val="000622D7"/>
    <w:rPr>
      <w:rFonts w:ascii="Times New Roman" w:hAnsi="Times New Roman" w:cs="Times New Roman"/>
      <w:sz w:val="24"/>
      <w:szCs w:val="24"/>
    </w:rPr>
  </w:style>
  <w:style w:type="character" w:styleId="Numrodepage">
    <w:name w:val="page number"/>
    <w:basedOn w:val="Policepardfaut"/>
    <w:uiPriority w:val="99"/>
    <w:semiHidden/>
    <w:unhideWhenUsed/>
    <w:rsid w:val="00304EAE"/>
  </w:style>
  <w:style w:type="character" w:styleId="Lienhypertextesuivivisit">
    <w:name w:val="FollowedHyperlink"/>
    <w:basedOn w:val="Policepardfaut"/>
    <w:uiPriority w:val="99"/>
    <w:semiHidden/>
    <w:unhideWhenUsed/>
    <w:rsid w:val="000D6E9A"/>
    <w:rPr>
      <w:color w:val="ABAFA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096073">
      <w:bodyDiv w:val="1"/>
      <w:marLeft w:val="0"/>
      <w:marRight w:val="0"/>
      <w:marTop w:val="0"/>
      <w:marBottom w:val="0"/>
      <w:divBdr>
        <w:top w:val="none" w:sz="0" w:space="0" w:color="auto"/>
        <w:left w:val="none" w:sz="0" w:space="0" w:color="auto"/>
        <w:bottom w:val="none" w:sz="0" w:space="0" w:color="auto"/>
        <w:right w:val="none" w:sz="0" w:space="0" w:color="auto"/>
      </w:divBdr>
    </w:div>
    <w:div w:id="137505272">
      <w:bodyDiv w:val="1"/>
      <w:marLeft w:val="0"/>
      <w:marRight w:val="0"/>
      <w:marTop w:val="0"/>
      <w:marBottom w:val="0"/>
      <w:divBdr>
        <w:top w:val="none" w:sz="0" w:space="0" w:color="auto"/>
        <w:left w:val="none" w:sz="0" w:space="0" w:color="auto"/>
        <w:bottom w:val="none" w:sz="0" w:space="0" w:color="auto"/>
        <w:right w:val="none" w:sz="0" w:space="0" w:color="auto"/>
      </w:divBdr>
    </w:div>
    <w:div w:id="316308277">
      <w:bodyDiv w:val="1"/>
      <w:marLeft w:val="0"/>
      <w:marRight w:val="0"/>
      <w:marTop w:val="0"/>
      <w:marBottom w:val="0"/>
      <w:divBdr>
        <w:top w:val="none" w:sz="0" w:space="0" w:color="auto"/>
        <w:left w:val="none" w:sz="0" w:space="0" w:color="auto"/>
        <w:bottom w:val="none" w:sz="0" w:space="0" w:color="auto"/>
        <w:right w:val="none" w:sz="0" w:space="0" w:color="auto"/>
      </w:divBdr>
    </w:div>
    <w:div w:id="457796334">
      <w:bodyDiv w:val="1"/>
      <w:marLeft w:val="0"/>
      <w:marRight w:val="0"/>
      <w:marTop w:val="0"/>
      <w:marBottom w:val="0"/>
      <w:divBdr>
        <w:top w:val="none" w:sz="0" w:space="0" w:color="auto"/>
        <w:left w:val="none" w:sz="0" w:space="0" w:color="auto"/>
        <w:bottom w:val="none" w:sz="0" w:space="0" w:color="auto"/>
        <w:right w:val="none" w:sz="0" w:space="0" w:color="auto"/>
      </w:divBdr>
    </w:div>
    <w:div w:id="468212214">
      <w:bodyDiv w:val="1"/>
      <w:marLeft w:val="0"/>
      <w:marRight w:val="0"/>
      <w:marTop w:val="0"/>
      <w:marBottom w:val="0"/>
      <w:divBdr>
        <w:top w:val="none" w:sz="0" w:space="0" w:color="auto"/>
        <w:left w:val="none" w:sz="0" w:space="0" w:color="auto"/>
        <w:bottom w:val="none" w:sz="0" w:space="0" w:color="auto"/>
        <w:right w:val="none" w:sz="0" w:space="0" w:color="auto"/>
      </w:divBdr>
      <w:divsChild>
        <w:div w:id="1636639800">
          <w:marLeft w:val="1800"/>
          <w:marRight w:val="0"/>
          <w:marTop w:val="120"/>
          <w:marBottom w:val="0"/>
          <w:divBdr>
            <w:top w:val="none" w:sz="0" w:space="0" w:color="auto"/>
            <w:left w:val="none" w:sz="0" w:space="0" w:color="auto"/>
            <w:bottom w:val="none" w:sz="0" w:space="0" w:color="auto"/>
            <w:right w:val="none" w:sz="0" w:space="0" w:color="auto"/>
          </w:divBdr>
        </w:div>
      </w:divsChild>
    </w:div>
    <w:div w:id="482888173">
      <w:bodyDiv w:val="1"/>
      <w:marLeft w:val="0"/>
      <w:marRight w:val="0"/>
      <w:marTop w:val="0"/>
      <w:marBottom w:val="0"/>
      <w:divBdr>
        <w:top w:val="none" w:sz="0" w:space="0" w:color="auto"/>
        <w:left w:val="none" w:sz="0" w:space="0" w:color="auto"/>
        <w:bottom w:val="none" w:sz="0" w:space="0" w:color="auto"/>
        <w:right w:val="none" w:sz="0" w:space="0" w:color="auto"/>
      </w:divBdr>
    </w:div>
    <w:div w:id="500312561">
      <w:bodyDiv w:val="1"/>
      <w:marLeft w:val="0"/>
      <w:marRight w:val="0"/>
      <w:marTop w:val="0"/>
      <w:marBottom w:val="0"/>
      <w:divBdr>
        <w:top w:val="none" w:sz="0" w:space="0" w:color="auto"/>
        <w:left w:val="none" w:sz="0" w:space="0" w:color="auto"/>
        <w:bottom w:val="none" w:sz="0" w:space="0" w:color="auto"/>
        <w:right w:val="none" w:sz="0" w:space="0" w:color="auto"/>
      </w:divBdr>
    </w:div>
    <w:div w:id="583875673">
      <w:bodyDiv w:val="1"/>
      <w:marLeft w:val="0"/>
      <w:marRight w:val="0"/>
      <w:marTop w:val="0"/>
      <w:marBottom w:val="0"/>
      <w:divBdr>
        <w:top w:val="none" w:sz="0" w:space="0" w:color="auto"/>
        <w:left w:val="none" w:sz="0" w:space="0" w:color="auto"/>
        <w:bottom w:val="none" w:sz="0" w:space="0" w:color="auto"/>
        <w:right w:val="none" w:sz="0" w:space="0" w:color="auto"/>
      </w:divBdr>
    </w:div>
    <w:div w:id="712846521">
      <w:bodyDiv w:val="1"/>
      <w:marLeft w:val="0"/>
      <w:marRight w:val="0"/>
      <w:marTop w:val="0"/>
      <w:marBottom w:val="0"/>
      <w:divBdr>
        <w:top w:val="none" w:sz="0" w:space="0" w:color="auto"/>
        <w:left w:val="none" w:sz="0" w:space="0" w:color="auto"/>
        <w:bottom w:val="none" w:sz="0" w:space="0" w:color="auto"/>
        <w:right w:val="none" w:sz="0" w:space="0" w:color="auto"/>
      </w:divBdr>
    </w:div>
    <w:div w:id="919756830">
      <w:bodyDiv w:val="1"/>
      <w:marLeft w:val="0"/>
      <w:marRight w:val="0"/>
      <w:marTop w:val="0"/>
      <w:marBottom w:val="0"/>
      <w:divBdr>
        <w:top w:val="none" w:sz="0" w:space="0" w:color="auto"/>
        <w:left w:val="none" w:sz="0" w:space="0" w:color="auto"/>
        <w:bottom w:val="none" w:sz="0" w:space="0" w:color="auto"/>
        <w:right w:val="none" w:sz="0" w:space="0" w:color="auto"/>
      </w:divBdr>
    </w:div>
    <w:div w:id="1028414250">
      <w:bodyDiv w:val="1"/>
      <w:marLeft w:val="0"/>
      <w:marRight w:val="0"/>
      <w:marTop w:val="0"/>
      <w:marBottom w:val="0"/>
      <w:divBdr>
        <w:top w:val="none" w:sz="0" w:space="0" w:color="auto"/>
        <w:left w:val="none" w:sz="0" w:space="0" w:color="auto"/>
        <w:bottom w:val="none" w:sz="0" w:space="0" w:color="auto"/>
        <w:right w:val="none" w:sz="0" w:space="0" w:color="auto"/>
      </w:divBdr>
    </w:div>
    <w:div w:id="1188956267">
      <w:bodyDiv w:val="1"/>
      <w:marLeft w:val="0"/>
      <w:marRight w:val="0"/>
      <w:marTop w:val="0"/>
      <w:marBottom w:val="0"/>
      <w:divBdr>
        <w:top w:val="none" w:sz="0" w:space="0" w:color="auto"/>
        <w:left w:val="none" w:sz="0" w:space="0" w:color="auto"/>
        <w:bottom w:val="none" w:sz="0" w:space="0" w:color="auto"/>
        <w:right w:val="none" w:sz="0" w:space="0" w:color="auto"/>
      </w:divBdr>
    </w:div>
    <w:div w:id="1297566670">
      <w:bodyDiv w:val="1"/>
      <w:marLeft w:val="0"/>
      <w:marRight w:val="0"/>
      <w:marTop w:val="0"/>
      <w:marBottom w:val="0"/>
      <w:divBdr>
        <w:top w:val="none" w:sz="0" w:space="0" w:color="auto"/>
        <w:left w:val="none" w:sz="0" w:space="0" w:color="auto"/>
        <w:bottom w:val="none" w:sz="0" w:space="0" w:color="auto"/>
        <w:right w:val="none" w:sz="0" w:space="0" w:color="auto"/>
      </w:divBdr>
    </w:div>
    <w:div w:id="1618754921">
      <w:bodyDiv w:val="1"/>
      <w:marLeft w:val="0"/>
      <w:marRight w:val="0"/>
      <w:marTop w:val="0"/>
      <w:marBottom w:val="0"/>
      <w:divBdr>
        <w:top w:val="none" w:sz="0" w:space="0" w:color="auto"/>
        <w:left w:val="none" w:sz="0" w:space="0" w:color="auto"/>
        <w:bottom w:val="none" w:sz="0" w:space="0" w:color="auto"/>
        <w:right w:val="none" w:sz="0" w:space="0" w:color="auto"/>
      </w:divBdr>
    </w:div>
    <w:div w:id="1676610677">
      <w:bodyDiv w:val="1"/>
      <w:marLeft w:val="0"/>
      <w:marRight w:val="0"/>
      <w:marTop w:val="0"/>
      <w:marBottom w:val="0"/>
      <w:divBdr>
        <w:top w:val="none" w:sz="0" w:space="0" w:color="auto"/>
        <w:left w:val="none" w:sz="0" w:space="0" w:color="auto"/>
        <w:bottom w:val="none" w:sz="0" w:space="0" w:color="auto"/>
        <w:right w:val="none" w:sz="0" w:space="0" w:color="auto"/>
      </w:divBdr>
      <w:divsChild>
        <w:div w:id="1586761867">
          <w:marLeft w:val="547"/>
          <w:marRight w:val="0"/>
          <w:marTop w:val="0"/>
          <w:marBottom w:val="0"/>
          <w:divBdr>
            <w:top w:val="none" w:sz="0" w:space="0" w:color="auto"/>
            <w:left w:val="none" w:sz="0" w:space="0" w:color="auto"/>
            <w:bottom w:val="none" w:sz="0" w:space="0" w:color="auto"/>
            <w:right w:val="none" w:sz="0" w:space="0" w:color="auto"/>
          </w:divBdr>
        </w:div>
        <w:div w:id="1545868175">
          <w:marLeft w:val="547"/>
          <w:marRight w:val="0"/>
          <w:marTop w:val="0"/>
          <w:marBottom w:val="0"/>
          <w:divBdr>
            <w:top w:val="none" w:sz="0" w:space="0" w:color="auto"/>
            <w:left w:val="none" w:sz="0" w:space="0" w:color="auto"/>
            <w:bottom w:val="none" w:sz="0" w:space="0" w:color="auto"/>
            <w:right w:val="none" w:sz="0" w:space="0" w:color="auto"/>
          </w:divBdr>
        </w:div>
      </w:divsChild>
    </w:div>
    <w:div w:id="1715083115">
      <w:bodyDiv w:val="1"/>
      <w:marLeft w:val="0"/>
      <w:marRight w:val="0"/>
      <w:marTop w:val="0"/>
      <w:marBottom w:val="0"/>
      <w:divBdr>
        <w:top w:val="none" w:sz="0" w:space="0" w:color="auto"/>
        <w:left w:val="none" w:sz="0" w:space="0" w:color="auto"/>
        <w:bottom w:val="none" w:sz="0" w:space="0" w:color="auto"/>
        <w:right w:val="none" w:sz="0" w:space="0" w:color="auto"/>
      </w:divBdr>
      <w:divsChild>
        <w:div w:id="1874145680">
          <w:marLeft w:val="1800"/>
          <w:marRight w:val="0"/>
          <w:marTop w:val="120"/>
          <w:marBottom w:val="0"/>
          <w:divBdr>
            <w:top w:val="none" w:sz="0" w:space="0" w:color="auto"/>
            <w:left w:val="none" w:sz="0" w:space="0" w:color="auto"/>
            <w:bottom w:val="none" w:sz="0" w:space="0" w:color="auto"/>
            <w:right w:val="none" w:sz="0" w:space="0" w:color="auto"/>
          </w:divBdr>
        </w:div>
      </w:divsChild>
    </w:div>
    <w:div w:id="1828011427">
      <w:bodyDiv w:val="1"/>
      <w:marLeft w:val="0"/>
      <w:marRight w:val="0"/>
      <w:marTop w:val="0"/>
      <w:marBottom w:val="0"/>
      <w:divBdr>
        <w:top w:val="none" w:sz="0" w:space="0" w:color="auto"/>
        <w:left w:val="none" w:sz="0" w:space="0" w:color="auto"/>
        <w:bottom w:val="none" w:sz="0" w:space="0" w:color="auto"/>
        <w:right w:val="none" w:sz="0" w:space="0" w:color="auto"/>
      </w:divBdr>
    </w:div>
    <w:div w:id="1987926073">
      <w:bodyDiv w:val="1"/>
      <w:marLeft w:val="0"/>
      <w:marRight w:val="0"/>
      <w:marTop w:val="0"/>
      <w:marBottom w:val="0"/>
      <w:divBdr>
        <w:top w:val="none" w:sz="0" w:space="0" w:color="auto"/>
        <w:left w:val="none" w:sz="0" w:space="0" w:color="auto"/>
        <w:bottom w:val="none" w:sz="0" w:space="0" w:color="auto"/>
        <w:right w:val="none" w:sz="0" w:space="0" w:color="auto"/>
      </w:divBdr>
      <w:divsChild>
        <w:div w:id="1339233811">
          <w:marLeft w:val="360"/>
          <w:marRight w:val="0"/>
          <w:marTop w:val="400"/>
          <w:marBottom w:val="0"/>
          <w:divBdr>
            <w:top w:val="none" w:sz="0" w:space="0" w:color="auto"/>
            <w:left w:val="none" w:sz="0" w:space="0" w:color="auto"/>
            <w:bottom w:val="none" w:sz="0" w:space="0" w:color="auto"/>
            <w:right w:val="none" w:sz="0" w:space="0" w:color="auto"/>
          </w:divBdr>
        </w:div>
        <w:div w:id="1007513142">
          <w:marLeft w:val="360"/>
          <w:marRight w:val="0"/>
          <w:marTop w:val="400"/>
          <w:marBottom w:val="0"/>
          <w:divBdr>
            <w:top w:val="none" w:sz="0" w:space="0" w:color="auto"/>
            <w:left w:val="none" w:sz="0" w:space="0" w:color="auto"/>
            <w:bottom w:val="none" w:sz="0" w:space="0" w:color="auto"/>
            <w:right w:val="none" w:sz="0" w:space="0" w:color="auto"/>
          </w:divBdr>
        </w:div>
        <w:div w:id="364134329">
          <w:marLeft w:val="360"/>
          <w:marRight w:val="0"/>
          <w:marTop w:val="400"/>
          <w:marBottom w:val="0"/>
          <w:divBdr>
            <w:top w:val="none" w:sz="0" w:space="0" w:color="auto"/>
            <w:left w:val="none" w:sz="0" w:space="0" w:color="auto"/>
            <w:bottom w:val="none" w:sz="0" w:space="0" w:color="auto"/>
            <w:right w:val="none" w:sz="0" w:space="0" w:color="auto"/>
          </w:divBdr>
        </w:div>
        <w:div w:id="1845701475">
          <w:marLeft w:val="360"/>
          <w:marRight w:val="0"/>
          <w:marTop w:val="400"/>
          <w:marBottom w:val="0"/>
          <w:divBdr>
            <w:top w:val="none" w:sz="0" w:space="0" w:color="auto"/>
            <w:left w:val="none" w:sz="0" w:space="0" w:color="auto"/>
            <w:bottom w:val="none" w:sz="0" w:space="0" w:color="auto"/>
            <w:right w:val="none" w:sz="0" w:space="0" w:color="auto"/>
          </w:divBdr>
        </w:div>
        <w:div w:id="1545874002">
          <w:marLeft w:val="360"/>
          <w:marRight w:val="0"/>
          <w:marTop w:val="400"/>
          <w:marBottom w:val="0"/>
          <w:divBdr>
            <w:top w:val="none" w:sz="0" w:space="0" w:color="auto"/>
            <w:left w:val="none" w:sz="0" w:space="0" w:color="auto"/>
            <w:bottom w:val="none" w:sz="0" w:space="0" w:color="auto"/>
            <w:right w:val="none" w:sz="0" w:space="0" w:color="auto"/>
          </w:divBdr>
        </w:div>
        <w:div w:id="457840531">
          <w:marLeft w:val="360"/>
          <w:marRight w:val="0"/>
          <w:marTop w:val="400"/>
          <w:marBottom w:val="0"/>
          <w:divBdr>
            <w:top w:val="none" w:sz="0" w:space="0" w:color="auto"/>
            <w:left w:val="none" w:sz="0" w:space="0" w:color="auto"/>
            <w:bottom w:val="none" w:sz="0" w:space="0" w:color="auto"/>
            <w:right w:val="none" w:sz="0" w:space="0" w:color="auto"/>
          </w:divBdr>
        </w:div>
      </w:divsChild>
    </w:div>
    <w:div w:id="2011712591">
      <w:bodyDiv w:val="1"/>
      <w:marLeft w:val="0"/>
      <w:marRight w:val="0"/>
      <w:marTop w:val="0"/>
      <w:marBottom w:val="0"/>
      <w:divBdr>
        <w:top w:val="none" w:sz="0" w:space="0" w:color="auto"/>
        <w:left w:val="none" w:sz="0" w:space="0" w:color="auto"/>
        <w:bottom w:val="none" w:sz="0" w:space="0" w:color="auto"/>
        <w:right w:val="none" w:sz="0" w:space="0" w:color="auto"/>
      </w:divBdr>
    </w:div>
    <w:div w:id="2071267335">
      <w:bodyDiv w:val="1"/>
      <w:marLeft w:val="0"/>
      <w:marRight w:val="0"/>
      <w:marTop w:val="0"/>
      <w:marBottom w:val="0"/>
      <w:divBdr>
        <w:top w:val="none" w:sz="0" w:space="0" w:color="auto"/>
        <w:left w:val="none" w:sz="0" w:space="0" w:color="auto"/>
        <w:bottom w:val="none" w:sz="0" w:space="0" w:color="auto"/>
        <w:right w:val="none" w:sz="0" w:space="0" w:color="auto"/>
      </w:divBdr>
    </w:div>
    <w:div w:id="2082631139">
      <w:bodyDiv w:val="1"/>
      <w:marLeft w:val="0"/>
      <w:marRight w:val="0"/>
      <w:marTop w:val="0"/>
      <w:marBottom w:val="0"/>
      <w:divBdr>
        <w:top w:val="none" w:sz="0" w:space="0" w:color="auto"/>
        <w:left w:val="none" w:sz="0" w:space="0" w:color="auto"/>
        <w:bottom w:val="none" w:sz="0" w:space="0" w:color="auto"/>
        <w:right w:val="none" w:sz="0" w:space="0" w:color="auto"/>
      </w:divBdr>
      <w:divsChild>
        <w:div w:id="448167569">
          <w:marLeft w:val="547"/>
          <w:marRight w:val="0"/>
          <w:marTop w:val="0"/>
          <w:marBottom w:val="0"/>
          <w:divBdr>
            <w:top w:val="none" w:sz="0" w:space="0" w:color="auto"/>
            <w:left w:val="none" w:sz="0" w:space="0" w:color="auto"/>
            <w:bottom w:val="none" w:sz="0" w:space="0" w:color="auto"/>
            <w:right w:val="none" w:sz="0" w:space="0" w:color="auto"/>
          </w:divBdr>
        </w:div>
        <w:div w:id="2051026467">
          <w:marLeft w:val="547"/>
          <w:marRight w:val="0"/>
          <w:marTop w:val="0"/>
          <w:marBottom w:val="0"/>
          <w:divBdr>
            <w:top w:val="none" w:sz="0" w:space="0" w:color="auto"/>
            <w:left w:val="none" w:sz="0" w:space="0" w:color="auto"/>
            <w:bottom w:val="none" w:sz="0" w:space="0" w:color="auto"/>
            <w:right w:val="none" w:sz="0" w:space="0" w:color="auto"/>
          </w:divBdr>
        </w:div>
      </w:divsChild>
    </w:div>
    <w:div w:id="2083523265">
      <w:bodyDiv w:val="1"/>
      <w:marLeft w:val="0"/>
      <w:marRight w:val="0"/>
      <w:marTop w:val="0"/>
      <w:marBottom w:val="0"/>
      <w:divBdr>
        <w:top w:val="none" w:sz="0" w:space="0" w:color="auto"/>
        <w:left w:val="none" w:sz="0" w:space="0" w:color="auto"/>
        <w:bottom w:val="none" w:sz="0" w:space="0" w:color="auto"/>
        <w:right w:val="none" w:sz="0" w:space="0" w:color="auto"/>
      </w:divBdr>
    </w:div>
    <w:div w:id="211289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Colors" Target="diagrams/colors1.xml"/><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diagramQuickStyle" Target="diagrams/quickStyle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Layout" Target="diagrams/layout1.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diagramData" Target="diagrams/data1.xm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hyperlink" Target="mailto:elsa.dallagnol@gmail.com" TargetMode="External"/><Relationship Id="rId14" Type="http://schemas.microsoft.com/office/2007/relationships/diagramDrawing" Target="diagrams/drawing1.xml"/><Relationship Id="rId22" Type="http://schemas.openxmlformats.org/officeDocument/2006/relationships/glossaryDocument" Target="glossary/document.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0B2480B-425A-9D4D-A09E-0291F439B3E3}" type="doc">
      <dgm:prSet loTypeId="urn:microsoft.com/office/officeart/2005/8/layout/cycle7" loCatId="" qsTypeId="urn:microsoft.com/office/officeart/2005/8/quickstyle/simple4" qsCatId="simple" csTypeId="urn:microsoft.com/office/officeart/2005/8/colors/colorful1" csCatId="colorful" phldr="1"/>
      <dgm:spPr/>
      <dgm:t>
        <a:bodyPr/>
        <a:lstStyle/>
        <a:p>
          <a:endParaRPr lang="fr-FR"/>
        </a:p>
      </dgm:t>
    </dgm:pt>
    <dgm:pt modelId="{4491CDA0-48D8-1145-80AD-4DA24F8DBE42}">
      <dgm:prSet phldrT="[Texte]"/>
      <dgm:spPr>
        <a:solidFill>
          <a:schemeClr val="accent6">
            <a:lumMod val="20000"/>
            <a:lumOff val="80000"/>
          </a:schemeClr>
        </a:solidFill>
        <a:ln>
          <a:noFill/>
        </a:ln>
      </dgm:spPr>
      <dgm:t>
        <a:bodyPr/>
        <a:lstStyle/>
        <a:p>
          <a:pPr algn="ctr"/>
          <a:r>
            <a:rPr lang="fr-FR" b="0">
              <a:ln>
                <a:solidFill>
                  <a:sysClr val="windowText" lastClr="000000"/>
                </a:solidFill>
              </a:ln>
              <a:solidFill>
                <a:sysClr val="windowText" lastClr="000000"/>
              </a:solidFill>
            </a:rPr>
            <a:t>Code analogique </a:t>
          </a:r>
        </a:p>
        <a:p>
          <a:pPr algn="ctr"/>
          <a:r>
            <a:rPr lang="fr-FR" b="0">
              <a:ln>
                <a:solidFill>
                  <a:sysClr val="windowText" lastClr="000000"/>
                </a:solidFill>
              </a:ln>
              <a:solidFill>
                <a:sysClr val="windowText" lastClr="000000"/>
              </a:solidFill>
            </a:rPr>
            <a:t>OOO</a:t>
          </a:r>
        </a:p>
      </dgm:t>
    </dgm:pt>
    <dgm:pt modelId="{C51AA5FC-67DC-C14F-83EC-8AABD2D44455}" type="parTrans" cxnId="{845CE410-16C2-A340-B36D-A04AD9BC147C}">
      <dgm:prSet/>
      <dgm:spPr/>
      <dgm:t>
        <a:bodyPr/>
        <a:lstStyle/>
        <a:p>
          <a:pPr algn="ctr"/>
          <a:endParaRPr lang="fr-FR">
            <a:solidFill>
              <a:schemeClr val="tx1"/>
            </a:solidFill>
          </a:endParaRPr>
        </a:p>
      </dgm:t>
    </dgm:pt>
    <dgm:pt modelId="{F9F6A391-D561-F244-A5A7-FF16FFC74ADD}" type="sibTrans" cxnId="{845CE410-16C2-A340-B36D-A04AD9BC147C}">
      <dgm:prSet/>
      <dgm:spPr>
        <a:solidFill>
          <a:schemeClr val="accent5"/>
        </a:solidFill>
      </dgm:spPr>
      <dgm:t>
        <a:bodyPr/>
        <a:lstStyle/>
        <a:p>
          <a:pPr algn="ctr"/>
          <a:endParaRPr lang="fr-FR">
            <a:solidFill>
              <a:schemeClr val="tx1"/>
            </a:solidFill>
          </a:endParaRPr>
        </a:p>
      </dgm:t>
    </dgm:pt>
    <dgm:pt modelId="{285A5AF7-4B87-DE4E-9FFF-B39A6CA0F947}">
      <dgm:prSet phldrT="[Texte]"/>
      <dgm:spPr>
        <a:solidFill>
          <a:schemeClr val="accent3">
            <a:lumMod val="40000"/>
            <a:lumOff val="60000"/>
          </a:schemeClr>
        </a:solidFill>
      </dgm:spPr>
      <dgm:t>
        <a:bodyPr/>
        <a:lstStyle/>
        <a:p>
          <a:pPr algn="ctr"/>
          <a:r>
            <a:rPr lang="fr-FR">
              <a:solidFill>
                <a:schemeClr val="tx1"/>
              </a:solidFill>
            </a:rPr>
            <a:t>Code Arabe</a:t>
          </a:r>
        </a:p>
        <a:p>
          <a:pPr algn="ctr"/>
          <a:r>
            <a:rPr lang="fr-FR">
              <a:solidFill>
                <a:schemeClr val="tx1"/>
              </a:solidFill>
            </a:rPr>
            <a:t>3</a:t>
          </a:r>
        </a:p>
      </dgm:t>
    </dgm:pt>
    <dgm:pt modelId="{E757E563-93AC-F343-84FD-6D451FE43D07}" type="parTrans" cxnId="{676BEAEC-B0BD-8E43-A380-37161138DA38}">
      <dgm:prSet/>
      <dgm:spPr/>
      <dgm:t>
        <a:bodyPr/>
        <a:lstStyle/>
        <a:p>
          <a:pPr algn="ctr"/>
          <a:endParaRPr lang="fr-FR">
            <a:solidFill>
              <a:schemeClr val="tx1"/>
            </a:solidFill>
          </a:endParaRPr>
        </a:p>
      </dgm:t>
    </dgm:pt>
    <dgm:pt modelId="{3075016E-EBBF-C14A-9EF0-D53AE5286C01}" type="sibTrans" cxnId="{676BEAEC-B0BD-8E43-A380-37161138DA38}">
      <dgm:prSet/>
      <dgm:spPr>
        <a:solidFill>
          <a:schemeClr val="bg2">
            <a:lumMod val="75000"/>
          </a:schemeClr>
        </a:solidFill>
      </dgm:spPr>
      <dgm:t>
        <a:bodyPr/>
        <a:lstStyle/>
        <a:p>
          <a:pPr algn="ctr"/>
          <a:endParaRPr lang="fr-FR">
            <a:solidFill>
              <a:schemeClr val="tx1"/>
            </a:solidFill>
          </a:endParaRPr>
        </a:p>
      </dgm:t>
    </dgm:pt>
    <dgm:pt modelId="{896C754F-F36C-DC43-94E9-4D3D9150DD01}">
      <dgm:prSet phldrT="[Texte]"/>
      <dgm:spPr>
        <a:solidFill>
          <a:schemeClr val="accent2">
            <a:lumMod val="40000"/>
            <a:lumOff val="60000"/>
          </a:schemeClr>
        </a:solidFill>
      </dgm:spPr>
      <dgm:t>
        <a:bodyPr/>
        <a:lstStyle/>
        <a:p>
          <a:pPr algn="ctr"/>
          <a:r>
            <a:rPr lang="fr-FR">
              <a:solidFill>
                <a:schemeClr val="tx1"/>
              </a:solidFill>
            </a:rPr>
            <a:t>Code Oral</a:t>
          </a:r>
        </a:p>
        <a:p>
          <a:pPr algn="ctr"/>
          <a:r>
            <a:rPr lang="fr-FR">
              <a:solidFill>
                <a:schemeClr val="tx1"/>
              </a:solidFill>
            </a:rPr>
            <a:t>"trois"</a:t>
          </a:r>
        </a:p>
      </dgm:t>
    </dgm:pt>
    <dgm:pt modelId="{9207DAF3-9C61-174D-93D3-F68340B5A0B7}" type="parTrans" cxnId="{6C9DCB2A-567B-A74A-B2E3-1E91DF8FD8F7}">
      <dgm:prSet/>
      <dgm:spPr/>
      <dgm:t>
        <a:bodyPr/>
        <a:lstStyle/>
        <a:p>
          <a:pPr algn="ctr"/>
          <a:endParaRPr lang="fr-FR">
            <a:solidFill>
              <a:schemeClr val="tx1"/>
            </a:solidFill>
          </a:endParaRPr>
        </a:p>
      </dgm:t>
    </dgm:pt>
    <dgm:pt modelId="{FD78756B-530D-1345-9096-83752528FA82}" type="sibTrans" cxnId="{6C9DCB2A-567B-A74A-B2E3-1E91DF8FD8F7}">
      <dgm:prSet/>
      <dgm:spPr>
        <a:solidFill>
          <a:schemeClr val="accent2"/>
        </a:solidFill>
      </dgm:spPr>
      <dgm:t>
        <a:bodyPr/>
        <a:lstStyle/>
        <a:p>
          <a:pPr algn="ctr"/>
          <a:endParaRPr lang="fr-FR">
            <a:solidFill>
              <a:schemeClr val="tx1"/>
            </a:solidFill>
          </a:endParaRPr>
        </a:p>
      </dgm:t>
    </dgm:pt>
    <dgm:pt modelId="{474C6089-BEF2-FF4A-B479-703BD5849E62}" type="pres">
      <dgm:prSet presAssocID="{B0B2480B-425A-9D4D-A09E-0291F439B3E3}" presName="Name0" presStyleCnt="0">
        <dgm:presLayoutVars>
          <dgm:dir/>
          <dgm:resizeHandles val="exact"/>
        </dgm:presLayoutVars>
      </dgm:prSet>
      <dgm:spPr/>
    </dgm:pt>
    <dgm:pt modelId="{752D4FDF-E4C8-7E45-B87E-8C41BC3F430C}" type="pres">
      <dgm:prSet presAssocID="{4491CDA0-48D8-1145-80AD-4DA24F8DBE42}" presName="node" presStyleLbl="node1" presStyleIdx="0" presStyleCnt="3">
        <dgm:presLayoutVars>
          <dgm:bulletEnabled val="1"/>
        </dgm:presLayoutVars>
      </dgm:prSet>
      <dgm:spPr/>
    </dgm:pt>
    <dgm:pt modelId="{BD057DE9-EE35-4345-9F9B-BA079C990F27}" type="pres">
      <dgm:prSet presAssocID="{F9F6A391-D561-F244-A5A7-FF16FFC74ADD}" presName="sibTrans" presStyleLbl="sibTrans2D1" presStyleIdx="0" presStyleCnt="3"/>
      <dgm:spPr/>
    </dgm:pt>
    <dgm:pt modelId="{8BCB6F73-5C8A-5445-B078-F830B8EA9DB0}" type="pres">
      <dgm:prSet presAssocID="{F9F6A391-D561-F244-A5A7-FF16FFC74ADD}" presName="connectorText" presStyleLbl="sibTrans2D1" presStyleIdx="0" presStyleCnt="3"/>
      <dgm:spPr/>
    </dgm:pt>
    <dgm:pt modelId="{81FEBCBF-3563-9C41-A920-6B7D4444FFB3}" type="pres">
      <dgm:prSet presAssocID="{285A5AF7-4B87-DE4E-9FFF-B39A6CA0F947}" presName="node" presStyleLbl="node1" presStyleIdx="1" presStyleCnt="3">
        <dgm:presLayoutVars>
          <dgm:bulletEnabled val="1"/>
        </dgm:presLayoutVars>
      </dgm:prSet>
      <dgm:spPr/>
    </dgm:pt>
    <dgm:pt modelId="{BF051A62-F2B1-B24A-9560-97720C56EACF}" type="pres">
      <dgm:prSet presAssocID="{3075016E-EBBF-C14A-9EF0-D53AE5286C01}" presName="sibTrans" presStyleLbl="sibTrans2D1" presStyleIdx="1" presStyleCnt="3"/>
      <dgm:spPr/>
    </dgm:pt>
    <dgm:pt modelId="{ABD124B3-87EF-B542-A6E8-A87AC16D7121}" type="pres">
      <dgm:prSet presAssocID="{3075016E-EBBF-C14A-9EF0-D53AE5286C01}" presName="connectorText" presStyleLbl="sibTrans2D1" presStyleIdx="1" presStyleCnt="3"/>
      <dgm:spPr/>
    </dgm:pt>
    <dgm:pt modelId="{0C56393C-F946-6142-BAE2-2715DEE6E962}" type="pres">
      <dgm:prSet presAssocID="{896C754F-F36C-DC43-94E9-4D3D9150DD01}" presName="node" presStyleLbl="node1" presStyleIdx="2" presStyleCnt="3">
        <dgm:presLayoutVars>
          <dgm:bulletEnabled val="1"/>
        </dgm:presLayoutVars>
      </dgm:prSet>
      <dgm:spPr/>
    </dgm:pt>
    <dgm:pt modelId="{E50FC349-06EE-3542-9F21-6FC328EB317F}" type="pres">
      <dgm:prSet presAssocID="{FD78756B-530D-1345-9096-83752528FA82}" presName="sibTrans" presStyleLbl="sibTrans2D1" presStyleIdx="2" presStyleCnt="3"/>
      <dgm:spPr/>
    </dgm:pt>
    <dgm:pt modelId="{909F1238-1C28-7646-9217-959DED461A80}" type="pres">
      <dgm:prSet presAssocID="{FD78756B-530D-1345-9096-83752528FA82}" presName="connectorText" presStyleLbl="sibTrans2D1" presStyleIdx="2" presStyleCnt="3"/>
      <dgm:spPr/>
    </dgm:pt>
  </dgm:ptLst>
  <dgm:cxnLst>
    <dgm:cxn modelId="{845CE410-16C2-A340-B36D-A04AD9BC147C}" srcId="{B0B2480B-425A-9D4D-A09E-0291F439B3E3}" destId="{4491CDA0-48D8-1145-80AD-4DA24F8DBE42}" srcOrd="0" destOrd="0" parTransId="{C51AA5FC-67DC-C14F-83EC-8AABD2D44455}" sibTransId="{F9F6A391-D561-F244-A5A7-FF16FFC74ADD}"/>
    <dgm:cxn modelId="{0C48181E-ADFA-1048-BDAF-6F6DABC45148}" type="presOf" srcId="{FD78756B-530D-1345-9096-83752528FA82}" destId="{E50FC349-06EE-3542-9F21-6FC328EB317F}" srcOrd="0" destOrd="0" presId="urn:microsoft.com/office/officeart/2005/8/layout/cycle7"/>
    <dgm:cxn modelId="{6C9DCB2A-567B-A74A-B2E3-1E91DF8FD8F7}" srcId="{B0B2480B-425A-9D4D-A09E-0291F439B3E3}" destId="{896C754F-F36C-DC43-94E9-4D3D9150DD01}" srcOrd="2" destOrd="0" parTransId="{9207DAF3-9C61-174D-93D3-F68340B5A0B7}" sibTransId="{FD78756B-530D-1345-9096-83752528FA82}"/>
    <dgm:cxn modelId="{E7C8D056-6831-6944-B435-C81CF716FC46}" type="presOf" srcId="{FD78756B-530D-1345-9096-83752528FA82}" destId="{909F1238-1C28-7646-9217-959DED461A80}" srcOrd="1" destOrd="0" presId="urn:microsoft.com/office/officeart/2005/8/layout/cycle7"/>
    <dgm:cxn modelId="{ED66466B-1365-1F4C-A287-BD447597FC76}" type="presOf" srcId="{285A5AF7-4B87-DE4E-9FFF-B39A6CA0F947}" destId="{81FEBCBF-3563-9C41-A920-6B7D4444FFB3}" srcOrd="0" destOrd="0" presId="urn:microsoft.com/office/officeart/2005/8/layout/cycle7"/>
    <dgm:cxn modelId="{B0FB4674-6491-BC4E-B7D1-FDAB448C23E6}" type="presOf" srcId="{F9F6A391-D561-F244-A5A7-FF16FFC74ADD}" destId="{BD057DE9-EE35-4345-9F9B-BA079C990F27}" srcOrd="0" destOrd="0" presId="urn:microsoft.com/office/officeart/2005/8/layout/cycle7"/>
    <dgm:cxn modelId="{197503A5-B5A7-664E-BA4A-36335042BFB2}" type="presOf" srcId="{3075016E-EBBF-C14A-9EF0-D53AE5286C01}" destId="{BF051A62-F2B1-B24A-9560-97720C56EACF}" srcOrd="0" destOrd="0" presId="urn:microsoft.com/office/officeart/2005/8/layout/cycle7"/>
    <dgm:cxn modelId="{308281B7-D60D-234F-B820-345198E5B491}" type="presOf" srcId="{B0B2480B-425A-9D4D-A09E-0291F439B3E3}" destId="{474C6089-BEF2-FF4A-B479-703BD5849E62}" srcOrd="0" destOrd="0" presId="urn:microsoft.com/office/officeart/2005/8/layout/cycle7"/>
    <dgm:cxn modelId="{9E881CCD-A45B-D144-AACE-E77DB298E781}" type="presOf" srcId="{896C754F-F36C-DC43-94E9-4D3D9150DD01}" destId="{0C56393C-F946-6142-BAE2-2715DEE6E962}" srcOrd="0" destOrd="0" presId="urn:microsoft.com/office/officeart/2005/8/layout/cycle7"/>
    <dgm:cxn modelId="{BC27DACF-526E-0545-8B07-E1929889B67C}" type="presOf" srcId="{4491CDA0-48D8-1145-80AD-4DA24F8DBE42}" destId="{752D4FDF-E4C8-7E45-B87E-8C41BC3F430C}" srcOrd="0" destOrd="0" presId="urn:microsoft.com/office/officeart/2005/8/layout/cycle7"/>
    <dgm:cxn modelId="{2D7E42D3-3231-534E-A31B-D2241E2D1ACB}" type="presOf" srcId="{F9F6A391-D561-F244-A5A7-FF16FFC74ADD}" destId="{8BCB6F73-5C8A-5445-B078-F830B8EA9DB0}" srcOrd="1" destOrd="0" presId="urn:microsoft.com/office/officeart/2005/8/layout/cycle7"/>
    <dgm:cxn modelId="{81B79DE4-F3E4-034D-9FA0-D99CFD85C43E}" type="presOf" srcId="{3075016E-EBBF-C14A-9EF0-D53AE5286C01}" destId="{ABD124B3-87EF-B542-A6E8-A87AC16D7121}" srcOrd="1" destOrd="0" presId="urn:microsoft.com/office/officeart/2005/8/layout/cycle7"/>
    <dgm:cxn modelId="{676BEAEC-B0BD-8E43-A380-37161138DA38}" srcId="{B0B2480B-425A-9D4D-A09E-0291F439B3E3}" destId="{285A5AF7-4B87-DE4E-9FFF-B39A6CA0F947}" srcOrd="1" destOrd="0" parTransId="{E757E563-93AC-F343-84FD-6D451FE43D07}" sibTransId="{3075016E-EBBF-C14A-9EF0-D53AE5286C01}"/>
    <dgm:cxn modelId="{376A6CAA-DEDE-924C-A2A3-B4DAE1788AC7}" type="presParOf" srcId="{474C6089-BEF2-FF4A-B479-703BD5849E62}" destId="{752D4FDF-E4C8-7E45-B87E-8C41BC3F430C}" srcOrd="0" destOrd="0" presId="urn:microsoft.com/office/officeart/2005/8/layout/cycle7"/>
    <dgm:cxn modelId="{D3FE804E-2A99-2B43-BD77-078AE0E40536}" type="presParOf" srcId="{474C6089-BEF2-FF4A-B479-703BD5849E62}" destId="{BD057DE9-EE35-4345-9F9B-BA079C990F27}" srcOrd="1" destOrd="0" presId="urn:microsoft.com/office/officeart/2005/8/layout/cycle7"/>
    <dgm:cxn modelId="{9797FF04-B49D-6645-9AF1-0747570BCD1F}" type="presParOf" srcId="{BD057DE9-EE35-4345-9F9B-BA079C990F27}" destId="{8BCB6F73-5C8A-5445-B078-F830B8EA9DB0}" srcOrd="0" destOrd="0" presId="urn:microsoft.com/office/officeart/2005/8/layout/cycle7"/>
    <dgm:cxn modelId="{678495BB-B6F7-EC4D-9664-98DAC1FA17E6}" type="presParOf" srcId="{474C6089-BEF2-FF4A-B479-703BD5849E62}" destId="{81FEBCBF-3563-9C41-A920-6B7D4444FFB3}" srcOrd="2" destOrd="0" presId="urn:microsoft.com/office/officeart/2005/8/layout/cycle7"/>
    <dgm:cxn modelId="{F01BAA22-A81A-DD4C-B8D0-6C4246DEC845}" type="presParOf" srcId="{474C6089-BEF2-FF4A-B479-703BD5849E62}" destId="{BF051A62-F2B1-B24A-9560-97720C56EACF}" srcOrd="3" destOrd="0" presId="urn:microsoft.com/office/officeart/2005/8/layout/cycle7"/>
    <dgm:cxn modelId="{8CCB6BE6-AFC3-7D4A-B95D-CBA880A2DC9F}" type="presParOf" srcId="{BF051A62-F2B1-B24A-9560-97720C56EACF}" destId="{ABD124B3-87EF-B542-A6E8-A87AC16D7121}" srcOrd="0" destOrd="0" presId="urn:microsoft.com/office/officeart/2005/8/layout/cycle7"/>
    <dgm:cxn modelId="{D9E9D208-4BF4-934C-93BD-67173B531C93}" type="presParOf" srcId="{474C6089-BEF2-FF4A-B479-703BD5849E62}" destId="{0C56393C-F946-6142-BAE2-2715DEE6E962}" srcOrd="4" destOrd="0" presId="urn:microsoft.com/office/officeart/2005/8/layout/cycle7"/>
    <dgm:cxn modelId="{585B6F17-E678-C44D-9BAC-BD2930D00B15}" type="presParOf" srcId="{474C6089-BEF2-FF4A-B479-703BD5849E62}" destId="{E50FC349-06EE-3542-9F21-6FC328EB317F}" srcOrd="5" destOrd="0" presId="urn:microsoft.com/office/officeart/2005/8/layout/cycle7"/>
    <dgm:cxn modelId="{2DD2CC7B-EF7F-1E4D-B38C-694E133F9B5A}" type="presParOf" srcId="{E50FC349-06EE-3542-9F21-6FC328EB317F}" destId="{909F1238-1C28-7646-9217-959DED461A80}" srcOrd="0" destOrd="0" presId="urn:microsoft.com/office/officeart/2005/8/layout/cycle7"/>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52D4FDF-E4C8-7E45-B87E-8C41BC3F430C}">
      <dsp:nvSpPr>
        <dsp:cNvPr id="0" name=""/>
        <dsp:cNvSpPr/>
      </dsp:nvSpPr>
      <dsp:spPr>
        <a:xfrm>
          <a:off x="1509152" y="511"/>
          <a:ext cx="895267" cy="447633"/>
        </a:xfrm>
        <a:prstGeom prst="roundRect">
          <a:avLst>
            <a:gd name="adj" fmla="val 10000"/>
          </a:avLst>
        </a:prstGeom>
        <a:solidFill>
          <a:schemeClr val="accent6">
            <a:lumMod val="20000"/>
            <a:lumOff val="80000"/>
          </a:schemeClr>
        </a:solidFill>
        <a:ln>
          <a:noFill/>
        </a:ln>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accent2">
              <a:hueOff val="0"/>
              <a:satOff val="0"/>
              <a:lumOff val="0"/>
              <a:alphaOff val="0"/>
              <a:shade val="35000"/>
              <a:satMod val="130000"/>
            </a:schemeClr>
          </a:contourClr>
        </a:sp3d>
      </dsp:spPr>
      <dsp:style>
        <a:lnRef idx="0">
          <a:scrgbClr r="0" g="0" b="0"/>
        </a:lnRef>
        <a:fillRef idx="3">
          <a:scrgbClr r="0" g="0" b="0"/>
        </a:fillRef>
        <a:effectRef idx="2">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b="0" kern="1200">
              <a:ln>
                <a:solidFill>
                  <a:sysClr val="windowText" lastClr="000000"/>
                </a:solidFill>
              </a:ln>
              <a:solidFill>
                <a:sysClr val="windowText" lastClr="000000"/>
              </a:solidFill>
            </a:rPr>
            <a:t>Code analogique </a:t>
          </a:r>
        </a:p>
        <a:p>
          <a:pPr marL="0" lvl="0" indent="0" algn="ctr" defTabSz="355600">
            <a:lnSpc>
              <a:spcPct val="90000"/>
            </a:lnSpc>
            <a:spcBef>
              <a:spcPct val="0"/>
            </a:spcBef>
            <a:spcAft>
              <a:spcPct val="35000"/>
            </a:spcAft>
            <a:buNone/>
          </a:pPr>
          <a:r>
            <a:rPr lang="fr-FR" sz="800" b="0" kern="1200">
              <a:ln>
                <a:solidFill>
                  <a:sysClr val="windowText" lastClr="000000"/>
                </a:solidFill>
              </a:ln>
              <a:solidFill>
                <a:sysClr val="windowText" lastClr="000000"/>
              </a:solidFill>
            </a:rPr>
            <a:t>OOO</a:t>
          </a:r>
        </a:p>
      </dsp:txBody>
      <dsp:txXfrm>
        <a:off x="1522263" y="13622"/>
        <a:ext cx="869045" cy="421411"/>
      </dsp:txXfrm>
    </dsp:sp>
    <dsp:sp modelId="{BD057DE9-EE35-4345-9F9B-BA079C990F27}">
      <dsp:nvSpPr>
        <dsp:cNvPr id="0" name=""/>
        <dsp:cNvSpPr/>
      </dsp:nvSpPr>
      <dsp:spPr>
        <a:xfrm rot="3600000">
          <a:off x="2093118" y="786200"/>
          <a:ext cx="466582" cy="156671"/>
        </a:xfrm>
        <a:prstGeom prst="leftRightArrow">
          <a:avLst>
            <a:gd name="adj1" fmla="val 60000"/>
            <a:gd name="adj2" fmla="val 50000"/>
          </a:avLst>
        </a:prstGeom>
        <a:solidFill>
          <a:schemeClr val="accent5"/>
        </a:solidFill>
        <a:ln>
          <a:noFill/>
        </a:ln>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accent2">
              <a:hueOff val="0"/>
              <a:satOff val="0"/>
              <a:lumOff val="0"/>
              <a:alphaOff val="0"/>
              <a:shade val="35000"/>
              <a:satMod val="130000"/>
            </a:schemeClr>
          </a:contourClr>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solidFill>
              <a:schemeClr val="tx1"/>
            </a:solidFill>
          </a:endParaRPr>
        </a:p>
      </dsp:txBody>
      <dsp:txXfrm>
        <a:off x="2140119" y="817534"/>
        <a:ext cx="372580" cy="94003"/>
      </dsp:txXfrm>
    </dsp:sp>
    <dsp:sp modelId="{81FEBCBF-3563-9C41-A920-6B7D4444FFB3}">
      <dsp:nvSpPr>
        <dsp:cNvPr id="0" name=""/>
        <dsp:cNvSpPr/>
      </dsp:nvSpPr>
      <dsp:spPr>
        <a:xfrm>
          <a:off x="2248399" y="1280926"/>
          <a:ext cx="895267" cy="447633"/>
        </a:xfrm>
        <a:prstGeom prst="roundRect">
          <a:avLst>
            <a:gd name="adj" fmla="val 10000"/>
          </a:avLst>
        </a:prstGeom>
        <a:solidFill>
          <a:schemeClr val="accent3">
            <a:lumMod val="40000"/>
            <a:lumOff val="60000"/>
          </a:schemeClr>
        </a:solidFill>
        <a:ln>
          <a:noFill/>
        </a:ln>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accent3">
              <a:hueOff val="0"/>
              <a:satOff val="0"/>
              <a:lumOff val="0"/>
              <a:alphaOff val="0"/>
              <a:shade val="35000"/>
              <a:satMod val="130000"/>
            </a:schemeClr>
          </a:contourClr>
        </a:sp3d>
      </dsp:spPr>
      <dsp:style>
        <a:lnRef idx="0">
          <a:scrgbClr r="0" g="0" b="0"/>
        </a:lnRef>
        <a:fillRef idx="3">
          <a:scrgbClr r="0" g="0" b="0"/>
        </a:fillRef>
        <a:effectRef idx="2">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kern="1200">
              <a:solidFill>
                <a:schemeClr val="tx1"/>
              </a:solidFill>
            </a:rPr>
            <a:t>Code Arabe</a:t>
          </a:r>
        </a:p>
        <a:p>
          <a:pPr marL="0" lvl="0" indent="0" algn="ctr" defTabSz="355600">
            <a:lnSpc>
              <a:spcPct val="90000"/>
            </a:lnSpc>
            <a:spcBef>
              <a:spcPct val="0"/>
            </a:spcBef>
            <a:spcAft>
              <a:spcPct val="35000"/>
            </a:spcAft>
            <a:buNone/>
          </a:pPr>
          <a:r>
            <a:rPr lang="fr-FR" sz="800" kern="1200">
              <a:solidFill>
                <a:schemeClr val="tx1"/>
              </a:solidFill>
            </a:rPr>
            <a:t>3</a:t>
          </a:r>
        </a:p>
      </dsp:txBody>
      <dsp:txXfrm>
        <a:off x="2261510" y="1294037"/>
        <a:ext cx="869045" cy="421411"/>
      </dsp:txXfrm>
    </dsp:sp>
    <dsp:sp modelId="{BF051A62-F2B1-B24A-9560-97720C56EACF}">
      <dsp:nvSpPr>
        <dsp:cNvPr id="0" name=""/>
        <dsp:cNvSpPr/>
      </dsp:nvSpPr>
      <dsp:spPr>
        <a:xfrm rot="10800000">
          <a:off x="1723494" y="1426407"/>
          <a:ext cx="466582" cy="156671"/>
        </a:xfrm>
        <a:prstGeom prst="leftRightArrow">
          <a:avLst>
            <a:gd name="adj1" fmla="val 60000"/>
            <a:gd name="adj2" fmla="val 50000"/>
          </a:avLst>
        </a:prstGeom>
        <a:solidFill>
          <a:schemeClr val="bg2">
            <a:lumMod val="75000"/>
          </a:schemeClr>
        </a:solidFill>
        <a:ln>
          <a:noFill/>
        </a:ln>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accent3">
              <a:hueOff val="0"/>
              <a:satOff val="0"/>
              <a:lumOff val="0"/>
              <a:alphaOff val="0"/>
              <a:shade val="35000"/>
              <a:satMod val="130000"/>
            </a:schemeClr>
          </a:contourClr>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solidFill>
              <a:schemeClr val="tx1"/>
            </a:solidFill>
          </a:endParaRPr>
        </a:p>
      </dsp:txBody>
      <dsp:txXfrm rot="10800000">
        <a:off x="1770495" y="1457741"/>
        <a:ext cx="372580" cy="94003"/>
      </dsp:txXfrm>
    </dsp:sp>
    <dsp:sp modelId="{0C56393C-F946-6142-BAE2-2715DEE6E962}">
      <dsp:nvSpPr>
        <dsp:cNvPr id="0" name=""/>
        <dsp:cNvSpPr/>
      </dsp:nvSpPr>
      <dsp:spPr>
        <a:xfrm>
          <a:off x="769904" y="1280926"/>
          <a:ext cx="895267" cy="447633"/>
        </a:xfrm>
        <a:prstGeom prst="roundRect">
          <a:avLst>
            <a:gd name="adj" fmla="val 10000"/>
          </a:avLst>
        </a:prstGeom>
        <a:solidFill>
          <a:schemeClr val="accent2">
            <a:lumMod val="40000"/>
            <a:lumOff val="60000"/>
          </a:schemeClr>
        </a:solidFill>
        <a:ln>
          <a:noFill/>
        </a:ln>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accent4">
              <a:hueOff val="0"/>
              <a:satOff val="0"/>
              <a:lumOff val="0"/>
              <a:alphaOff val="0"/>
              <a:shade val="35000"/>
              <a:satMod val="130000"/>
            </a:schemeClr>
          </a:contourClr>
        </a:sp3d>
      </dsp:spPr>
      <dsp:style>
        <a:lnRef idx="0">
          <a:scrgbClr r="0" g="0" b="0"/>
        </a:lnRef>
        <a:fillRef idx="3">
          <a:scrgbClr r="0" g="0" b="0"/>
        </a:fillRef>
        <a:effectRef idx="2">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kern="1200">
              <a:solidFill>
                <a:schemeClr val="tx1"/>
              </a:solidFill>
            </a:rPr>
            <a:t>Code Oral</a:t>
          </a:r>
        </a:p>
        <a:p>
          <a:pPr marL="0" lvl="0" indent="0" algn="ctr" defTabSz="355600">
            <a:lnSpc>
              <a:spcPct val="90000"/>
            </a:lnSpc>
            <a:spcBef>
              <a:spcPct val="0"/>
            </a:spcBef>
            <a:spcAft>
              <a:spcPct val="35000"/>
            </a:spcAft>
            <a:buNone/>
          </a:pPr>
          <a:r>
            <a:rPr lang="fr-FR" sz="800" kern="1200">
              <a:solidFill>
                <a:schemeClr val="tx1"/>
              </a:solidFill>
            </a:rPr>
            <a:t>"trois"</a:t>
          </a:r>
        </a:p>
      </dsp:txBody>
      <dsp:txXfrm>
        <a:off x="783015" y="1294037"/>
        <a:ext cx="869045" cy="421411"/>
      </dsp:txXfrm>
    </dsp:sp>
    <dsp:sp modelId="{E50FC349-06EE-3542-9F21-6FC328EB317F}">
      <dsp:nvSpPr>
        <dsp:cNvPr id="0" name=""/>
        <dsp:cNvSpPr/>
      </dsp:nvSpPr>
      <dsp:spPr>
        <a:xfrm rot="18000000">
          <a:off x="1353871" y="786200"/>
          <a:ext cx="466582" cy="156671"/>
        </a:xfrm>
        <a:prstGeom prst="leftRightArrow">
          <a:avLst>
            <a:gd name="adj1" fmla="val 60000"/>
            <a:gd name="adj2" fmla="val 50000"/>
          </a:avLst>
        </a:prstGeom>
        <a:solidFill>
          <a:schemeClr val="accent2"/>
        </a:solidFill>
        <a:ln>
          <a:noFill/>
        </a:ln>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accent4">
              <a:hueOff val="0"/>
              <a:satOff val="0"/>
              <a:lumOff val="0"/>
              <a:alphaOff val="0"/>
              <a:shade val="35000"/>
              <a:satMod val="130000"/>
            </a:schemeClr>
          </a:contourClr>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solidFill>
              <a:schemeClr val="tx1"/>
            </a:solidFill>
          </a:endParaRPr>
        </a:p>
      </dsp:txBody>
      <dsp:txXfrm>
        <a:off x="1400872" y="817534"/>
        <a:ext cx="372580" cy="94003"/>
      </dsp:txXfrm>
    </dsp:sp>
  </dsp:spTree>
</dsp:drawing>
</file>

<file path=word/diagrams/layout1.xml><?xml version="1.0" encoding="utf-8"?>
<dgm:layoutDef xmlns:dgm="http://schemas.openxmlformats.org/drawingml/2006/diagram" xmlns:a="http://schemas.openxmlformats.org/drawingml/2006/main" uniqueId="urn:microsoft.com/office/officeart/2005/8/layout/cycle7">
  <dgm:title val=""/>
  <dgm:desc val=""/>
  <dgm:catLst>
    <dgm:cat type="cycle" pri="6000"/>
  </dgm:catLst>
  <dgm:sampData>
    <dgm:dataModel>
      <dgm:ptLst>
        <dgm:pt modelId="0" type="doc"/>
        <dgm:pt modelId="1">
          <dgm:prSet phldr="1"/>
        </dgm:pt>
        <dgm:pt modelId="2">
          <dgm:prSet phldr="1"/>
        </dgm:pt>
        <dgm:pt modelId="3">
          <dgm:prSet phldr="1"/>
        </dgm:pt>
      </dgm:ptLst>
      <dgm:cxnLst>
        <dgm:cxn modelId="6" srcId="0" destId="1" srcOrd="0" destOrd="0"/>
        <dgm:cxn modelId="7" srcId="0" destId="2" srcOrd="1" destOrd="0"/>
        <dgm:cxn modelId="8" srcId="0" destId="3" srcOrd="2"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func="var" arg="dir" op="equ" val="norm">
        <dgm:alg type="cycle">
          <dgm:param type="stAng" val="0"/>
          <dgm:param type="spanAng" val="360"/>
        </dgm:alg>
      </dgm:if>
      <dgm:else name="Name3">
        <dgm:alg type="cycle">
          <dgm:param type="stAng" val="0"/>
          <dgm:param type="spanAng" val="-360"/>
        </dgm:alg>
      </dgm:else>
    </dgm:choose>
    <dgm:shape xmlns:r="http://schemas.openxmlformats.org/officeDocument/2006/relationships" r:blip="">
      <dgm:adjLst/>
    </dgm:shape>
    <dgm:presOf/>
    <dgm:constrLst>
      <dgm:constr type="diam" refType="w"/>
      <dgm:constr type="w" for="ch" ptType="node" refType="w"/>
      <dgm:constr type="primFontSz" for="ch" ptType="node" op="equ" val="65"/>
      <dgm:constr type="w" for="ch" forName="sibTrans" refType="w" refFor="ch" refPtType="node" op="equ" fact="0.35"/>
      <dgm:constr type="connDist" for="ch" forName="sibTrans" op="equ"/>
      <dgm:constr type="primFontSz" for="des" forName="connectorText" op="equ" val="55"/>
      <dgm:constr type="primFontSz" for="des" forName="connectorText" refType="primFontSz" refFor="ch" refPtType="node" op="lte" fact="0.8"/>
      <dgm:constr type="sibSp" refType="w" refFor="ch" refPtType="node" op="equ" fact="0.65"/>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4">
        <dgm:if name="Name5" axis="par ch" ptType="doc node" func="cnt" op="gt" val="1">
          <dgm:forEach name="sibTransForEach" axis="followSib" ptType="sibTrans" hideLastTrans="0" cnt="1">
            <dgm:layoutNode name="sibTrans">
              <dgm:choose name="Name6">
                <dgm:if name="Name7" axis="par ch" ptType="doc node" func="posEven" op="equ" val="1">
                  <dgm:alg type="conn">
                    <dgm:param type="begPts" val="radial"/>
                    <dgm:param type="endPts" val="radial"/>
                    <dgm:param type="begSty" val="arr"/>
                    <dgm:param type="endSty" val="arr"/>
                  </dgm:alg>
                </dgm:if>
                <dgm:else name="Name8">
                  <dgm:alg type="conn">
                    <dgm:param type="begPts" val="auto"/>
                    <dgm:param type="endPts" val="auto"/>
                    <dgm:param type="begSty" val="arr"/>
                    <dgm:param type="endSty" val="arr"/>
                  </dgm:alg>
                </dgm:else>
              </dgm:choose>
              <dgm:shape xmlns:r="http://schemas.openxmlformats.org/officeDocument/2006/relationships" type="conn" r:blip="">
                <dgm:adjLst/>
              </dgm:shape>
              <dgm:presOf axis="self"/>
              <dgm:constrLst>
                <dgm:constr type="h" refType="w" fact="0.5"/>
                <dgm:constr type="connDist"/>
                <dgm:constr type="begPad" refType="connDist" fact="0.1"/>
                <dgm:constr type="endPad" refType="connDist" fact="0.1"/>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9"/>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2A411143994012964351B347114715"/>
        <w:category>
          <w:name w:val="Général"/>
          <w:gallery w:val="placeholder"/>
        </w:category>
        <w:types>
          <w:type w:val="bbPlcHdr"/>
        </w:types>
        <w:behaviors>
          <w:behavior w:val="content"/>
        </w:behaviors>
        <w:guid w:val="{BAA3F36F-7376-49C2-8E99-4318FADE69D2}"/>
      </w:docPartPr>
      <w:docPartBody>
        <w:p w:rsidR="00F73684" w:rsidRDefault="005F1170" w:rsidP="005F1170">
          <w:pPr>
            <w:pStyle w:val="A62A411143994012964351B347114715"/>
          </w:pPr>
          <w:r>
            <w:rPr>
              <w:color w:val="FFFFFF" w:themeColor="background1"/>
            </w:rPr>
            <w:t>[Choisir la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eworthy Light">
    <w:panose1 w:val="02000400000000000000"/>
    <w:charset w:val="00"/>
    <w:family w:val="auto"/>
    <w:pitch w:val="variable"/>
    <w:sig w:usb0="8000006F" w:usb1="08000048" w:usb2="14600000" w:usb3="00000000" w:csb0="00000111" w:csb1="00000000"/>
  </w:font>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Hudson">
    <w:altName w:val="Geneva"/>
    <w:panose1 w:val="020B0604020202020204"/>
    <w:charset w:val="00"/>
    <w:family w:val="auto"/>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5F1170"/>
    <w:rsid w:val="00075112"/>
    <w:rsid w:val="000A7654"/>
    <w:rsid w:val="001E6FA3"/>
    <w:rsid w:val="00263D2D"/>
    <w:rsid w:val="0026562E"/>
    <w:rsid w:val="002D528A"/>
    <w:rsid w:val="002E5266"/>
    <w:rsid w:val="0034336F"/>
    <w:rsid w:val="0038435D"/>
    <w:rsid w:val="004E104F"/>
    <w:rsid w:val="005408CC"/>
    <w:rsid w:val="005F1170"/>
    <w:rsid w:val="00782EFE"/>
    <w:rsid w:val="00850013"/>
    <w:rsid w:val="00865415"/>
    <w:rsid w:val="008E00C9"/>
    <w:rsid w:val="00906BEE"/>
    <w:rsid w:val="00935FF6"/>
    <w:rsid w:val="00AE4856"/>
    <w:rsid w:val="00BD52F2"/>
    <w:rsid w:val="00C77364"/>
    <w:rsid w:val="00D63206"/>
    <w:rsid w:val="00E06118"/>
    <w:rsid w:val="00E336DB"/>
    <w:rsid w:val="00E6753A"/>
    <w:rsid w:val="00E802DE"/>
    <w:rsid w:val="00EA607C"/>
    <w:rsid w:val="00F73684"/>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7368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BF880BF43BB46F0816200D7AAF606F9">
    <w:name w:val="CBF880BF43BB46F0816200D7AAF606F9"/>
    <w:rsid w:val="005F1170"/>
  </w:style>
  <w:style w:type="paragraph" w:customStyle="1" w:styleId="F942A0C1E3394717A0FFCD6181EC2A8B">
    <w:name w:val="F942A0C1E3394717A0FFCD6181EC2A8B"/>
    <w:rsid w:val="005F1170"/>
  </w:style>
  <w:style w:type="paragraph" w:customStyle="1" w:styleId="A5148394A600482999EA820E8D153404">
    <w:name w:val="A5148394A600482999EA820E8D153404"/>
    <w:rsid w:val="005F1170"/>
  </w:style>
  <w:style w:type="paragraph" w:customStyle="1" w:styleId="F4972A9885BA43C4B8003941945565AA">
    <w:name w:val="F4972A9885BA43C4B8003941945565AA"/>
    <w:rsid w:val="005F1170"/>
  </w:style>
  <w:style w:type="paragraph" w:customStyle="1" w:styleId="A62A411143994012964351B347114715">
    <w:name w:val="A62A411143994012964351B347114715"/>
    <w:rsid w:val="005F1170"/>
  </w:style>
  <w:style w:type="paragraph" w:customStyle="1" w:styleId="69C73D70EDD24EB3B4829037B98DED1D">
    <w:name w:val="69C73D70EDD24EB3B4829037B98DED1D"/>
    <w:rsid w:val="005F1170"/>
  </w:style>
  <w:style w:type="paragraph" w:customStyle="1" w:styleId="9CFBCD8629E345428AE98AB4337A90A7">
    <w:name w:val="9CFBCD8629E345428AE98AB4337A90A7"/>
    <w:rsid w:val="002D528A"/>
    <w:pPr>
      <w:spacing w:after="0" w:line="240" w:lineRule="auto"/>
    </w:pPr>
    <w:rPr>
      <w:sz w:val="24"/>
      <w:szCs w:val="24"/>
      <w:lang w:eastAsia="ja-JP"/>
    </w:rPr>
  </w:style>
  <w:style w:type="paragraph" w:customStyle="1" w:styleId="1A85C6CE6E3985459C29C409BCC18798">
    <w:name w:val="1A85C6CE6E3985459C29C409BCC18798"/>
    <w:rsid w:val="002D528A"/>
    <w:pPr>
      <w:spacing w:after="0" w:line="240" w:lineRule="auto"/>
    </w:pPr>
    <w:rPr>
      <w:sz w:val="24"/>
      <w:szCs w:val="24"/>
      <w:lang w:eastAsia="ja-JP"/>
    </w:rPr>
  </w:style>
  <w:style w:type="paragraph" w:customStyle="1" w:styleId="A1F38D7C2A10854B9D161E970E719C56">
    <w:name w:val="A1F38D7C2A10854B9D161E970E719C56"/>
    <w:rsid w:val="002D528A"/>
    <w:pPr>
      <w:spacing w:after="0" w:line="240" w:lineRule="auto"/>
    </w:pPr>
    <w:rPr>
      <w:sz w:val="24"/>
      <w:szCs w:val="24"/>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Affichage">
  <a:themeElements>
    <a:clrScheme name="Affichage">
      <a:dk1>
        <a:srgbClr val="000000"/>
      </a:dk1>
      <a:lt1>
        <a:srgbClr val="FFFFFF"/>
      </a:lt1>
      <a:dk2>
        <a:srgbClr val="46464A"/>
      </a:dk2>
      <a:lt2>
        <a:srgbClr val="D6D3CC"/>
      </a:lt2>
      <a:accent1>
        <a:srgbClr val="6F6F74"/>
      </a:accent1>
      <a:accent2>
        <a:srgbClr val="92A9B9"/>
      </a:accent2>
      <a:accent3>
        <a:srgbClr val="A7B789"/>
      </a:accent3>
      <a:accent4>
        <a:srgbClr val="B9A489"/>
      </a:accent4>
      <a:accent5>
        <a:srgbClr val="8D6374"/>
      </a:accent5>
      <a:accent6>
        <a:srgbClr val="9B7362"/>
      </a:accent6>
      <a:hlink>
        <a:srgbClr val="67AABF"/>
      </a:hlink>
      <a:folHlink>
        <a:srgbClr val="ABAFA5"/>
      </a:folHlink>
    </a:clrScheme>
    <a:fontScheme name="Affichage">
      <a:maj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ffichage">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Bilan cognition mathématique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61D33C-FDF4-FE46-95E4-3D03874E6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1829</Words>
  <Characters>10064</Characters>
  <Application>Microsoft Office Word</Application>
  <DocSecurity>0</DocSecurity>
  <Lines>83</Lines>
  <Paragraphs>23</Paragraphs>
  <ScaleCrop>false</ScaleCrop>
  <HeadingPairs>
    <vt:vector size="2" baseType="variant">
      <vt:variant>
        <vt:lpstr>Titre</vt:lpstr>
      </vt:variant>
      <vt:variant>
        <vt:i4>1</vt:i4>
      </vt:variant>
    </vt:vector>
  </HeadingPairs>
  <TitlesOfParts>
    <vt:vector size="1" baseType="lpstr">
      <vt:lpstr/>
    </vt:vector>
  </TitlesOfParts>
  <Company>Elsa DALL’AGNOL, Orthophoniste</Company>
  <LinksUpToDate>false</LinksUpToDate>
  <CharactersWithSpaces>11870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Elsa</dc:creator>
  <cp:lastModifiedBy>Elsa DALL'AGNOL</cp:lastModifiedBy>
  <cp:revision>3</cp:revision>
  <cp:lastPrinted>2019-02-18T09:42:00Z</cp:lastPrinted>
  <dcterms:created xsi:type="dcterms:W3CDTF">2019-03-11T08:18:00Z</dcterms:created>
  <dcterms:modified xsi:type="dcterms:W3CDTF">2019-03-11T08:24:00Z</dcterms:modified>
</cp:coreProperties>
</file>