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rPr>
          <w:i/>
        </w:rPr>
        <w:t xml:space="preserve">r</w:t>
      </w:r>
      <w:r>
        <w:rPr>
          <w:vertAlign w:val="subscript"/>
        </w:rPr>
        <w:t xml:space="preserve">s</w:t>
      </w:r>
      <w:r>
        <w:t xml:space="preserve">= 0.26,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0.47</w:t>
      </w:r>
    </w:p>
    <w:p>
      <w:pPr>
        <w:pStyle w:val="BodyText"/>
      </w:pPr>
      <w:r>
        <w:rPr>
          <w:i/>
        </w:rPr>
        <w:t xml:space="preserve">r</w:t>
      </w:r>
      <w:r>
        <w:rPr>
          <w:vertAlign w:val="subscript"/>
        </w:rPr>
        <w:t xml:space="preserve">s</w:t>
      </w:r>
      <w:r>
        <w:t xml:space="preserve"> </w:t>
      </w:r>
      <w:r>
        <w:t xml:space="preserve">=0.26,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0.47</w:t>
      </w:r>
    </w:p>
    <w:p>
      <w:pPr>
        <w:pStyle w:val="BodyText"/>
      </w:pPr>
      <w:r>
        <w:t xml:space="preserve">“</w:t>
      </w:r>
      <w:r>
        <w:rPr>
          <w:i/>
        </w:rPr>
        <w:t xml:space="preserve">r</w:t>
      </w:r>
      <w:r>
        <w:t xml:space="preserve">(8) = 0.31,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0.381</w:t>
      </w:r>
      <w:r>
        <w:t xml:space="preserve">”</w:t>
      </w:r>
    </w:p>
    <w:p>
      <w:pPr>
        <w:pStyle w:val="BodyText"/>
      </w:pPr>
      <w:r>
        <w:rPr>
          <w:i/>
        </w:rPr>
        <w:t xml:space="preserve">r</w:t>
      </w:r>
      <w:r>
        <w:t xml:space="preserve">(8) = 0.31, 95% CI [-0.4, 0.79],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0.381</w:t>
      </w:r>
    </w:p>
    <w:p>
      <w:pPr>
        <w:pStyle w:val="BodyText"/>
      </w:pPr>
      <w:r>
        <w:rPr>
          <w:i/>
        </w:rPr>
        <w:t xml:space="preserve">F</w:t>
      </w:r>
      <w:r>
        <w:t xml:space="preserve">(1, 28) = 31.73,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0, ges = 0.53, pes = 0.531, 95% CI [0.309, 0.676]</w:t>
      </w:r>
    </w:p>
    <w:p>
      <w:pPr>
        <w:pStyle w:val="BodyText"/>
      </w:pPr>
      <w:r>
        <w:t xml:space="preserve">“</w:t>
      </w:r>
      <w:r>
        <w:t xml:space="preserve">95% CI [-217.87, -171.11],</w:t>
      </w:r>
      <w:r>
        <w:t xml:space="preserve"> </w:t>
      </w:r>
      <w:r>
        <w:rPr>
          <w:i/>
        </w:rPr>
        <w:t xml:space="preserve">t</w:t>
      </w:r>
      <w:r>
        <w:t xml:space="preserve">(15.15) = -17.71, p &lt; 10^-6</w:t>
      </w:r>
      <w:r>
        <w:t xml:space="preserve">”</w:t>
      </w:r>
    </w:p>
    <w:p>
      <w:pPr>
        <w:pStyle w:val="BodyText"/>
      </w:pPr>
      <w:r>
        <w:rPr>
          <w:i/>
        </w:rPr>
        <w:t xml:space="preserve">p</w:t>
      </w:r>
      <w:r>
        <w:t xml:space="preserve"> </w:t>
      </w:r>
      <w:r>
        <w:t xml:space="preserve">&lt; 10</w:t>
      </w:r>
      <w:r>
        <w:rPr>
          <w:vertAlign w:val="superscript"/>
        </w:rPr>
        <w:t xml:space="preserve">-6</w:t>
      </w:r>
    </w:p>
    <w:p>
      <w:pPr>
        <w:pStyle w:val="BodyText"/>
      </w:pPr>
      <w:r>
        <w:rPr>
          <w:i/>
        </w:rPr>
        <w:t xml:space="preserve">F</w:t>
      </w:r>
      <w:r>
        <w:t xml:space="preserve">(1, 28) = 31.73,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10</w:t>
      </w:r>
      <w:r>
        <w:rPr>
          <w:vertAlign w:val="superscript"/>
        </w:rPr>
        <w:t xml:space="preserve">-6</w:t>
      </w:r>
      <w:r>
        <w:t xml:space="preserve">, ges = 0.53, pes = 0.531, 95% CI [0.309, 0.676]</w:t>
      </w:r>
    </w:p>
    <w:p>
      <w:pPr>
        <w:pStyle w:val="BodyText"/>
      </w:pPr>
      <m:oMath>
        <m:r>
          <m:t>Γ</m:t>
        </m:r>
      </m:oMath>
    </w:p>
    <w:p>
      <w:pPr>
        <w:pStyle w:val="BodyText"/>
      </w:pP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sSubSup>
          <m:e>
            <m:r>
              <m:t>η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sSubSup>
          <m:e>
            <m:r>
              <m:t>η</m:t>
            </m:r>
          </m:e>
          <m:sub>
            <m:r>
              <m:t>G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library(papaja)</w:t>
      </w:r>
      <w:r>
        <w:t xml:space="preserve"> </w:t>
      </w:r>
      <w:r>
        <w:t xml:space="preserve">apa_print(model)</w:t>
      </w:r>
    </w:p>
    <w:p>
      <w:pPr>
        <w:pStyle w:val="BodyText"/>
      </w:pPr>
      <w:r>
        <w:rPr>
          <w:i/>
        </w:rPr>
        <w:t xml:space="preserve">F</w:t>
      </w:r>
      <w:r>
        <w:t xml:space="preserve">(2, 294) = 107.45,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10</w:t>
      </w:r>
      <w:r>
        <w:rPr>
          <w:vertAlign w:val="superscript"/>
        </w:rPr>
        <w:t xml:space="preserve">-6</w:t>
      </w:r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0.42,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0.42, 95% CI [0.35, 0.48]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2020-09-14T16:11:28Z</dcterms:created>
  <dcterms:modified xsi:type="dcterms:W3CDTF">2020-09-14T16:11:28Z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