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T-test</w:t>
      </w:r>
    </w:p>
    <w:bookmarkStart w:id="20" w:name="r-output"/>
    <w:p>
      <w:pPr>
        <w:pStyle w:val="Heading1"/>
      </w:pPr>
      <w:r>
        <w:t xml:space="preserve">R output</w:t>
      </w:r>
    </w:p>
    <w:p>
      <w:pPr>
        <w:pStyle w:val="SourceCode"/>
      </w:pPr>
      <w:r>
        <w:br/>
      </w:r>
      <w:r>
        <w:rPr>
          <w:rStyle w:val="VerbatimChar"/>
        </w:rPr>
        <w:t xml:space="preserve">    Welch Two Sample t-test</w:t>
      </w:r>
      <w:r>
        <w:br/>
      </w:r>
      <w:r>
        <w:br/>
      </w:r>
      <w:r>
        <w:rPr>
          <w:rStyle w:val="VerbatimChar"/>
        </w:rPr>
        <w:t xml:space="preserve">data:  mpg by vs</w:t>
      </w:r>
      <w:r>
        <w:br/>
      </w:r>
      <w:r>
        <w:rPr>
          <w:rStyle w:val="VerbatimChar"/>
        </w:rPr>
        <w:t xml:space="preserve">t = -4.6671, df = 22.716, p-value = 0.0001098</w:t>
      </w:r>
      <w:r>
        <w:br/>
      </w:r>
      <w:r>
        <w:rPr>
          <w:rStyle w:val="VerbatimChar"/>
        </w:rPr>
        <w:t xml:space="preserve">alternative hypothesis: true difference in means is not equal to 0</w:t>
      </w:r>
      <w:r>
        <w:br/>
      </w:r>
      <w:r>
        <w:rPr>
          <w:rStyle w:val="VerbatimChar"/>
        </w:rPr>
        <w:t xml:space="preserve">95 percent confidence interval:</w:t>
      </w:r>
      <w:r>
        <w:br/>
      </w:r>
      <w:r>
        <w:rPr>
          <w:rStyle w:val="VerbatimChar"/>
        </w:rPr>
        <w:t xml:space="preserve"> -11.462508  -4.418445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mean in group 0 mean in group 1 </w:t>
      </w:r>
      <w:r>
        <w:br/>
      </w:r>
      <w:r>
        <w:rPr>
          <w:rStyle w:val="VerbatimChar"/>
        </w:rPr>
        <w:t xml:space="preserve">       16.61667        24.55714 </w:t>
      </w:r>
    </w:p>
    <w:bookmarkEnd w:id="20"/>
    <w:bookmarkStart w:id="21" w:name="text"/>
    <w:p>
      <w:pPr>
        <w:pStyle w:val="Heading1"/>
      </w:pPr>
      <w:r>
        <w:t xml:space="preserve">Text</w:t>
      </w:r>
    </w:p>
    <w:p>
      <w:pPr>
        <w:pStyle w:val="FirstParagraph"/>
      </w:pPr>
      <w:r>
        <w:rPr>
          <w:i/>
        </w:rPr>
        <w:t xml:space="preserve">M</w:t>
      </w:r>
      <w:r>
        <w:t xml:space="preserve"> </w:t>
      </w:r>
      <w:r>
        <w:t xml:space="preserve">= -7.94, 95% CI [-11.46, -4.42],</w:t>
      </w:r>
      <w:r>
        <w:t xml:space="preserve"> </w:t>
      </w:r>
      <w:r>
        <w:rPr>
          <w:i/>
        </w:rPr>
        <w:t xml:space="preserve">t</w:t>
      </w:r>
      <w:r>
        <w:t xml:space="preserve">(22.72) = -4.67,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&lt; .001</w:t>
      </w:r>
    </w:p>
    <w:bookmarkEnd w:id="21"/>
    <w:bookmarkStart w:id="31" w:name="diagnostic"/>
    <w:p>
      <w:pPr>
        <w:pStyle w:val="Heading1"/>
      </w:pPr>
      <w:r>
        <w:t xml:space="preserve">Diagnostic</w:t>
      </w:r>
    </w:p>
    <w:bookmarkStart w:id="23" w:name="dependent-variable-distribution"/>
    <w:p>
      <w:pPr>
        <w:pStyle w:val="Heading2"/>
      </w:pPr>
      <w:r>
        <w:t xml:space="preserve">Dependent variable distribution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tes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measure</w:t>
      </w:r>
      <w:r>
        <w:br/>
      </w:r>
      <w:r>
        <w:rPr>
          <w:rStyle w:val="VerbatimChar"/>
        </w:rPr>
        <w:t xml:space="preserve">W = 0.94756, p-value = 0.1229</w:t>
      </w:r>
    </w:p>
    <w:bookmarkEnd w:id="23"/>
    <w:bookmarkStart w:id="26" w:name="dependent-variable-distribution-by-group"/>
    <w:p>
      <w:pPr>
        <w:pStyle w:val="Heading2"/>
      </w:pPr>
      <w:r>
        <w:t xml:space="preserve">Dependent variable distribution by group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tes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d[d$iv == i, dv]</w:t>
      </w:r>
      <w:r>
        <w:br/>
      </w:r>
      <w:r>
        <w:rPr>
          <w:rStyle w:val="VerbatimChar"/>
        </w:rPr>
        <w:t xml:space="preserve">W = 0.95151, p-value = 0.4491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test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d[d$iv == i, dv]</w:t>
      </w:r>
      <w:r>
        <w:br/>
      </w:r>
      <w:r>
        <w:rPr>
          <w:rStyle w:val="VerbatimChar"/>
        </w:rPr>
        <w:t xml:space="preserve">W = 0.91166, p-value = 0.1666</w:t>
      </w:r>
    </w:p>
    <w:bookmarkEnd w:id="26"/>
    <w:bookmarkStart w:id="27" w:name="variances-and-variance-ratio"/>
    <w:p>
      <w:pPr>
        <w:pStyle w:val="Heading2"/>
      </w:pPr>
      <w:r>
        <w:t xml:space="preserve">Variances and Variance ratio</w:t>
      </w:r>
    </w:p>
    <w:p>
      <w:pPr>
        <w:pStyle w:val="SourceCode"/>
      </w:pPr>
      <w:r>
        <w:rPr>
          <w:rStyle w:val="VerbatimChar"/>
        </w:rPr>
        <w:t xml:space="preserve">##     0     1 </w:t>
      </w:r>
      <w:r>
        <w:br/>
      </w:r>
      <w:r>
        <w:rPr>
          <w:rStyle w:val="VerbatimChar"/>
        </w:rPr>
        <w:t xml:space="preserve">## 14.90 28.93</w:t>
      </w:r>
    </w:p>
    <w:p>
      <w:pPr>
        <w:pStyle w:val="SourceCode"/>
      </w:pPr>
      <w:r>
        <w:rPr>
          <w:rStyle w:val="VerbatimChar"/>
        </w:rPr>
        <w:t xml:space="preserve">## [1] 1.94</w:t>
      </w:r>
    </w:p>
    <w:bookmarkEnd w:id="27"/>
    <w:bookmarkStart w:id="28" w:name="test-of-heteroscedasticity"/>
    <w:p>
      <w:pPr>
        <w:pStyle w:val="Heading2"/>
      </w:pPr>
      <w:r>
        <w:t xml:space="preserve">Test of heteroscedasticity</w:t>
      </w:r>
    </w:p>
    <w:p>
      <w:pPr>
        <w:pStyle w:val="SourceCode"/>
      </w:pPr>
      <w:r>
        <w:br/>
      </w:r>
      <w:r>
        <w:rPr>
          <w:rStyle w:val="VerbatimChar"/>
        </w:rPr>
        <w:t xml:space="preserve">    Fligner-Killeen test of homogeneity of variances</w:t>
      </w:r>
      <w:r>
        <w:br/>
      </w:r>
      <w:r>
        <w:br/>
      </w:r>
      <w:r>
        <w:rPr>
          <w:rStyle w:val="VerbatimChar"/>
        </w:rPr>
        <w:t xml:space="preserve">data:  mpg by vs</w:t>
      </w:r>
      <w:r>
        <w:br/>
      </w:r>
      <w:r>
        <w:rPr>
          <w:rStyle w:val="VerbatimChar"/>
        </w:rPr>
        <w:t xml:space="preserve">Fligner-Killeen:med chi-squared = 1.1765, df = 1, p-value = 0.2781</w:t>
      </w:r>
    </w:p>
    <w:bookmarkEnd w:id="28"/>
    <w:bookmarkStart w:id="29" w:name="means"/>
    <w:p>
      <w:pPr>
        <w:pStyle w:val="Heading2"/>
      </w:pPr>
      <w:r>
        <w:t xml:space="preserve">Means</w:t>
      </w:r>
    </w:p>
    <w:p>
      <w:pPr>
        <w:pStyle w:val="SourceCode"/>
      </w:pPr>
      <w:r>
        <w:rPr>
          <w:rStyle w:val="VerbatimChar"/>
        </w:rPr>
        <w:t xml:space="preserve">##     0     1 </w:t>
      </w:r>
      <w:r>
        <w:br/>
      </w:r>
      <w:r>
        <w:rPr>
          <w:rStyle w:val="VerbatimChar"/>
        </w:rPr>
        <w:t xml:space="preserve">## 16.62 24.56</w:t>
      </w:r>
    </w:p>
    <w:bookmarkEnd w:id="29"/>
    <w:bookmarkStart w:id="30" w:name="sd"/>
    <w:p>
      <w:pPr>
        <w:pStyle w:val="Heading2"/>
      </w:pPr>
      <w:r>
        <w:t xml:space="preserve">SD</w:t>
      </w:r>
    </w:p>
    <w:p>
      <w:pPr>
        <w:pStyle w:val="SourceCode"/>
      </w:pPr>
      <w:r>
        <w:rPr>
          <w:rStyle w:val="VerbatimChar"/>
        </w:rPr>
        <w:t xml:space="preserve">##    0    1 </w:t>
      </w:r>
      <w:r>
        <w:br/>
      </w:r>
      <w:r>
        <w:rPr>
          <w:rStyle w:val="VerbatimChar"/>
        </w:rPr>
        <w:t xml:space="preserve">## 3.86 5.38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T-test</dc:title>
  <dc:creator/>
  <cp:keywords/>
  <dcterms:created xsi:type="dcterms:W3CDTF">2021-01-08T19:11:15Z</dcterms:created>
  <dcterms:modified xsi:type="dcterms:W3CDTF">2021-01-08T19:11:15Z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html_document</vt:lpwstr>
  </property>
</Properties>
</file>