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F9" w:rsidRDefault="005237F9" w:rsidP="005237F9">
      <w:pPr>
        <w:pStyle w:val="Titre1"/>
      </w:pPr>
      <w:r>
        <w:t xml:space="preserve">Description </w:t>
      </w:r>
    </w:p>
    <w:p w:rsidR="003174E3" w:rsidRDefault="003174E3" w:rsidP="003174E3">
      <w:r>
        <w:t>The aim of this research project is to investigate in the healthy subject the two-dimensional (2D) or three-dimensional (3D)</w:t>
      </w:r>
      <w:r>
        <w:t xml:space="preserve"> nature of spatial </w:t>
      </w:r>
      <w:r w:rsidR="00C14300">
        <w:t>coordinate systems</w:t>
      </w:r>
      <w:r>
        <w:t xml:space="preserve">. </w:t>
      </w:r>
    </w:p>
    <w:p w:rsidR="003174E3" w:rsidRDefault="003174E3" w:rsidP="003174E3">
      <w:r>
        <w:t xml:space="preserve">In the horizontal dimension, we need </w:t>
      </w:r>
      <w:r>
        <w:t>a</w:t>
      </w:r>
      <w:r>
        <w:t xml:space="preserve"> representation of our body in space in order to represent our surrounding in egocentric coordinates usable for motor actions. In the vertical dimension, we need an allocentric representation of gravity in order to maintain postural control and perceptual constancy. Thus, we can both estimate the position and the orientati</w:t>
      </w:r>
      <w:r>
        <w:t xml:space="preserve">on of a target, with respect to </w:t>
      </w:r>
      <w:r>
        <w:t>body and gravity, respectively. In other words, target spatial feature</w:t>
      </w:r>
      <w:r>
        <w:t xml:space="preserve">s are coded in 3D coordinates. </w:t>
      </w:r>
    </w:p>
    <w:p w:rsidR="00A451EB" w:rsidRDefault="003174E3" w:rsidP="003174E3">
      <w:r>
        <w:t xml:space="preserve">Our research question bears on how the CNS is building these 3D coordinates. Does the CNS achieve independent 2D gravity coordinates and 2D body-in-space coordinates, or does the CNS achieve a 3D coordinate system where gravity and body-in-space </w:t>
      </w:r>
      <w:r>
        <w:t xml:space="preserve">coordinates </w:t>
      </w:r>
      <w:r>
        <w:t>are co-dependent?</w:t>
      </w:r>
    </w:p>
    <w:p w:rsidR="00663571" w:rsidRDefault="00AC3942" w:rsidP="00A451EB">
      <w:r>
        <w:t xml:space="preserve">This research question </w:t>
      </w:r>
      <w:r w:rsidR="00C77598">
        <w:t>is</w:t>
      </w:r>
      <w:r w:rsidR="000F0F6A">
        <w:t xml:space="preserve"> raised</w:t>
      </w:r>
      <w:r w:rsidR="00C77598">
        <w:t xml:space="preserve"> by clinical observations. In right-brain damaged (RBD) patients, </w:t>
      </w:r>
      <w:r w:rsidR="000F0F6A">
        <w:t>both body-in-space and gravity coordinates</w:t>
      </w:r>
      <w:r w:rsidR="00A451EB">
        <w:t xml:space="preserve"> </w:t>
      </w:r>
      <w:r w:rsidR="000F0F6A">
        <w:t>are</w:t>
      </w:r>
      <w:r w:rsidR="00A451EB">
        <w:t xml:space="preserve"> abnormally </w:t>
      </w:r>
      <w:r w:rsidR="000F0F6A">
        <w:t xml:space="preserve">biased </w:t>
      </w:r>
      <w:r w:rsidR="00A451EB">
        <w:t xml:space="preserve">(Brandt et al., 1994; </w:t>
      </w:r>
      <w:proofErr w:type="spellStart"/>
      <w:r w:rsidR="00A451EB">
        <w:t>Molenberghs</w:t>
      </w:r>
      <w:proofErr w:type="spellEnd"/>
      <w:r w:rsidR="00A451EB">
        <w:t xml:space="preserve"> et al., 2012; </w:t>
      </w:r>
      <w:proofErr w:type="spellStart"/>
      <w:r w:rsidR="00A451EB">
        <w:t>Perennou</w:t>
      </w:r>
      <w:proofErr w:type="spellEnd"/>
      <w:r w:rsidR="00A451EB">
        <w:t xml:space="preserve"> et al., 2008). </w:t>
      </w:r>
    </w:p>
    <w:p w:rsidR="00A451EB" w:rsidRDefault="000F0F6A" w:rsidP="00A451EB">
      <w:r>
        <w:t xml:space="preserve">In the horizontal dimension, RBD patients show </w:t>
      </w:r>
      <w:r w:rsidR="00A451EB">
        <w:t>spatial neglect, the inability to react to and orient to stimuli presented in</w:t>
      </w:r>
      <w:r>
        <w:t xml:space="preserve"> the contralesional hemi-space </w:t>
      </w:r>
      <w:r w:rsidR="00A451EB">
        <w:t>(</w:t>
      </w:r>
      <w:proofErr w:type="spellStart"/>
      <w:r w:rsidR="00A451EB">
        <w:t>Kerkhoff</w:t>
      </w:r>
      <w:proofErr w:type="spellEnd"/>
      <w:r w:rsidR="00A451EB">
        <w:t xml:space="preserve">, 2001). </w:t>
      </w:r>
      <w:r>
        <w:t xml:space="preserve">One of the traditional manifestation </w:t>
      </w:r>
      <w:r w:rsidR="00C14300">
        <w:t>of spatial neglect is the rightward deviation of</w:t>
      </w:r>
      <w:r>
        <w:t xml:space="preserve"> body-in-space coordinates. W</w:t>
      </w:r>
      <w:r>
        <w:t>hen asked to point toward their “straight-ahead”</w:t>
      </w:r>
      <w:r>
        <w:t>, in darkness, these patients point too much rightward with respect to their objective body midline (</w:t>
      </w:r>
      <w:proofErr w:type="spellStart"/>
      <w:r>
        <w:t>Karnath</w:t>
      </w:r>
      <w:proofErr w:type="spellEnd"/>
      <w:r>
        <w:t>, 1994a</w:t>
      </w:r>
      <w:r>
        <w:t>; Schindler et al., 2006)</w:t>
      </w:r>
      <w:r>
        <w:t xml:space="preserve">. This </w:t>
      </w:r>
      <w:r w:rsidR="00C14300">
        <w:t xml:space="preserve">straight-ahead </w:t>
      </w:r>
      <w:r>
        <w:t>rightward bias is also observed in the frontal plane, when RBD patients are asked to align a rod</w:t>
      </w:r>
      <w:r w:rsidR="007B4BAD">
        <w:t>, in translation,</w:t>
      </w:r>
      <w:r>
        <w:t xml:space="preserve"> with their body midline (Rousseaux et al., 2014). </w:t>
      </w:r>
    </w:p>
    <w:p w:rsidR="00A451EB" w:rsidRDefault="00A451EB" w:rsidP="00A451EB">
      <w:r>
        <w:t xml:space="preserve">In </w:t>
      </w:r>
      <w:r w:rsidR="00663571">
        <w:t>the vertical dimension,</w:t>
      </w:r>
      <w:r>
        <w:t xml:space="preserve"> </w:t>
      </w:r>
      <w:r w:rsidR="00663571">
        <w:t>RBD neglect patients show a contralesional</w:t>
      </w:r>
      <w:r>
        <w:t xml:space="preserve"> </w:t>
      </w:r>
      <w:r w:rsidR="00663571">
        <w:t xml:space="preserve">bias </w:t>
      </w:r>
      <w:r>
        <w:t xml:space="preserve">of gravity </w:t>
      </w:r>
      <w:r w:rsidR="00663571">
        <w:t xml:space="preserve">representation in the frontal plane </w:t>
      </w:r>
      <w:r>
        <w:t>(</w:t>
      </w:r>
      <w:proofErr w:type="spellStart"/>
      <w:r>
        <w:t>Baier</w:t>
      </w:r>
      <w:proofErr w:type="spellEnd"/>
      <w:r>
        <w:t xml:space="preserve"> et al., 2012; Brandt et al., 1994; </w:t>
      </w:r>
      <w:proofErr w:type="spellStart"/>
      <w:r>
        <w:t>Kerkhoff</w:t>
      </w:r>
      <w:proofErr w:type="spellEnd"/>
      <w:r w:rsidR="00C14300">
        <w:t xml:space="preserve">, 1999; </w:t>
      </w:r>
      <w:proofErr w:type="spellStart"/>
      <w:r w:rsidR="00C14300">
        <w:t>Kerkhoff</w:t>
      </w:r>
      <w:proofErr w:type="spellEnd"/>
      <w:r w:rsidR="00C14300">
        <w:t xml:space="preserve"> &amp; </w:t>
      </w:r>
      <w:proofErr w:type="spellStart"/>
      <w:r w:rsidR="00C14300">
        <w:t>Zoelch</w:t>
      </w:r>
      <w:proofErr w:type="spellEnd"/>
      <w:r w:rsidR="00C14300">
        <w:t>, 1998</w:t>
      </w:r>
      <w:r w:rsidR="00663571">
        <w:t xml:space="preserve">; </w:t>
      </w:r>
      <w:proofErr w:type="spellStart"/>
      <w:r w:rsidR="00663571">
        <w:t>Perennou</w:t>
      </w:r>
      <w:proofErr w:type="spellEnd"/>
      <w:r w:rsidR="00663571">
        <w:t xml:space="preserve"> et al., 2008). For example, i</w:t>
      </w:r>
      <w:r>
        <w:t>n the visual vertical task, where one is asked to orient a luminous line in total darkness, neglect patients typically perceived the</w:t>
      </w:r>
      <w:r w:rsidR="0039091E">
        <w:t xml:space="preserve"> line as vertical when tilted 3 to </w:t>
      </w:r>
      <w:r>
        <w:t>5° leftward (</w:t>
      </w:r>
      <w:proofErr w:type="spellStart"/>
      <w:r>
        <w:t>Kerkhoff</w:t>
      </w:r>
      <w:proofErr w:type="spellEnd"/>
      <w:r>
        <w:t xml:space="preserve">, 1999). In addition, the magnitude of the contralesional vertical bias </w:t>
      </w:r>
      <w:r w:rsidR="00663571">
        <w:t>is</w:t>
      </w:r>
      <w:r>
        <w:t xml:space="preserve"> highly correlated with visual neglect severity (</w:t>
      </w:r>
      <w:proofErr w:type="spellStart"/>
      <w:r>
        <w:t>Baier</w:t>
      </w:r>
      <w:proofErr w:type="spellEnd"/>
      <w:r>
        <w:t xml:space="preserve"> et al., 2012; Funk et al., 2010; </w:t>
      </w:r>
      <w:proofErr w:type="spellStart"/>
      <w:r>
        <w:t>Kerkhof</w:t>
      </w:r>
      <w:r w:rsidR="005377DC">
        <w:t>f</w:t>
      </w:r>
      <w:proofErr w:type="spellEnd"/>
      <w:r w:rsidR="005377DC">
        <w:t xml:space="preserve">, 1999; </w:t>
      </w:r>
      <w:proofErr w:type="spellStart"/>
      <w:r w:rsidR="005377DC">
        <w:t>Yelnik</w:t>
      </w:r>
      <w:proofErr w:type="spellEnd"/>
      <w:r w:rsidR="005377DC">
        <w:t xml:space="preserve"> et al., 2002). </w:t>
      </w:r>
    </w:p>
    <w:p w:rsidR="00A451EB" w:rsidRDefault="00A451EB" w:rsidP="002124BB">
      <w:r>
        <w:t xml:space="preserve">These </w:t>
      </w:r>
      <w:r w:rsidR="005377DC">
        <w:t xml:space="preserve">clinical </w:t>
      </w:r>
      <w:r>
        <w:t xml:space="preserve">results raise the possibility that </w:t>
      </w:r>
      <w:r w:rsidR="005377DC">
        <w:t>biased body-in-space and gravity coordinates observed especially in RBD</w:t>
      </w:r>
      <w:r>
        <w:t xml:space="preserve"> neglect</w:t>
      </w:r>
      <w:r w:rsidR="005377DC">
        <w:t xml:space="preserve"> patients</w:t>
      </w:r>
      <w:r>
        <w:t xml:space="preserve"> </w:t>
      </w:r>
      <w:r w:rsidR="005377DC">
        <w:t xml:space="preserve">may </w:t>
      </w:r>
      <w:r>
        <w:t xml:space="preserve">arise from a common </w:t>
      </w:r>
      <w:r w:rsidR="005377DC">
        <w:t xml:space="preserve">disorder, affecting a </w:t>
      </w:r>
      <w:r w:rsidR="0039091E">
        <w:t xml:space="preserve">represented </w:t>
      </w:r>
      <w:r w:rsidR="005377DC">
        <w:t xml:space="preserve">3D </w:t>
      </w:r>
      <w:r w:rsidR="0039091E">
        <w:t xml:space="preserve">spatial </w:t>
      </w:r>
      <w:r w:rsidR="005377DC">
        <w:t>coordinate system</w:t>
      </w:r>
      <w:r>
        <w:t>.</w:t>
      </w:r>
      <w:r w:rsidR="005377DC">
        <w:t xml:space="preserve"> </w:t>
      </w:r>
      <w:r w:rsidR="002124BB">
        <w:t>Alternatively, attention orientation in the horizontal plane and gravity coordinates may be partially co-dependent</w:t>
      </w:r>
      <w:r>
        <w:t xml:space="preserve"> </w:t>
      </w:r>
      <w:r w:rsidR="002124BB">
        <w:t>(</w:t>
      </w:r>
      <w:proofErr w:type="spellStart"/>
      <w:r w:rsidR="002124BB">
        <w:t>Kerkhoff</w:t>
      </w:r>
      <w:proofErr w:type="spellEnd"/>
      <w:r w:rsidR="002124BB">
        <w:t xml:space="preserve"> </w:t>
      </w:r>
      <w:r w:rsidR="002124BB">
        <w:t xml:space="preserve">&amp; </w:t>
      </w:r>
      <w:proofErr w:type="spellStart"/>
      <w:r w:rsidR="002124BB">
        <w:t>Zoelch</w:t>
      </w:r>
      <w:proofErr w:type="spellEnd"/>
      <w:r w:rsidR="002124BB">
        <w:t xml:space="preserve">, </w:t>
      </w:r>
      <w:r w:rsidR="002124BB">
        <w:t>1998)</w:t>
      </w:r>
      <w:r w:rsidR="002124BB">
        <w:t>. Finally, it might be the case that body-in-space and gravity coordinates are strictly independent, relying on different neural networks</w:t>
      </w:r>
      <w:r w:rsidR="0039091E">
        <w:t>, yet</w:t>
      </w:r>
      <w:r w:rsidR="002124BB">
        <w:t xml:space="preserve"> very close at the anatomical level. </w:t>
      </w:r>
    </w:p>
    <w:p w:rsidR="00A43E4A" w:rsidRDefault="002124BB" w:rsidP="00A451EB">
      <w:r>
        <w:t xml:space="preserve">To disentangle these different scenario, our objective is to evaluate in the healthy subject both body-in-space and gravity coordinates before and after an intervention known to bias either body-in-space </w:t>
      </w:r>
      <w:r w:rsidR="006E4718">
        <w:t xml:space="preserve">coordinate </w:t>
      </w:r>
      <w:r>
        <w:t>or</w:t>
      </w:r>
      <w:r w:rsidR="006E4718">
        <w:t xml:space="preserve"> gravity coordinate.</w:t>
      </w:r>
      <w:r w:rsidR="00A43E4A">
        <w:t xml:space="preserve"> If the CNS produces 3D spatial coordinates, then the induction of </w:t>
      </w:r>
      <w:r w:rsidR="0039091E">
        <w:t xml:space="preserve">a </w:t>
      </w:r>
      <w:r w:rsidR="00A43E4A">
        <w:t>body-in-space</w:t>
      </w:r>
      <w:r w:rsidR="0039091E">
        <w:t xml:space="preserve"> perception </w:t>
      </w:r>
      <w:r w:rsidR="00A43E4A">
        <w:t>bias should be associated with a gravity</w:t>
      </w:r>
      <w:r w:rsidR="0039091E">
        <w:t xml:space="preserve"> perception </w:t>
      </w:r>
      <w:r w:rsidR="00A43E4A">
        <w:t>bias, and vice-versa.</w:t>
      </w:r>
    </w:p>
    <w:p w:rsidR="005237F9" w:rsidRDefault="005237F9" w:rsidP="005237F9">
      <w:pPr>
        <w:pStyle w:val="Titre1"/>
        <w:rPr>
          <w:rStyle w:val="required1ytoza"/>
        </w:rPr>
      </w:pPr>
      <w:r>
        <w:t>Hypotheses</w:t>
      </w:r>
      <w:r>
        <w:rPr>
          <w:rStyle w:val="required1ytoza"/>
        </w:rPr>
        <w:t>*</w:t>
      </w:r>
    </w:p>
    <w:p w:rsidR="00D10BD3" w:rsidRDefault="00D10BD3" w:rsidP="00D10BD3"/>
    <w:p w:rsidR="00D10BD3" w:rsidRDefault="00D10BD3" w:rsidP="00D10BD3">
      <w:r>
        <w:lastRenderedPageBreak/>
        <w:t xml:space="preserve">To </w:t>
      </w:r>
      <w:r>
        <w:t>test our hypothesis</w:t>
      </w:r>
      <w:r>
        <w:t xml:space="preserve">, healthy participants will undergo leftward prism adaptation, a </w:t>
      </w:r>
      <w:proofErr w:type="spellStart"/>
      <w:r>
        <w:t>sensori</w:t>
      </w:r>
      <w:proofErr w:type="spellEnd"/>
      <w:r>
        <w:t xml:space="preserve">-motor training known to bias straight-ahead perception rightward (SA task; Rossetti et al., 1998). The same subjects will also undergo the virtual tilted-room illusion, a paradigm known to bias visual vertical perception (VV task, Odin et al., 2018), here 18° in the counter-clockwise direction. </w:t>
      </w:r>
      <w:r>
        <w:t>If</w:t>
      </w:r>
      <w:r>
        <w:t xml:space="preserve"> the CNS produces 3D spatial coordinates, then the induction of a rightward </w:t>
      </w:r>
      <w:r>
        <w:t>SA</w:t>
      </w:r>
      <w:r>
        <w:t xml:space="preserve"> after-effect (post-test bias – pre-test bias) should be associated with a leftward </w:t>
      </w:r>
      <w:r>
        <w:t>VV</w:t>
      </w:r>
      <w:r>
        <w:t xml:space="preserve"> after-effect, and vice-versa, thus mimicking a pattern of pseudo spatial neglect. </w:t>
      </w:r>
    </w:p>
    <w:p w:rsidR="00D10BD3" w:rsidRDefault="00BA0A28" w:rsidP="005237F9">
      <w:r>
        <w:t>Moreover, we don’t expect any significant after-effect</w:t>
      </w:r>
      <w:r w:rsidR="00534B7A">
        <w:t xml:space="preserve"> on SA and VV</w:t>
      </w:r>
      <w:r>
        <w:t xml:space="preserve"> with </w:t>
      </w:r>
      <w:r w:rsidR="00534B7A">
        <w:t>“</w:t>
      </w:r>
      <w:r>
        <w:t>sham</w:t>
      </w:r>
      <w:r w:rsidR="00534B7A">
        <w:t>”</w:t>
      </w:r>
      <w:r>
        <w:t xml:space="preserve"> prism adaptation (plain glasses without optic</w:t>
      </w:r>
      <w:r w:rsidR="00534B7A">
        <w:t>al</w:t>
      </w:r>
      <w:r>
        <w:t xml:space="preserve"> sh</w:t>
      </w:r>
      <w:r w:rsidR="00534B7A">
        <w:t>i</w:t>
      </w:r>
      <w:r>
        <w:t>ft)</w:t>
      </w:r>
      <w:r w:rsidR="00534B7A">
        <w:t xml:space="preserve"> and “sham” virtual </w:t>
      </w:r>
      <w:r w:rsidR="00534B7A">
        <w:t>upright</w:t>
      </w:r>
      <w:r w:rsidR="00534B7A">
        <w:t xml:space="preserve">-room (room aligned with gravity). </w:t>
      </w:r>
    </w:p>
    <w:p w:rsidR="005237F9" w:rsidRDefault="00534B7A" w:rsidP="005237F9">
      <w:r>
        <w:t>Thus, our main prediction is a main effect of the Perturbation independent variable (leftward vs sham) on both VV</w:t>
      </w:r>
      <w:r w:rsidR="00ED07CD">
        <w:t xml:space="preserve"> after-effects</w:t>
      </w:r>
      <w:r>
        <w:t xml:space="preserve"> and SA</w:t>
      </w:r>
      <w:r w:rsidR="00FC42E2">
        <w:t xml:space="preserve"> after-effects,</w:t>
      </w:r>
      <w:r>
        <w:t xml:space="preserve"> in both paradigms. </w:t>
      </w:r>
    </w:p>
    <w:p w:rsidR="005237F9" w:rsidRDefault="005237F9" w:rsidP="005237F9"/>
    <w:p w:rsidR="005237F9" w:rsidRDefault="005F66CA" w:rsidP="005F66CA">
      <w:pPr>
        <w:pStyle w:val="Titre1"/>
      </w:pPr>
      <w:r>
        <w:t>Study Design*</w:t>
      </w:r>
    </w:p>
    <w:p w:rsidR="005F66CA" w:rsidRDefault="005F66CA" w:rsidP="005F66CA"/>
    <w:p w:rsidR="005F66CA" w:rsidRDefault="005F66CA" w:rsidP="005F66CA">
      <w:r>
        <w:t xml:space="preserve">SA and VV after-effects </w:t>
      </w:r>
      <w:r w:rsidRPr="005F66CA">
        <w:t xml:space="preserve">will be analysed with </w:t>
      </w:r>
      <w:r>
        <w:t xml:space="preserve">a </w:t>
      </w:r>
      <w:r w:rsidR="00766053">
        <w:t xml:space="preserve">one-tailed </w:t>
      </w:r>
      <w:r>
        <w:t xml:space="preserve">paired </w:t>
      </w:r>
      <w:r w:rsidR="00766053">
        <w:t>t-test</w:t>
      </w:r>
      <w:r>
        <w:t xml:space="preserve"> </w:t>
      </w:r>
      <w:r w:rsidRPr="005F66CA">
        <w:t xml:space="preserve">with </w:t>
      </w:r>
      <w:r>
        <w:t>Perturbation</w:t>
      </w:r>
      <w:r w:rsidRPr="005F66CA">
        <w:t xml:space="preserve"> (</w:t>
      </w:r>
      <w:r>
        <w:t>leftward</w:t>
      </w:r>
      <w:r w:rsidRPr="005F66CA">
        <w:t xml:space="preserve">, </w:t>
      </w:r>
      <w:r>
        <w:t>contro</w:t>
      </w:r>
      <w:r w:rsidR="00766053">
        <w:t>l) as within-subject variable.</w:t>
      </w:r>
      <w:r>
        <w:t xml:space="preserve"> </w:t>
      </w:r>
    </w:p>
    <w:p w:rsidR="000D1B55" w:rsidRDefault="000D1B55" w:rsidP="005F66CA"/>
    <w:p w:rsidR="000D1B55" w:rsidRDefault="000D1B55" w:rsidP="000D1B55">
      <w:pPr>
        <w:pStyle w:val="Titre1"/>
      </w:pPr>
      <w:r>
        <w:t>Randomization*</w:t>
      </w:r>
    </w:p>
    <w:p w:rsidR="000D1B55" w:rsidRPr="000D1B55" w:rsidRDefault="00FE2928" w:rsidP="000D1B55">
      <w:bookmarkStart w:id="0" w:name="_GoBack"/>
      <w:bookmarkEnd w:id="0"/>
      <w:r>
        <w:t>For e</w:t>
      </w:r>
      <w:r w:rsidR="000D1B55" w:rsidRPr="000D1B55">
        <w:t>ach participant</w:t>
      </w:r>
      <w:r>
        <w:t>, the order of the four sessions (</w:t>
      </w:r>
      <w:r>
        <w:t>prism/control, prism/leftward, VTR/control, VTR/leftward</w:t>
      </w:r>
      <w:r>
        <w:t xml:space="preserve">) will be randomly determined. </w:t>
      </w:r>
      <w:r w:rsidR="000D1B55" w:rsidRPr="000D1B55">
        <w:t>The random number list used to create these sequences will be created using the web applications available at http://random.org (option "Integer Set Generator").</w:t>
      </w:r>
    </w:p>
    <w:p w:rsidR="005F66CA" w:rsidRPr="005F66CA" w:rsidRDefault="005F66CA" w:rsidP="005F66CA">
      <w:pPr>
        <w:pStyle w:val="Titre1"/>
      </w:pPr>
      <w:r>
        <w:t>DRAFT</w:t>
      </w:r>
    </w:p>
    <w:p w:rsidR="005237F9" w:rsidRDefault="005237F9" w:rsidP="005237F9">
      <w:r>
        <w:t>----------------------------------------------</w:t>
      </w:r>
    </w:p>
    <w:p w:rsidR="005237F9" w:rsidRDefault="005237F9" w:rsidP="005237F9">
      <w:r>
        <w:t>1) Hypotheses tested by ANOVA</w:t>
      </w:r>
    </w:p>
    <w:p w:rsidR="005237F9" w:rsidRDefault="005237F9" w:rsidP="005237F9">
      <w:r>
        <w:t>----------------------------------------------</w:t>
      </w:r>
    </w:p>
    <w:p w:rsidR="005237F9" w:rsidRDefault="005237F9" w:rsidP="005237F9"/>
    <w:p w:rsidR="005237F9" w:rsidRDefault="005237F9" w:rsidP="005237F9">
      <w:r>
        <w:t xml:space="preserve">According to the "3D hypothesis", the recalibration of the egocentric spatial coordinates in the horizontal plane should recalibrate the gravitocentric spatial coordinates in the frontal plane too, and vice-versa. </w:t>
      </w:r>
    </w:p>
    <w:p w:rsidR="005237F9" w:rsidRDefault="005237F9" w:rsidP="005237F9"/>
    <w:p w:rsidR="005237F9" w:rsidRDefault="005237F9" w:rsidP="005237F9">
      <w:r>
        <w:t>First, we expect a significant effect of LPA on both SSA and visual vertical. The SSA after-effect (</w:t>
      </w:r>
      <w:proofErr w:type="spellStart"/>
      <w:r>
        <w:t>ie</w:t>
      </w:r>
      <w:proofErr w:type="spellEnd"/>
      <w:r>
        <w:t xml:space="preserve">, </w:t>
      </w:r>
      <w:proofErr w:type="spellStart"/>
      <w:r>
        <w:t>posttest</w:t>
      </w:r>
      <w:proofErr w:type="spellEnd"/>
      <w:r>
        <w:t xml:space="preserve"> - </w:t>
      </w:r>
      <w:proofErr w:type="spellStart"/>
      <w:r>
        <w:t>pretest</w:t>
      </w:r>
      <w:proofErr w:type="spellEnd"/>
      <w:r>
        <w:t xml:space="preserve">) should be oriented rightward, whereas the visual vertical after-effect </w:t>
      </w:r>
      <w:proofErr w:type="spellStart"/>
      <w:r>
        <w:t>shoud</w:t>
      </w:r>
      <w:proofErr w:type="spellEnd"/>
      <w:r>
        <w:t xml:space="preserve"> be oriented leftward. </w:t>
      </w:r>
    </w:p>
    <w:p w:rsidR="005237F9" w:rsidRDefault="005237F9" w:rsidP="005237F9"/>
    <w:p w:rsidR="005237F9" w:rsidRDefault="005237F9" w:rsidP="005237F9">
      <w:r>
        <w:lastRenderedPageBreak/>
        <w:t>Second, we expect a significant effect of the virtual reality immersion (leftward tilt) on both SSA and visual vertical. The SSA after-effect (</w:t>
      </w:r>
      <w:proofErr w:type="spellStart"/>
      <w:r>
        <w:t>ie</w:t>
      </w:r>
      <w:proofErr w:type="spellEnd"/>
      <w:r>
        <w:t xml:space="preserve">, </w:t>
      </w:r>
      <w:proofErr w:type="spellStart"/>
      <w:r>
        <w:t>posttest</w:t>
      </w:r>
      <w:proofErr w:type="spellEnd"/>
      <w:r>
        <w:t xml:space="preserve"> - </w:t>
      </w:r>
      <w:proofErr w:type="spellStart"/>
      <w:r>
        <w:t>pretest</w:t>
      </w:r>
      <w:proofErr w:type="spellEnd"/>
      <w:r>
        <w:t xml:space="preserve">) should be oriented rightward, whereas the visual vertical after-effect </w:t>
      </w:r>
      <w:proofErr w:type="spellStart"/>
      <w:r>
        <w:t>shoud</w:t>
      </w:r>
      <w:proofErr w:type="spellEnd"/>
      <w:r>
        <w:t xml:space="preserve"> be oriented leftward. </w:t>
      </w:r>
    </w:p>
    <w:p w:rsidR="005237F9" w:rsidRDefault="005237F9" w:rsidP="005237F9"/>
    <w:p w:rsidR="005237F9" w:rsidRDefault="005237F9" w:rsidP="005237F9">
      <w:r>
        <w:t>Importantly, we expect that the control conditions (sham prism adaptation and upright virtual reality) shouldn't give rise to significant after-effects on either SSA or visual vertical. To control for this possibility, we will test the interaction between the Condition variable (control vs biased) and the Time variable (</w:t>
      </w:r>
      <w:proofErr w:type="spellStart"/>
      <w:r>
        <w:t>pretest</w:t>
      </w:r>
      <w:proofErr w:type="spellEnd"/>
      <w:r>
        <w:t xml:space="preserve"> vs </w:t>
      </w:r>
      <w:proofErr w:type="spellStart"/>
      <w:r>
        <w:t>posttest</w:t>
      </w:r>
      <w:proofErr w:type="spellEnd"/>
      <w:r>
        <w:t xml:space="preserve">) for each intervention (prism adaptation and virtual reality). We expect a significant interaction explained by a simple effect of Time in the biased condition but not in the control condition. These simple effects should be directed in the predicted direction, without being necessarily significant. Note that we are </w:t>
      </w:r>
      <w:proofErr w:type="spellStart"/>
      <w:r>
        <w:t>particulary</w:t>
      </w:r>
      <w:proofErr w:type="spellEnd"/>
      <w:r>
        <w:t xml:space="preserve"> interested in the 2x2x2 interaction, because the effects of each intervention on SSA or visual vertical are by no means comparable. </w:t>
      </w:r>
    </w:p>
    <w:p w:rsidR="005237F9" w:rsidRDefault="005237F9" w:rsidP="005237F9"/>
    <w:p w:rsidR="005237F9" w:rsidRDefault="005237F9" w:rsidP="005237F9">
      <w:r>
        <w:t>----------------------------------------------------</w:t>
      </w:r>
    </w:p>
    <w:p w:rsidR="005237F9" w:rsidRDefault="005237F9" w:rsidP="005237F9">
      <w:r>
        <w:t>2) Hypotheses tested by correlations</w:t>
      </w:r>
    </w:p>
    <w:p w:rsidR="005237F9" w:rsidRDefault="005237F9" w:rsidP="005237F9">
      <w:r>
        <w:t>---------------------------------------------------</w:t>
      </w:r>
    </w:p>
    <w:p w:rsidR="005237F9" w:rsidRDefault="005237F9" w:rsidP="005237F9"/>
    <w:p w:rsidR="005237F9" w:rsidRDefault="005237F9" w:rsidP="005237F9">
      <w:r>
        <w:t xml:space="preserve">The effect of each intervention on the dependent variables will be evaluated by extracting for each individual the interaction slope value between Time and Perturbation. Concretely, this interaction slope indicates the after-effect difference between the control and the deviation conditions. The larger the interaction slope, the larger the deviation condition has biased the SSA or the visual vertical compared to the control condition. Thus, we will assess for each intervention the correlation between the interaction slopes for SSA and those for visual vertical. We aim to examine if participants who showed a "large" interaction in one plane (horizontal or frontal, SSA or visual vertical) showed a "large" deviation in the other plane too. </w:t>
      </w:r>
    </w:p>
    <w:p w:rsidR="005237F9" w:rsidRDefault="005237F9" w:rsidP="005237F9"/>
    <w:p w:rsidR="005237F9" w:rsidRPr="005237F9" w:rsidRDefault="005237F9" w:rsidP="005237F9">
      <w:r>
        <w:t xml:space="preserve">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 To test this hypothesis, we will examine the correlation between two </w:t>
      </w:r>
      <w:proofErr w:type="gramStart"/>
      <w:r>
        <w:t>measures :</w:t>
      </w:r>
      <w:proofErr w:type="gramEnd"/>
      <w:r>
        <w:t xml:space="preserve"> the individual interaction slope values (Perturbation X Time) for the visual vertical in the prism adaptation intervention ; the individual interaction slope values (Perturbation X Time) for the SSA in the virtual reality intervention.</w:t>
      </w:r>
    </w:p>
    <w:p w:rsidR="00A451EB" w:rsidRDefault="00A451EB" w:rsidP="00A451EB"/>
    <w:p w:rsidR="00A451EB" w:rsidRPr="00E54943" w:rsidRDefault="00A451EB" w:rsidP="00A451EB">
      <w:pPr>
        <w:rPr>
          <w:highlight w:val="yellow"/>
        </w:rPr>
      </w:pPr>
      <w:r w:rsidRPr="00E54943">
        <w:rPr>
          <w:highlight w:val="yellow"/>
        </w:rPr>
        <w:t>To investigate these hypotheses, we will submit healthy participants to leftward prism adaptation (LPA), a visuo-motor adaptation training known to bias egocentric spatial perception rightward (</w:t>
      </w:r>
      <w:proofErr w:type="spellStart"/>
      <w:r w:rsidRPr="00E54943">
        <w:rPr>
          <w:highlight w:val="yellow"/>
        </w:rPr>
        <w:t>Prablanc</w:t>
      </w:r>
      <w:proofErr w:type="spellEnd"/>
      <w:r w:rsidRPr="00E54943">
        <w:rPr>
          <w:highlight w:val="yellow"/>
        </w:rPr>
        <w:t xml:space="preserve"> et al., 2020). When the subject is asked to point toward a visual target, prism wearing induces a leftward error pointing. Then the error </w:t>
      </w:r>
      <w:proofErr w:type="gramStart"/>
      <w:r w:rsidRPr="00E54943">
        <w:rPr>
          <w:highlight w:val="yellow"/>
        </w:rPr>
        <w:t>signal  triggers</w:t>
      </w:r>
      <w:proofErr w:type="gramEnd"/>
      <w:r w:rsidRPr="00E54943">
        <w:rPr>
          <w:highlight w:val="yellow"/>
        </w:rPr>
        <w:t xml:space="preserve"> an adaptation process that realigns proprioceptive coordinates of the hand and retinal visual coordinates, in the rightward direction </w:t>
      </w:r>
      <w:r w:rsidRPr="00E54943">
        <w:rPr>
          <w:highlight w:val="yellow"/>
        </w:rPr>
        <w:lastRenderedPageBreak/>
        <w:t xml:space="preserve">(Bastian, 2008). After prism removal, SSA is usually shifted rightward after LPA, as compared with the pre-test SSA orientation (the so-called "after-effect" [AE]). </w:t>
      </w:r>
    </w:p>
    <w:p w:rsidR="00A451EB" w:rsidRPr="00E54943" w:rsidRDefault="00A451EB" w:rsidP="00A451EB">
      <w:pPr>
        <w:rPr>
          <w:highlight w:val="yellow"/>
        </w:rPr>
      </w:pPr>
      <w:r w:rsidRPr="00E54943">
        <w:rPr>
          <w:highlight w:val="yellow"/>
        </w:rPr>
        <w:t xml:space="preserve">According to the "3D hypothesis", the recalibration of the egocentric spatial coordinates in the horizontal plane should recalibrate the gravitocentric spatial coordinates in the frontal plane too. At the operational level, we expect a correlation between rightward after-effects bearing on the SSA, and leftward (counterclockwise) after-effects bearing on the visual vertical tasks. We thus expect to induce a pseudo-neglect in the horizontal plane sided by a pseudo vertical bias in the frontal plane. </w:t>
      </w:r>
    </w:p>
    <w:p w:rsidR="00A451EB" w:rsidRPr="00E54943" w:rsidRDefault="00A451EB" w:rsidP="00A451EB">
      <w:pPr>
        <w:rPr>
          <w:highlight w:val="yellow"/>
        </w:rPr>
      </w:pPr>
      <w:r w:rsidRPr="00E54943">
        <w:rPr>
          <w:highlight w:val="yellow"/>
        </w:rPr>
        <w:t xml:space="preserve">Crucially, we will also test the mirrored prediction that a specific intervention known to bias the visual vertical should in turn bias the SSA orientation. In this view, we plan to expose the same healthy participants to a virtual environment tilted 18° leftward in the frontal plane. This paradigm is perfectly suited to bias the visual vertical (Odin et al., 2018; </w:t>
      </w:r>
      <w:proofErr w:type="spellStart"/>
      <w:r w:rsidRPr="00E54943">
        <w:rPr>
          <w:highlight w:val="yellow"/>
        </w:rPr>
        <w:t>Witkin</w:t>
      </w:r>
      <w:proofErr w:type="spellEnd"/>
      <w:r w:rsidRPr="00E54943">
        <w:rPr>
          <w:highlight w:val="yellow"/>
        </w:rPr>
        <w:t xml:space="preserve"> &amp; Asch, 1948). According to the "3D hypothesis", we should observe a rightward rotation of the SSA after a sustained immersion of the subject (4 minutes) in the virtual tilted room. </w:t>
      </w:r>
    </w:p>
    <w:p w:rsidR="00A451EB" w:rsidRPr="00E54943" w:rsidRDefault="00A451EB" w:rsidP="00A451EB">
      <w:pPr>
        <w:rPr>
          <w:highlight w:val="yellow"/>
        </w:rPr>
      </w:pPr>
    </w:p>
    <w:p w:rsidR="007158B4" w:rsidRDefault="00A451EB" w:rsidP="00A451EB">
      <w:r w:rsidRPr="00E54943">
        <w:rPr>
          <w:highlight w:val="yellow"/>
        </w:rP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w:t>
      </w:r>
    </w:p>
    <w:sectPr w:rsidR="00715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83E"/>
    <w:multiLevelType w:val="hybridMultilevel"/>
    <w:tmpl w:val="6B08A518"/>
    <w:lvl w:ilvl="0" w:tplc="4088F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EB"/>
    <w:rsid w:val="00080605"/>
    <w:rsid w:val="000D1B55"/>
    <w:rsid w:val="000F0F6A"/>
    <w:rsid w:val="002124BB"/>
    <w:rsid w:val="003048F2"/>
    <w:rsid w:val="003174E3"/>
    <w:rsid w:val="003905DF"/>
    <w:rsid w:val="0039091E"/>
    <w:rsid w:val="003E43FB"/>
    <w:rsid w:val="005237F9"/>
    <w:rsid w:val="00534B7A"/>
    <w:rsid w:val="005377DC"/>
    <w:rsid w:val="005F66CA"/>
    <w:rsid w:val="00663571"/>
    <w:rsid w:val="006976F6"/>
    <w:rsid w:val="006E4718"/>
    <w:rsid w:val="00766053"/>
    <w:rsid w:val="007B4BAD"/>
    <w:rsid w:val="0084538C"/>
    <w:rsid w:val="00917F7C"/>
    <w:rsid w:val="00A43E4A"/>
    <w:rsid w:val="00A451EB"/>
    <w:rsid w:val="00AC3942"/>
    <w:rsid w:val="00B4697C"/>
    <w:rsid w:val="00BA0A28"/>
    <w:rsid w:val="00BD567F"/>
    <w:rsid w:val="00C14300"/>
    <w:rsid w:val="00C77598"/>
    <w:rsid w:val="00D10BD3"/>
    <w:rsid w:val="00E54943"/>
    <w:rsid w:val="00ED07CD"/>
    <w:rsid w:val="00F8539E"/>
    <w:rsid w:val="00FC0056"/>
    <w:rsid w:val="00FC42E2"/>
    <w:rsid w:val="00FE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91BE"/>
  <w15:chartTrackingRefBased/>
  <w15:docId w15:val="{43CD3D37-8C71-427A-90BE-663FD7A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quiredvjezgd">
    <w:name w:val="_required_vjezgd"/>
    <w:basedOn w:val="Policepardfaut"/>
    <w:rsid w:val="005237F9"/>
  </w:style>
  <w:style w:type="character" w:customStyle="1" w:styleId="Titre2Car">
    <w:name w:val="Titre 2 Car"/>
    <w:basedOn w:val="Policepardfaut"/>
    <w:link w:val="Titre2"/>
    <w:uiPriority w:val="9"/>
    <w:rsid w:val="005237F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237F9"/>
    <w:rPr>
      <w:rFonts w:asciiTheme="majorHAnsi" w:eastAsiaTheme="majorEastAsia" w:hAnsiTheme="majorHAnsi" w:cstheme="majorBidi"/>
      <w:color w:val="2E74B5" w:themeColor="accent1" w:themeShade="BF"/>
      <w:sz w:val="32"/>
      <w:szCs w:val="32"/>
    </w:rPr>
  </w:style>
  <w:style w:type="character" w:customStyle="1" w:styleId="required1ytoza">
    <w:name w:val="_required_1ytoza"/>
    <w:basedOn w:val="Policepardfaut"/>
    <w:rsid w:val="005237F9"/>
  </w:style>
  <w:style w:type="paragraph" w:styleId="Paragraphedeliste">
    <w:name w:val="List Paragraph"/>
    <w:basedOn w:val="Normal"/>
    <w:uiPriority w:val="34"/>
    <w:qFormat/>
    <w:rsid w:val="00523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1557</Words>
  <Characters>8877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22</cp:revision>
  <dcterms:created xsi:type="dcterms:W3CDTF">2020-12-07T09:41:00Z</dcterms:created>
  <dcterms:modified xsi:type="dcterms:W3CDTF">2020-12-07T16:38:00Z</dcterms:modified>
</cp:coreProperties>
</file>