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B4" w:rsidRPr="009840B4" w:rsidRDefault="009840B4" w:rsidP="009840B4">
      <w:pPr>
        <w:shd w:val="clear" w:color="auto" w:fill="FFFFFF"/>
        <w:spacing w:line="240" w:lineRule="auto"/>
        <w:rPr>
          <w:rFonts w:ascii="Times New Roman" w:eastAsia="Times New Roman" w:hAnsi="Times New Roman" w:cs="Times New Roman"/>
          <w:color w:val="529AC9"/>
          <w:sz w:val="36"/>
          <w:szCs w:val="36"/>
          <w:lang w:eastAsia="fr-FR"/>
        </w:rPr>
      </w:pPr>
      <w:r w:rsidRPr="009840B4">
        <w:rPr>
          <w:rFonts w:ascii="Times New Roman" w:eastAsia="Times New Roman" w:hAnsi="Times New Roman" w:cs="Times New Roman"/>
          <w:color w:val="529AC9"/>
          <w:sz w:val="36"/>
          <w:szCs w:val="36"/>
          <w:lang w:eastAsia="fr-FR"/>
        </w:rPr>
        <w:t>«Assistant Chef de projets Logiciels» (H-F)</w:t>
      </w:r>
    </w:p>
    <w:tbl>
      <w:tblPr>
        <w:tblW w:w="0" w:type="auto"/>
        <w:tblCellSpacing w:w="0" w:type="dxa"/>
        <w:tblCellMar>
          <w:left w:w="0" w:type="dxa"/>
          <w:right w:w="0" w:type="dxa"/>
        </w:tblCellMar>
        <w:tblLook w:val="04A0" w:firstRow="1" w:lastRow="0" w:firstColumn="1" w:lastColumn="0" w:noHBand="0" w:noVBand="1"/>
      </w:tblPr>
      <w:tblGrid>
        <w:gridCol w:w="1920"/>
        <w:gridCol w:w="7152"/>
      </w:tblGrid>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Type d’offre</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Stage</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Société</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DIADEIS IN</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Lieu</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France » Ile de France » Paris 15e</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Début</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Dès que possible</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Durée</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6 mois</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Spécialisation</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Informatique</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Date de diffusion</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r w:rsidRPr="009840B4">
              <w:rPr>
                <w:rFonts w:ascii="Times New Roman" w:eastAsia="Times New Roman" w:hAnsi="Times New Roman" w:cs="Times New Roman"/>
                <w:sz w:val="24"/>
                <w:szCs w:val="24"/>
                <w:lang w:eastAsia="fr-FR"/>
              </w:rPr>
              <w:t>23/10/2015</w:t>
            </w:r>
          </w:p>
        </w:tc>
      </w:tr>
      <w:tr w:rsidR="009840B4" w:rsidRPr="009840B4" w:rsidTr="009840B4">
        <w:trPr>
          <w:tblCellSpacing w:w="0" w:type="dxa"/>
        </w:trPr>
        <w:tc>
          <w:tcPr>
            <w:tcW w:w="1920" w:type="dxa"/>
            <w:tcMar>
              <w:top w:w="72" w:type="dxa"/>
              <w:left w:w="0" w:type="dxa"/>
              <w:bottom w:w="72" w:type="dxa"/>
              <w:right w:w="0" w:type="dxa"/>
            </w:tcMar>
            <w:vAlign w:val="center"/>
            <w:hideMark/>
          </w:tcPr>
          <w:p w:rsidR="009840B4" w:rsidRPr="009840B4" w:rsidRDefault="009840B4" w:rsidP="009840B4">
            <w:pPr>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Pour postuler</w:t>
            </w:r>
          </w:p>
        </w:tc>
        <w:tc>
          <w:tcPr>
            <w:tcW w:w="0" w:type="auto"/>
            <w:vAlign w:val="center"/>
            <w:hideMark/>
          </w:tcPr>
          <w:p w:rsidR="009840B4" w:rsidRPr="009840B4" w:rsidRDefault="009840B4" w:rsidP="009840B4">
            <w:pPr>
              <w:spacing w:after="0" w:line="240" w:lineRule="auto"/>
              <w:rPr>
                <w:rFonts w:ascii="Times New Roman" w:eastAsia="Times New Roman" w:hAnsi="Times New Roman" w:cs="Times New Roman"/>
                <w:sz w:val="24"/>
                <w:szCs w:val="24"/>
                <w:lang w:eastAsia="fr-FR"/>
              </w:rPr>
            </w:pPr>
            <w:hyperlink r:id="rId6" w:history="1">
              <w:r w:rsidRPr="009840B4">
                <w:rPr>
                  <w:rFonts w:ascii="Times New Roman" w:eastAsia="Times New Roman" w:hAnsi="Times New Roman" w:cs="Times New Roman"/>
                  <w:color w:val="A4C400"/>
                  <w:sz w:val="20"/>
                  <w:szCs w:val="20"/>
                  <w:u w:val="single"/>
                  <w:lang w:eastAsia="fr-FR"/>
                </w:rPr>
                <w:t>http://localhost/986-IFSIC/offer/1-75311591-DIADEIS_IN_Assistant_Chef_de_projets_Logiciels_H_F_?source=schoolmail</w:t>
              </w:r>
            </w:hyperlink>
          </w:p>
          <w:p w:rsidR="009840B4" w:rsidRPr="009840B4" w:rsidRDefault="009840B4" w:rsidP="009840B4">
            <w:pPr>
              <w:spacing w:after="0" w:line="240" w:lineRule="auto"/>
              <w:rPr>
                <w:rFonts w:ascii="Times New Roman" w:eastAsia="Times New Roman" w:hAnsi="Times New Roman" w:cs="Times New Roman"/>
                <w:b/>
                <w:bCs/>
                <w:color w:val="FF8000"/>
                <w:sz w:val="20"/>
                <w:szCs w:val="20"/>
                <w:lang w:eastAsia="fr-FR"/>
              </w:rPr>
            </w:pPr>
            <w:r w:rsidRPr="009840B4">
              <w:rPr>
                <w:rFonts w:ascii="Times New Roman" w:eastAsia="Times New Roman" w:hAnsi="Times New Roman" w:cs="Times New Roman"/>
                <w:b/>
                <w:bCs/>
                <w:color w:val="FF8000"/>
                <w:sz w:val="20"/>
                <w:szCs w:val="20"/>
                <w:lang w:eastAsia="fr-FR"/>
              </w:rPr>
              <w:t>Attention: les candidats ne peuvent postuler qu'à partir de ce lien</w:t>
            </w:r>
          </w:p>
        </w:tc>
      </w:tr>
    </w:tbl>
    <w:p w:rsidR="009840B4" w:rsidRPr="009840B4" w:rsidRDefault="009840B4" w:rsidP="009840B4">
      <w:pPr>
        <w:shd w:val="clear" w:color="auto" w:fill="FFFFFF"/>
        <w:spacing w:after="0" w:line="240" w:lineRule="auto"/>
        <w:rPr>
          <w:rFonts w:ascii="Times New Roman" w:eastAsia="Times New Roman" w:hAnsi="Times New Roman" w:cs="Times New Roman"/>
          <w:b/>
          <w:bCs/>
          <w:color w:val="529AC9"/>
          <w:sz w:val="21"/>
          <w:szCs w:val="21"/>
          <w:lang w:eastAsia="fr-FR"/>
        </w:rPr>
      </w:pPr>
      <w:r w:rsidRPr="009840B4">
        <w:rPr>
          <w:rFonts w:ascii="Times New Roman" w:eastAsia="Times New Roman" w:hAnsi="Times New Roman" w:cs="Times New Roman"/>
          <w:b/>
          <w:bCs/>
          <w:color w:val="529AC9"/>
          <w:sz w:val="21"/>
          <w:szCs w:val="21"/>
          <w:lang w:eastAsia="fr-FR"/>
        </w:rPr>
        <w:t xml:space="preserve">Description </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Dans le cadre de grands projets européens pour des clients de premier plan, Diadeis intervient sur diverses phases de production de produits ou de services, notamment via le développement d’outils informatiques de gestion de production.</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 </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Vous accompagnerez la direction d’un ou plusieurs de ces grands projets européens, dans le domaine de l’édition, des marketing services et du packaging. Vos objectifs seront :</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Identifier et comprendre les besoins de nos clients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Accompagner nos Chargés de Clientèles dans la rédaction des spécifications fonctionnelles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Rédiger les spécifications techniques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Assurer le pilotage de la production : suivi de la qualité des développements et de la production, du respect des délais et des marges. Optimisation du processus, animation des comités de projet, information du client sur l’évolution du projet, suivi des sous-traitants.</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Piloter les projets informatiques en conformité avec les prérequis fonctionnels et techniques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Elaborer et garantir le respect des budgets et des plannings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Organiser le déploiement des solutions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Animer les réunions internes entre les Chargés de Clientèle et nos équipes de développement ;</w:t>
      </w:r>
    </w:p>
    <w:p w:rsidR="009840B4" w:rsidRPr="009840B4" w:rsidRDefault="009840B4" w:rsidP="009840B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Participer au comité de pilotage client avec le Chargé de Clientèle pour l’épauler techniquement sur le développement et le déploiement de notre suite collaborative.</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 </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b/>
          <w:bCs/>
          <w:sz w:val="21"/>
          <w:szCs w:val="21"/>
          <w:u w:val="single"/>
          <w:lang w:eastAsia="fr-FR"/>
        </w:rPr>
        <w:t>Votre profil</w:t>
      </w:r>
      <w:r w:rsidRPr="009840B4">
        <w:rPr>
          <w:rFonts w:ascii="Times New Roman" w:eastAsia="Times New Roman" w:hAnsi="Times New Roman" w:cs="Times New Roman"/>
          <w:b/>
          <w:bCs/>
          <w:sz w:val="21"/>
          <w:szCs w:val="21"/>
          <w:lang w:eastAsia="fr-FR"/>
        </w:rPr>
        <w:t> :</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De formation Ingénieur Bac +5 avec une affinité prononcée pour l’informatique et la gestion de projet, vous êtes autonome, rigoureux/se, avec un esprit entrepreneurial, aimez les défis et avez envie de participer à des projets internationaux alliant organisation, maîtrise technique et management.</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Vous êtes doté(e) d’un bon relationnel, vous êtes force de proposition.</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Vous vous intéressez au monde des nouvelles technologies, de l’édition, du web et du mobile.</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lastRenderedPageBreak/>
        <w:t>Anglais courant requis.</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Une troisième langue est un plus.</w:t>
      </w:r>
    </w:p>
    <w:p w:rsidR="009840B4" w:rsidRPr="009840B4" w:rsidRDefault="009840B4" w:rsidP="009840B4">
      <w:pPr>
        <w:shd w:val="clear" w:color="auto" w:fill="FFFFFF"/>
        <w:spacing w:before="100" w:beforeAutospacing="1" w:after="100" w:afterAutospacing="1" w:line="240" w:lineRule="auto"/>
        <w:rPr>
          <w:rFonts w:ascii="Times New Roman" w:eastAsia="Times New Roman" w:hAnsi="Times New Roman" w:cs="Times New Roman"/>
          <w:sz w:val="21"/>
          <w:szCs w:val="21"/>
          <w:lang w:eastAsia="fr-FR"/>
        </w:rPr>
      </w:pPr>
      <w:r w:rsidRPr="009840B4">
        <w:rPr>
          <w:rFonts w:ascii="Times New Roman" w:eastAsia="Times New Roman" w:hAnsi="Times New Roman" w:cs="Times New Roman"/>
          <w:sz w:val="21"/>
          <w:szCs w:val="21"/>
          <w:lang w:eastAsia="fr-FR"/>
        </w:rPr>
        <w:t> </w:t>
      </w:r>
    </w:p>
    <w:p w:rsidR="001132DA" w:rsidRDefault="001132DA">
      <w:bookmarkStart w:id="0" w:name="_GoBack"/>
      <w:bookmarkEnd w:id="0"/>
    </w:p>
    <w:sectPr w:rsidR="00113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029E5"/>
    <w:multiLevelType w:val="multilevel"/>
    <w:tmpl w:val="CFC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B4"/>
    <w:rsid w:val="001132DA"/>
    <w:rsid w:val="009840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840B4"/>
    <w:rPr>
      <w:color w:val="0000FF"/>
      <w:u w:val="single"/>
    </w:rPr>
  </w:style>
  <w:style w:type="paragraph" w:styleId="NormalWeb">
    <w:name w:val="Normal (Web)"/>
    <w:basedOn w:val="Normal"/>
    <w:uiPriority w:val="99"/>
    <w:semiHidden/>
    <w:unhideWhenUsed/>
    <w:rsid w:val="00984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840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840B4"/>
    <w:rPr>
      <w:color w:val="0000FF"/>
      <w:u w:val="single"/>
    </w:rPr>
  </w:style>
  <w:style w:type="paragraph" w:styleId="NormalWeb">
    <w:name w:val="Normal (Web)"/>
    <w:basedOn w:val="Normal"/>
    <w:uiPriority w:val="99"/>
    <w:semiHidden/>
    <w:unhideWhenUsed/>
    <w:rsid w:val="00984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84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92774">
      <w:bodyDiv w:val="1"/>
      <w:marLeft w:val="0"/>
      <w:marRight w:val="0"/>
      <w:marTop w:val="0"/>
      <w:marBottom w:val="0"/>
      <w:divBdr>
        <w:top w:val="none" w:sz="0" w:space="0" w:color="auto"/>
        <w:left w:val="none" w:sz="0" w:space="0" w:color="auto"/>
        <w:bottom w:val="none" w:sz="0" w:space="0" w:color="auto"/>
        <w:right w:val="none" w:sz="0" w:space="0" w:color="auto"/>
      </w:divBdr>
      <w:divsChild>
        <w:div w:id="1573658290">
          <w:marLeft w:val="0"/>
          <w:marRight w:val="0"/>
          <w:marTop w:val="0"/>
          <w:marBottom w:val="330"/>
          <w:divBdr>
            <w:top w:val="single" w:sz="36" w:space="15" w:color="529AC9"/>
            <w:left w:val="none" w:sz="0" w:space="0" w:color="auto"/>
            <w:bottom w:val="none" w:sz="0" w:space="0" w:color="auto"/>
            <w:right w:val="none" w:sz="0" w:space="0" w:color="auto"/>
          </w:divBdr>
          <w:divsChild>
            <w:div w:id="658965817">
              <w:marLeft w:val="0"/>
              <w:marRight w:val="0"/>
              <w:marTop w:val="0"/>
              <w:marBottom w:val="144"/>
              <w:divBdr>
                <w:top w:val="none" w:sz="0" w:space="0" w:color="auto"/>
                <w:left w:val="none" w:sz="0" w:space="0" w:color="auto"/>
                <w:bottom w:val="none" w:sz="0" w:space="0" w:color="auto"/>
                <w:right w:val="none" w:sz="0" w:space="0" w:color="auto"/>
              </w:divBdr>
            </w:div>
            <w:div w:id="1566793854">
              <w:marLeft w:val="0"/>
              <w:marRight w:val="0"/>
              <w:marTop w:val="0"/>
              <w:marBottom w:val="0"/>
              <w:divBdr>
                <w:top w:val="none" w:sz="0" w:space="0" w:color="auto"/>
                <w:left w:val="none" w:sz="0" w:space="0" w:color="auto"/>
                <w:bottom w:val="none" w:sz="0" w:space="0" w:color="auto"/>
                <w:right w:val="none" w:sz="0" w:space="0" w:color="auto"/>
              </w:divBdr>
            </w:div>
            <w:div w:id="1941059129">
              <w:marLeft w:val="0"/>
              <w:marRight w:val="0"/>
              <w:marTop w:val="0"/>
              <w:marBottom w:val="0"/>
              <w:divBdr>
                <w:top w:val="none" w:sz="0" w:space="0" w:color="auto"/>
                <w:left w:val="none" w:sz="0" w:space="0" w:color="auto"/>
                <w:bottom w:val="none" w:sz="0" w:space="0" w:color="auto"/>
                <w:right w:val="none" w:sz="0" w:space="0" w:color="auto"/>
              </w:divBdr>
            </w:div>
            <w:div w:id="1892227953">
              <w:marLeft w:val="0"/>
              <w:marRight w:val="0"/>
              <w:marTop w:val="0"/>
              <w:marBottom w:val="0"/>
              <w:divBdr>
                <w:top w:val="none" w:sz="0" w:space="0" w:color="auto"/>
                <w:left w:val="none" w:sz="0" w:space="0" w:color="auto"/>
                <w:bottom w:val="none" w:sz="0" w:space="0" w:color="auto"/>
                <w:right w:val="none" w:sz="0" w:space="0" w:color="auto"/>
              </w:divBdr>
            </w:div>
            <w:div w:id="19624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drillapp.com/track/click/30649898/localhost?p=eyJzIjoiNVFicndqVlU1LTdub2FCOWRfc1NXVVd4U2VjIiwidiI6MSwicCI6IntcInVcIjozMDY0OTg5OCxcInZcIjoxLFwidXJsXCI6XCJodHRwOlxcXC9cXFwvbG9jYWxob3N0XFxcLzk4Ni1JRlNJQ1xcXC9vZmZlclxcXC8xLTc1MzExNTkxLURJQURFSVNfSU5fQXNzaXN0YW50X0NoZWZfZGVfcHJvamV0c19Mb2dpY2llbHNfSF9GXz9zb3VyY2U9c2Nob29sbWFpbFwiLFwiaWRcIjpcImUyYzM5NGI1YmUwMjRkMDNhNzBlYzI3Yjk1MDdhM2U1XCIsXCJ1cmxfaWRzXCI6W1wiNDk5M2VjMmJlNTgxNjQ1NTE4NzQ1NDczMTI1YTUzZDY3ZTUwNWYyM1wiXX0if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ISTIC/ESIR</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bbachelo</dc:creator>
  <cp:lastModifiedBy>bbachelo</cp:lastModifiedBy>
  <cp:revision>1</cp:revision>
  <dcterms:created xsi:type="dcterms:W3CDTF">2016-04-05T06:53:00Z</dcterms:created>
  <dcterms:modified xsi:type="dcterms:W3CDTF">2016-04-05T06:53:00Z</dcterms:modified>
</cp:coreProperties>
</file>