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5334" w:rsidRPr="00C74D2E" w:rsidRDefault="00014B00">
      <w:pPr>
        <w:pStyle w:val="Titre1"/>
      </w:pPr>
      <w:r>
        <w:t>Communication non violente</w:t>
      </w:r>
    </w:p>
    <w:p w:rsidR="00014B00" w:rsidRPr="00014B00" w:rsidRDefault="00014B00" w:rsidP="00014B00">
      <w:pPr>
        <w:pStyle w:val="Titre2"/>
        <w:numPr>
          <w:ilvl w:val="0"/>
          <w:numId w:val="5"/>
        </w:numPr>
        <w:rPr>
          <w:b w:val="0"/>
          <w:bCs/>
          <w:color w:val="000000" w:themeColor="text1"/>
        </w:rPr>
      </w:pPr>
      <w:r w:rsidRPr="00014B00">
        <w:rPr>
          <w:color w:val="000000" w:themeColor="text1"/>
        </w:rPr>
        <w:t xml:space="preserve">Marshall Rosenberg : </w:t>
      </w:r>
      <w:r w:rsidRPr="00014B00">
        <w:rPr>
          <w:b w:val="0"/>
          <w:bCs/>
          <w:color w:val="000000" w:themeColor="text1"/>
        </w:rPr>
        <w:t>psychologue clinicien américain puis, formateur d’adultes en milieu scolaire et en entreprise sur la communication non violente. A l’origine d’un processus de communication non violente en quatre étapes.</w:t>
      </w:r>
    </w:p>
    <w:p w:rsidR="00014B00" w:rsidRDefault="00014B00" w:rsidP="00014B00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014B00">
        <w:rPr>
          <w:color w:val="000000" w:themeColor="text1"/>
        </w:rPr>
        <w:t>Thomas D</w:t>
      </w:r>
      <w:r w:rsidR="00350C57">
        <w:rPr>
          <w:color w:val="000000" w:themeColor="text1"/>
        </w:rPr>
        <w:t>’</w:t>
      </w:r>
      <w:proofErr w:type="spellStart"/>
      <w:r w:rsidRPr="00014B00">
        <w:rPr>
          <w:color w:val="000000" w:themeColor="text1"/>
        </w:rPr>
        <w:t>asembourg</w:t>
      </w:r>
      <w:proofErr w:type="spellEnd"/>
      <w:r w:rsidRPr="00014B00">
        <w:rPr>
          <w:color w:val="000000" w:themeColor="text1"/>
        </w:rPr>
        <w:t xml:space="preserve">, Sophie Ben </w:t>
      </w:r>
      <w:proofErr w:type="spellStart"/>
      <w:r w:rsidRPr="00014B00">
        <w:rPr>
          <w:color w:val="000000" w:themeColor="text1"/>
        </w:rPr>
        <w:t>Kemoun</w:t>
      </w:r>
      <w:proofErr w:type="spellEnd"/>
    </w:p>
    <w:p w:rsidR="00230000" w:rsidRPr="00014B00" w:rsidRDefault="00230000" w:rsidP="00014B00">
      <w:pPr>
        <w:pStyle w:val="Paragraphedeliste"/>
        <w:numPr>
          <w:ilvl w:val="0"/>
          <w:numId w:val="5"/>
        </w:numPr>
        <w:rPr>
          <w:color w:val="000000" w:themeColor="text1"/>
        </w:rPr>
      </w:pPr>
    </w:p>
    <w:sectPr w:rsidR="00230000" w:rsidRPr="00014B0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68E1" w:rsidRDefault="005868E1">
      <w:r>
        <w:separator/>
      </w:r>
    </w:p>
    <w:p w:rsidR="005868E1" w:rsidRDefault="005868E1"/>
  </w:endnote>
  <w:endnote w:type="continuationSeparator" w:id="0">
    <w:p w:rsidR="005868E1" w:rsidRDefault="005868E1">
      <w:r>
        <w:continuationSeparator/>
      </w:r>
    </w:p>
    <w:p w:rsidR="005868E1" w:rsidRDefault="005868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68E1" w:rsidRDefault="005868E1">
      <w:r>
        <w:separator/>
      </w:r>
    </w:p>
    <w:p w:rsidR="005868E1" w:rsidRDefault="005868E1"/>
  </w:footnote>
  <w:footnote w:type="continuationSeparator" w:id="0">
    <w:p w:rsidR="005868E1" w:rsidRDefault="005868E1">
      <w:r>
        <w:continuationSeparator/>
      </w:r>
    </w:p>
    <w:p w:rsidR="005868E1" w:rsidRDefault="005868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51E13"/>
    <w:multiLevelType w:val="hybridMultilevel"/>
    <w:tmpl w:val="B6A683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00"/>
    <w:rsid w:val="00014B00"/>
    <w:rsid w:val="001C74E7"/>
    <w:rsid w:val="00230000"/>
    <w:rsid w:val="00350C57"/>
    <w:rsid w:val="005868E1"/>
    <w:rsid w:val="00794594"/>
    <w:rsid w:val="00B5435F"/>
    <w:rsid w:val="00BB75AB"/>
    <w:rsid w:val="00C74D2E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5F776"/>
  <w15:chartTrackingRefBased/>
  <w15:docId w15:val="{68C87ED1-2986-7B4C-933A-A095CE8E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01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mimetzdorff/Library/Containers/com.microsoft.Word/Data/Library/Application%20Support/Microsoft/Office/16.0/DTS/fr-FR%7b87CBE9A8-2739-524A-97E2-D35959AFBD11%7d/%7b55586D3B-0BFE-AE4B-8298-B660298A7C7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46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2020-10-22T13:38:00Z</dcterms:created>
  <dcterms:modified xsi:type="dcterms:W3CDTF">2020-10-22T17:16:00Z</dcterms:modified>
</cp:coreProperties>
</file>