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32" w:rsidRDefault="00C46232" w:rsidP="00C46232">
      <w:pPr>
        <w:autoSpaceDE w:val="0"/>
        <w:jc w:val="center"/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</w:pPr>
      <w:r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>Conception d’une</w:t>
      </w:r>
    </w:p>
    <w:p w:rsidR="00C46232" w:rsidRPr="00C46232" w:rsidRDefault="00C46232" w:rsidP="00C46232">
      <w:pPr>
        <w:autoSpaceDE w:val="0"/>
        <w:jc w:val="center"/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</w:pPr>
      <w:r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>Base de données</w:t>
      </w:r>
    </w:p>
    <w:p w:rsidR="00C46232" w:rsidRPr="00C46232" w:rsidRDefault="00C46232" w:rsidP="00C46232">
      <w:pPr>
        <w:autoSpaceDE w:val="0"/>
        <w:jc w:val="center"/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</w:pPr>
      <w:r w:rsidRPr="00C46232"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 xml:space="preserve"> </w:t>
      </w:r>
    </w:p>
    <w:p w:rsidR="00C46232" w:rsidRPr="00C46232" w:rsidRDefault="00C46232" w:rsidP="00C46232">
      <w:pPr>
        <w:autoSpaceDE w:val="0"/>
        <w:jc w:val="center"/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</w:pPr>
      <w:r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>Automne 2019</w:t>
      </w: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 w:rsidRPr="00C46232"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 xml:space="preserve"> </w:t>
      </w: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Base de données</w:t>
      </w: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INF3080-31</w:t>
      </w: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</w:p>
    <w:p w:rsidR="00C46232" w:rsidRPr="00C46232" w:rsidRDefault="00C46232" w:rsidP="00C46232">
      <w:pPr>
        <w:autoSpaceDE w:val="0"/>
        <w:jc w:val="center"/>
        <w:rPr>
          <w:lang w:val="fr-CA"/>
        </w:rPr>
      </w:pPr>
      <w:r w:rsidRPr="00C46232"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Travail pratique</w:t>
      </w: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 xml:space="preserve"> 2</w:t>
      </w:r>
      <w:r w:rsidRPr="00C46232"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 xml:space="preserve"> </w:t>
      </w:r>
    </w:p>
    <w:p w:rsidR="00C46232" w:rsidRPr="00C46232" w:rsidRDefault="00C46232" w:rsidP="00C46232">
      <w:pPr>
        <w:autoSpaceDE w:val="0"/>
        <w:jc w:val="center"/>
        <w:rPr>
          <w:lang w:val="fr-CA"/>
        </w:rPr>
      </w:pPr>
    </w:p>
    <w:p w:rsidR="00C46232" w:rsidRPr="00C46232" w:rsidRDefault="00C46232" w:rsidP="00C46232">
      <w:pPr>
        <w:autoSpaceDE w:val="0"/>
        <w:jc w:val="center"/>
        <w:rPr>
          <w:lang w:val="fr-CA"/>
        </w:rPr>
      </w:pPr>
    </w:p>
    <w:p w:rsidR="00B070C3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 w:rsidRPr="00C46232"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Remi Nanthavong</w:t>
      </w:r>
    </w:p>
    <w:p w:rsid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NANS24118900</w:t>
      </w:r>
    </w:p>
    <w:p w:rsidR="00C46232" w:rsidRDefault="00C46232">
      <w:pPr>
        <w:widowControl/>
        <w:suppressAutoHyphens w:val="0"/>
        <w:spacing w:after="160" w:line="259" w:lineRule="auto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br w:type="page"/>
      </w:r>
    </w:p>
    <w:sdt>
      <w:sdtPr>
        <w:rPr>
          <w:rFonts w:ascii="Times New Roman" w:eastAsia="SimSun" w:hAnsi="Times New Roman" w:cs="Mangal"/>
          <w:color w:val="auto"/>
          <w:kern w:val="1"/>
          <w:sz w:val="24"/>
          <w:szCs w:val="24"/>
          <w:lang w:val="fr-FR" w:eastAsia="hi-IN" w:bidi="hi-IN"/>
        </w:rPr>
        <w:id w:val="1518500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6232" w:rsidRPr="00C46232" w:rsidRDefault="00C46232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:rsidR="000E606B" w:rsidRDefault="00C46232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6642689" w:history="1">
            <w:r w:rsidR="000E606B" w:rsidRPr="0076317C">
              <w:rPr>
                <w:rStyle w:val="Lienhypertexte"/>
                <w:noProof/>
                <w:lang w:val="fr-CA"/>
              </w:rPr>
              <w:t>Partie I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_Toc26642689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3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0" w:history="1">
            <w:r w:rsidR="000E606B" w:rsidRPr="0076317C">
              <w:rPr>
                <w:rStyle w:val="Lienhypertexte"/>
                <w:noProof/>
                <w:lang w:val="fr-CA"/>
              </w:rPr>
              <w:t>Modèle conceptuel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_Toc26642690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3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1" w:history="1">
            <w:r w:rsidR="000E606B" w:rsidRPr="0076317C">
              <w:rPr>
                <w:rStyle w:val="Lienhypertexte"/>
                <w:noProof/>
                <w:lang w:val="fr-CA"/>
              </w:rPr>
              <w:t>Partie II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_Toc26642691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2" w:history="1">
            <w:r w:rsidR="000E606B" w:rsidRPr="0076317C">
              <w:rPr>
                <w:rStyle w:val="Lienhypertexte"/>
                <w:noProof/>
                <w:lang w:val="fr-CA"/>
              </w:rPr>
              <w:t>2.1 Code du schéma SQL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_Toc26642692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3" w:history="1">
            <w:r w:rsidR="000E606B" w:rsidRPr="0076317C">
              <w:rPr>
                <w:rStyle w:val="Lienhypertexte"/>
                <w:noProof/>
                <w:lang w:val="fr-CA"/>
              </w:rPr>
              <w:t>2.2 Création des contraintes avec CHECK et TRIGGER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_Toc26642693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4" w:history="1">
            <w:r w:rsidR="000E606B" w:rsidRPr="0076317C">
              <w:rPr>
                <w:rStyle w:val="Lienhypertexte"/>
                <w:noProof/>
                <w:lang w:val="fr-CA"/>
              </w:rPr>
              <w:t>CHECK pour la vérification des contraintes d'intégrité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_Toc26642694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5" w:history="1">
            <w:r w:rsidR="000E606B" w:rsidRPr="0076317C">
              <w:rPr>
                <w:rStyle w:val="Lienhypertexte"/>
                <w:i/>
                <w:iCs/>
                <w:noProof/>
              </w:rPr>
              <w:t>L</w:t>
            </w:r>
            <w:r w:rsidR="000E606B" w:rsidRPr="0076317C">
              <w:rPr>
                <w:rStyle w:val="Lienhypertexte"/>
                <w:i/>
                <w:iCs/>
                <w:noProof/>
                <w:lang w:val="fr-CA"/>
              </w:rPr>
              <w:t>es TRIGGER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_Toc26642695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6" w:history="1">
            <w:r w:rsidR="000E606B" w:rsidRPr="0076317C">
              <w:rPr>
                <w:rStyle w:val="Lienhypertexte"/>
                <w:noProof/>
                <w:lang w:val="fr-CA"/>
              </w:rPr>
              <w:t>2.3 Construction des applications en utilisant des fonctions et des procédures en PL/SQL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_Toc26642696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7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7" w:history="1">
            <w:r w:rsidR="000E606B" w:rsidRPr="0076317C">
              <w:rPr>
                <w:rStyle w:val="Lienhypertexte"/>
                <w:noProof/>
                <w:lang w:val="fr-CA"/>
              </w:rPr>
              <w:t>Procédures PL/SQL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_Toc26642697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7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8" w:history="1">
            <w:r w:rsidR="000E606B" w:rsidRPr="0076317C">
              <w:rPr>
                <w:rStyle w:val="Lienhypertexte"/>
                <w:i/>
                <w:iCs/>
                <w:noProof/>
                <w:lang w:val="fr-CA"/>
              </w:rPr>
              <w:t>PL/SQL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_Toc26642698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9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48051A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9" w:history="1">
            <w:r w:rsidR="000E606B" w:rsidRPr="0076317C">
              <w:rPr>
                <w:rStyle w:val="Lienhypertexte"/>
                <w:noProof/>
              </w:rPr>
              <w:t>2.4- Tests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_Toc26642699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12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C46232" w:rsidRPr="00C46232" w:rsidRDefault="00C46232">
          <w:pPr>
            <w:rPr>
              <w:lang w:val="fr-CA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C46232" w:rsidRDefault="00C46232" w:rsidP="00C46232">
      <w:pPr>
        <w:autoSpaceDE w:val="0"/>
        <w:jc w:val="center"/>
        <w:rPr>
          <w:lang w:val="fr-CA"/>
        </w:rPr>
      </w:pPr>
    </w:p>
    <w:p w:rsidR="00C46232" w:rsidRDefault="00C46232">
      <w:pPr>
        <w:widowControl/>
        <w:suppressAutoHyphens w:val="0"/>
        <w:spacing w:after="160" w:line="259" w:lineRule="auto"/>
        <w:rPr>
          <w:lang w:val="fr-CA"/>
        </w:rPr>
      </w:pPr>
      <w:r>
        <w:rPr>
          <w:lang w:val="fr-CA"/>
        </w:rPr>
        <w:br w:type="page"/>
      </w:r>
    </w:p>
    <w:p w:rsidR="00C46232" w:rsidRDefault="00C46232" w:rsidP="00C46232">
      <w:pPr>
        <w:pStyle w:val="Titre1"/>
        <w:rPr>
          <w:lang w:val="fr-CA"/>
        </w:rPr>
      </w:pPr>
      <w:bookmarkStart w:id="0" w:name="_Toc26642689"/>
      <w:r>
        <w:rPr>
          <w:lang w:val="fr-CA"/>
        </w:rPr>
        <w:lastRenderedPageBreak/>
        <w:t>Partie I</w:t>
      </w:r>
      <w:bookmarkEnd w:id="0"/>
    </w:p>
    <w:p w:rsidR="00C46232" w:rsidRDefault="00C46232" w:rsidP="00C46232">
      <w:pPr>
        <w:rPr>
          <w:lang w:val="fr-CA"/>
        </w:rPr>
      </w:pPr>
    </w:p>
    <w:p w:rsidR="00C46232" w:rsidRDefault="00C46232" w:rsidP="00C46232">
      <w:pPr>
        <w:pStyle w:val="Titre2"/>
        <w:rPr>
          <w:lang w:val="fr-CA"/>
        </w:rPr>
      </w:pPr>
      <w:bookmarkStart w:id="1" w:name="_Toc26642690"/>
      <w:r>
        <w:rPr>
          <w:lang w:val="fr-CA"/>
        </w:rPr>
        <w:t>M</w:t>
      </w:r>
      <w:r w:rsidRPr="00C46232">
        <w:rPr>
          <w:lang w:val="fr-CA"/>
        </w:rPr>
        <w:t>odèle conceptuel</w:t>
      </w:r>
      <w:bookmarkEnd w:id="1"/>
    </w:p>
    <w:p w:rsidR="00C46232" w:rsidRDefault="00C46232" w:rsidP="00C46232">
      <w:pPr>
        <w:rPr>
          <w:lang w:val="fr-CA"/>
        </w:rPr>
      </w:pPr>
      <w:r>
        <w:rPr>
          <w:noProof/>
          <w:lang w:eastAsia="en-CA" w:bidi="ar-SA"/>
        </w:rPr>
        <w:drawing>
          <wp:inline distT="0" distB="0" distL="0" distR="0">
            <wp:extent cx="6701255" cy="607695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e-t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87" cy="60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32" w:rsidRDefault="00C46232" w:rsidP="00C46232">
      <w:pPr>
        <w:rPr>
          <w:lang w:val="fr-CA"/>
        </w:rPr>
      </w:pPr>
      <w:r>
        <w:rPr>
          <w:lang w:val="fr-CA"/>
        </w:rPr>
        <w:t>Solution donnée de Guy Francoeur</w:t>
      </w:r>
    </w:p>
    <w:p w:rsidR="00C46232" w:rsidRDefault="00C46232">
      <w:pPr>
        <w:widowControl/>
        <w:suppressAutoHyphens w:val="0"/>
        <w:spacing w:after="160" w:line="259" w:lineRule="auto"/>
        <w:rPr>
          <w:lang w:val="fr-CA"/>
        </w:rPr>
      </w:pPr>
      <w:r>
        <w:rPr>
          <w:lang w:val="fr-CA"/>
        </w:rPr>
        <w:br w:type="page"/>
      </w:r>
    </w:p>
    <w:p w:rsidR="00C46232" w:rsidRDefault="00C46232" w:rsidP="00C46232">
      <w:pPr>
        <w:pStyle w:val="Titre1"/>
        <w:rPr>
          <w:lang w:val="fr-CA"/>
        </w:rPr>
      </w:pPr>
      <w:bookmarkStart w:id="2" w:name="_Toc26642691"/>
      <w:r>
        <w:rPr>
          <w:lang w:val="fr-CA"/>
        </w:rPr>
        <w:lastRenderedPageBreak/>
        <w:t>Partie II</w:t>
      </w:r>
      <w:bookmarkEnd w:id="2"/>
    </w:p>
    <w:p w:rsidR="004977F2" w:rsidRDefault="004977F2" w:rsidP="004977F2">
      <w:pPr>
        <w:rPr>
          <w:lang w:val="fr-CA"/>
        </w:rPr>
      </w:pPr>
    </w:p>
    <w:p w:rsidR="004977F2" w:rsidRDefault="004977F2" w:rsidP="004977F2">
      <w:pPr>
        <w:pStyle w:val="Titre2"/>
        <w:rPr>
          <w:lang w:val="fr-CA"/>
        </w:rPr>
      </w:pPr>
      <w:bookmarkStart w:id="3" w:name="_Toc26642692"/>
      <w:r w:rsidRPr="004977F2">
        <w:rPr>
          <w:lang w:val="fr-CA"/>
        </w:rPr>
        <w:t>2.1 Code du schéma SQL</w:t>
      </w:r>
      <w:bookmarkEnd w:id="3"/>
    </w:p>
    <w:p w:rsidR="00C25224" w:rsidRPr="00C25224" w:rsidRDefault="00C25224" w:rsidP="00C25224">
      <w:pPr>
        <w:rPr>
          <w:lang w:val="fr-CA"/>
        </w:rPr>
      </w:pPr>
    </w:p>
    <w:p w:rsidR="00176708" w:rsidRPr="00176708" w:rsidRDefault="009B16D1" w:rsidP="00176708">
      <w:pPr>
        <w:rPr>
          <w:lang w:val="fr-CA"/>
        </w:rPr>
      </w:pPr>
      <w:r>
        <w:rPr>
          <w:lang w:val="fr-CA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8" o:title=""/>
          </v:shape>
          <o:OLEObject Type="Embed" ProgID="Package" ShapeID="_x0000_i1026" DrawAspect="Icon" ObjectID="_1637433132" r:id="rId9"/>
        </w:object>
      </w:r>
      <w:bookmarkStart w:id="4" w:name="_GoBack"/>
      <w:bookmarkEnd w:id="4"/>
    </w:p>
    <w:p w:rsidR="004977F2" w:rsidRDefault="004977F2" w:rsidP="004977F2">
      <w:pPr>
        <w:rPr>
          <w:lang w:val="fr-CA"/>
        </w:rPr>
      </w:pPr>
    </w:p>
    <w:p w:rsidR="004977F2" w:rsidRDefault="004977F2" w:rsidP="004977F2">
      <w:pPr>
        <w:pStyle w:val="Titre2"/>
        <w:rPr>
          <w:lang w:val="fr-CA"/>
        </w:rPr>
      </w:pPr>
      <w:bookmarkStart w:id="5" w:name="_Toc26642693"/>
      <w:r w:rsidRPr="004977F2">
        <w:rPr>
          <w:lang w:val="fr-CA"/>
        </w:rPr>
        <w:t>2.2 Création des contraintes avec CHECK et TRIGGER</w:t>
      </w:r>
      <w:bookmarkEnd w:id="5"/>
    </w:p>
    <w:p w:rsidR="00D521DE" w:rsidRDefault="00D521DE" w:rsidP="00D521DE">
      <w:pPr>
        <w:rPr>
          <w:lang w:val="fr-CA"/>
        </w:rPr>
      </w:pPr>
    </w:p>
    <w:p w:rsidR="00D521DE" w:rsidRPr="00D521DE" w:rsidRDefault="00D521DE" w:rsidP="00D521DE">
      <w:pPr>
        <w:pStyle w:val="Titre3"/>
        <w:rPr>
          <w:lang w:val="fr-CA"/>
        </w:rPr>
      </w:pPr>
      <w:bookmarkStart w:id="6" w:name="_Toc26642694"/>
      <w:r w:rsidRPr="00D521DE">
        <w:rPr>
          <w:lang w:val="fr-CA"/>
        </w:rPr>
        <w:t>CHECK pour la vérification des contraintes d'intégrité</w:t>
      </w:r>
      <w:bookmarkEnd w:id="6"/>
    </w:p>
    <w:p w:rsidR="004977F2" w:rsidRDefault="004977F2" w:rsidP="004977F2">
      <w:pPr>
        <w:rPr>
          <w:lang w:val="fr-CA"/>
        </w:rPr>
      </w:pPr>
    </w:p>
    <w:p w:rsidR="004977F2" w:rsidRDefault="004977F2" w:rsidP="004977F2">
      <w:pPr>
        <w:rPr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113F7AB2" wp14:editId="0296B6FD">
            <wp:extent cx="3943350" cy="1362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 xml:space="preserve">Le type de remorques </w:t>
      </w:r>
      <w:proofErr w:type="gramStart"/>
      <w:r w:rsidRPr="004977F2">
        <w:rPr>
          <w:rStyle w:val="Emphaseple"/>
          <w:lang w:val="fr-CA"/>
        </w:rPr>
        <w:t>sont</w:t>
      </w:r>
      <w:proofErr w:type="gramEnd"/>
      <w:r w:rsidRPr="004977F2">
        <w:rPr>
          <w:rStyle w:val="Emphaseple"/>
          <w:lang w:val="fr-CA"/>
        </w:rPr>
        <w:t xml:space="preserve"> </w:t>
      </w:r>
      <w:proofErr w:type="spellStart"/>
      <w:r w:rsidRPr="004977F2">
        <w:rPr>
          <w:rStyle w:val="Emphaseple"/>
          <w:lang w:val="fr-CA"/>
        </w:rPr>
        <w:t>Drybox</w:t>
      </w:r>
      <w:proofErr w:type="spellEnd"/>
      <w:r w:rsidRPr="004977F2">
        <w:rPr>
          <w:rStyle w:val="Emphaseple"/>
          <w:lang w:val="fr-CA"/>
        </w:rPr>
        <w:t xml:space="preserve"> et </w:t>
      </w:r>
      <w:proofErr w:type="spellStart"/>
      <w:r w:rsidRPr="004977F2">
        <w:rPr>
          <w:rStyle w:val="Emphaseple"/>
          <w:lang w:val="fr-CA"/>
        </w:rPr>
        <w:t>flatbed</w:t>
      </w:r>
      <w:proofErr w:type="spellEnd"/>
      <w:r w:rsidRPr="004977F2">
        <w:rPr>
          <w:rStyle w:val="Emphaseple"/>
          <w:lang w:val="fr-CA"/>
        </w:rPr>
        <w:t xml:space="preserve"> seulement</w:t>
      </w:r>
    </w:p>
    <w:p w:rsidR="004977F2" w:rsidRDefault="004977F2" w:rsidP="004977F2">
      <w:pPr>
        <w:rPr>
          <w:rStyle w:val="Emphaseple"/>
          <w:lang w:val="fr-CA"/>
        </w:rPr>
      </w:pPr>
    </w:p>
    <w:p w:rsidR="004977F2" w:rsidRDefault="004977F2" w:rsidP="004977F2">
      <w:pPr>
        <w:rPr>
          <w:rStyle w:val="Emphaseple"/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03004E45" wp14:editId="248A8C7A">
            <wp:extent cx="4286250" cy="981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 xml:space="preserve">Le type de carte de crédit doit être VISA, Master </w:t>
      </w:r>
      <w:proofErr w:type="spellStart"/>
      <w:r w:rsidRPr="004977F2">
        <w:rPr>
          <w:rStyle w:val="Emphaseple"/>
          <w:lang w:val="fr-CA"/>
        </w:rPr>
        <w:t>Card</w:t>
      </w:r>
      <w:proofErr w:type="spellEnd"/>
      <w:r w:rsidRPr="004977F2">
        <w:rPr>
          <w:rStyle w:val="Emphaseple"/>
          <w:lang w:val="fr-CA"/>
        </w:rPr>
        <w:t xml:space="preserve"> ou American Express</w:t>
      </w:r>
    </w:p>
    <w:p w:rsidR="004977F2" w:rsidRDefault="004977F2" w:rsidP="004977F2">
      <w:pPr>
        <w:rPr>
          <w:rStyle w:val="Emphaseple"/>
          <w:lang w:val="fr-CA"/>
        </w:rPr>
      </w:pPr>
    </w:p>
    <w:p w:rsidR="00D521DE" w:rsidRDefault="00D521DE" w:rsidP="00D521DE">
      <w:pPr>
        <w:pStyle w:val="Titre3"/>
        <w:rPr>
          <w:rStyle w:val="Emphaseple"/>
          <w:lang w:val="fr-CA"/>
        </w:rPr>
      </w:pPr>
      <w:bookmarkStart w:id="7" w:name="_Toc26642695"/>
      <w:r w:rsidRPr="00D521DE">
        <w:rPr>
          <w:rStyle w:val="Emphaseple"/>
        </w:rPr>
        <w:t>L</w:t>
      </w:r>
      <w:r w:rsidRPr="00D521DE">
        <w:rPr>
          <w:rStyle w:val="Emphaseple"/>
          <w:lang w:val="fr-CA"/>
        </w:rPr>
        <w:t>es TRIGGER</w:t>
      </w:r>
      <w:bookmarkEnd w:id="7"/>
    </w:p>
    <w:p w:rsidR="00D521DE" w:rsidRPr="00D521DE" w:rsidRDefault="00D521DE" w:rsidP="00D521DE">
      <w:pPr>
        <w:rPr>
          <w:lang w:val="fr-CA"/>
        </w:rPr>
      </w:pPr>
    </w:p>
    <w:p w:rsidR="004977F2" w:rsidRPr="004977F2" w:rsidRDefault="004977F2" w:rsidP="004977F2">
      <w:pPr>
        <w:rPr>
          <w:rStyle w:val="Emphaseple"/>
          <w:lang w:val="fr-CA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1ED7572B" wp14:editId="69A47AAB">
            <wp:extent cx="3705225" cy="40386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Pr="00176708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>Réduire la quantité des camions que le transporteur possède en fonction de la quantité louée.</w:t>
      </w:r>
    </w:p>
    <w:p w:rsidR="004977F2" w:rsidRDefault="004977F2" w:rsidP="004977F2">
      <w:pPr>
        <w:rPr>
          <w:lang w:val="fr-CA"/>
        </w:rPr>
      </w:pPr>
    </w:p>
    <w:p w:rsidR="004977F2" w:rsidRDefault="004977F2" w:rsidP="004977F2">
      <w:pPr>
        <w:rPr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41AE446F" wp14:editId="43727397">
            <wp:extent cx="6364375" cy="3448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382" cy="34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Pr="00176708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>Bloquer la réservation d’un camion lorsque le trajet est supérieur à 50 km</w:t>
      </w:r>
    </w:p>
    <w:p w:rsidR="004977F2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>Bloquer la soumission si le trajet n’a pas été bien identifié.</w:t>
      </w:r>
    </w:p>
    <w:p w:rsidR="004977F2" w:rsidRDefault="004977F2" w:rsidP="004977F2">
      <w:pPr>
        <w:rPr>
          <w:rStyle w:val="Emphaseple"/>
          <w:lang w:val="fr-CA"/>
        </w:rPr>
      </w:pPr>
    </w:p>
    <w:p w:rsidR="004977F2" w:rsidRDefault="004977F2" w:rsidP="004977F2">
      <w:pPr>
        <w:rPr>
          <w:rStyle w:val="Emphaseple"/>
        </w:rPr>
      </w:pPr>
      <w:r>
        <w:rPr>
          <w:noProof/>
          <w:lang w:eastAsia="en-CA" w:bidi="ar-SA"/>
        </w:rPr>
        <w:drawing>
          <wp:inline distT="0" distB="0" distL="0" distR="0" wp14:anchorId="247E0B74" wp14:editId="28A1E558">
            <wp:extent cx="6795535" cy="4543425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6537" cy="45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Pr="004977F2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 xml:space="preserve">Bloquer la soumission si le coût de type d’équipement pour un camion </w:t>
      </w:r>
      <w:proofErr w:type="gramStart"/>
      <w:r w:rsidRPr="004977F2">
        <w:rPr>
          <w:rStyle w:val="Emphaseple"/>
          <w:lang w:val="fr-CA"/>
        </w:rPr>
        <w:t>ne sont</w:t>
      </w:r>
      <w:proofErr w:type="gramEnd"/>
      <w:r w:rsidRPr="004977F2">
        <w:rPr>
          <w:rStyle w:val="Emphaseple"/>
          <w:lang w:val="fr-CA"/>
        </w:rPr>
        <w:t xml:space="preserve"> pas</w:t>
      </w:r>
    </w:p>
    <w:p w:rsidR="004977F2" w:rsidRPr="00176708" w:rsidRDefault="004977F2" w:rsidP="004977F2">
      <w:pPr>
        <w:rPr>
          <w:rStyle w:val="Emphaseple"/>
          <w:lang w:val="fr-CA"/>
        </w:rPr>
      </w:pPr>
      <w:proofErr w:type="gramStart"/>
      <w:r w:rsidRPr="00176708">
        <w:rPr>
          <w:rStyle w:val="Emphaseple"/>
          <w:lang w:val="fr-CA"/>
        </w:rPr>
        <w:t>différents</w:t>
      </w:r>
      <w:proofErr w:type="gramEnd"/>
      <w:r w:rsidRPr="00176708">
        <w:rPr>
          <w:rStyle w:val="Emphaseple"/>
          <w:lang w:val="fr-CA"/>
        </w:rPr>
        <w:t>.</w:t>
      </w:r>
    </w:p>
    <w:p w:rsidR="004977F2" w:rsidRPr="00176708" w:rsidRDefault="004977F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D521DE" w:rsidRDefault="004977F2" w:rsidP="00D521DE">
      <w:pPr>
        <w:pStyle w:val="Titre2"/>
        <w:rPr>
          <w:lang w:val="fr-CA"/>
        </w:rPr>
      </w:pPr>
      <w:bookmarkStart w:id="8" w:name="_Toc26642696"/>
      <w:r>
        <w:rPr>
          <w:lang w:val="fr-CA"/>
        </w:rPr>
        <w:lastRenderedPageBreak/>
        <w:t>2.3</w:t>
      </w:r>
      <w:r w:rsidRPr="004977F2">
        <w:rPr>
          <w:lang w:val="fr-CA"/>
        </w:rPr>
        <w:t xml:space="preserve"> Construction des applications en utilisant des fonctions et des procédures en PL/SQL</w:t>
      </w:r>
      <w:bookmarkEnd w:id="8"/>
    </w:p>
    <w:p w:rsidR="00D521DE" w:rsidRPr="00D521DE" w:rsidRDefault="00D521DE" w:rsidP="00D521DE">
      <w:pPr>
        <w:pStyle w:val="Titre3"/>
        <w:rPr>
          <w:lang w:val="fr-CA"/>
        </w:rPr>
      </w:pPr>
      <w:bookmarkStart w:id="9" w:name="_Toc26642697"/>
      <w:r w:rsidRPr="00D521DE">
        <w:rPr>
          <w:lang w:val="fr-CA"/>
        </w:rPr>
        <w:t>Procédures PL/SQL</w:t>
      </w:r>
      <w:bookmarkEnd w:id="9"/>
    </w:p>
    <w:p w:rsidR="00EA7272" w:rsidRDefault="00EA7272" w:rsidP="00EA7272">
      <w:pPr>
        <w:rPr>
          <w:lang w:val="fr-CA"/>
        </w:rPr>
      </w:pPr>
    </w:p>
    <w:p w:rsidR="00EA7272" w:rsidRDefault="00EA7272" w:rsidP="00EA7272">
      <w:pPr>
        <w:rPr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10E3ACE8" wp14:editId="4DA4CF5C">
            <wp:extent cx="5991225" cy="7403872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276" cy="74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9" w:rsidRPr="00BD6E29" w:rsidRDefault="00BD6E29" w:rsidP="00EA7272">
      <w:pPr>
        <w:rPr>
          <w:rStyle w:val="Emphaseple"/>
          <w:lang w:val="fr-CA"/>
        </w:rPr>
      </w:pPr>
      <w:proofErr w:type="spellStart"/>
      <w:r w:rsidRPr="00BD6E29">
        <w:rPr>
          <w:rStyle w:val="Emphaseple"/>
          <w:lang w:val="fr-CA"/>
        </w:rPr>
        <w:t>ConsulterSoumissions</w:t>
      </w:r>
      <w:proofErr w:type="spellEnd"/>
    </w:p>
    <w:p w:rsidR="004977F2" w:rsidRDefault="004977F2" w:rsidP="004977F2">
      <w:pPr>
        <w:rPr>
          <w:lang w:val="fr-CA"/>
        </w:rPr>
      </w:pPr>
    </w:p>
    <w:p w:rsidR="00BD6E29" w:rsidRDefault="00BD6E29" w:rsidP="004977F2">
      <w:pPr>
        <w:rPr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42AC38B4" wp14:editId="48735FD6">
            <wp:extent cx="5648325" cy="743472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440" cy="74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9" w:rsidRDefault="00BD6E29" w:rsidP="004977F2">
      <w:pPr>
        <w:rPr>
          <w:rStyle w:val="Emphaseple"/>
          <w:lang w:val="fr-CA"/>
        </w:rPr>
      </w:pPr>
      <w:proofErr w:type="spellStart"/>
      <w:r w:rsidRPr="00BD6E29">
        <w:rPr>
          <w:rStyle w:val="Emphaseple"/>
          <w:lang w:val="fr-CA"/>
        </w:rPr>
        <w:t>ProduireFacture</w:t>
      </w:r>
      <w:proofErr w:type="spellEnd"/>
    </w:p>
    <w:p w:rsidR="00D521DE" w:rsidRDefault="00D521DE" w:rsidP="004977F2">
      <w:pPr>
        <w:rPr>
          <w:rStyle w:val="Emphaseple"/>
          <w:lang w:val="fr-CA"/>
        </w:rPr>
      </w:pPr>
    </w:p>
    <w:p w:rsidR="00D521DE" w:rsidRDefault="00D521DE" w:rsidP="00D521DE">
      <w:pPr>
        <w:pStyle w:val="Titre3"/>
        <w:rPr>
          <w:rStyle w:val="Emphaseple"/>
          <w:lang w:val="fr-CA"/>
        </w:rPr>
      </w:pPr>
      <w:bookmarkStart w:id="10" w:name="_Toc26642698"/>
      <w:r w:rsidRPr="00D521DE">
        <w:rPr>
          <w:rStyle w:val="Emphaseple"/>
          <w:lang w:val="fr-CA"/>
        </w:rPr>
        <w:lastRenderedPageBreak/>
        <w:t>PL/SQL</w:t>
      </w:r>
      <w:bookmarkEnd w:id="10"/>
    </w:p>
    <w:p w:rsidR="00BD6E29" w:rsidRDefault="00BD6E29" w:rsidP="004977F2">
      <w:pPr>
        <w:rPr>
          <w:rStyle w:val="Emphaseple"/>
          <w:lang w:val="fr-CA"/>
        </w:rPr>
      </w:pPr>
    </w:p>
    <w:p w:rsidR="00346ED7" w:rsidRDefault="00346ED7" w:rsidP="004977F2">
      <w:pPr>
        <w:rPr>
          <w:rStyle w:val="Emphaseple"/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6913C27E" wp14:editId="35784CDA">
            <wp:extent cx="6395536" cy="3857625"/>
            <wp:effectExtent l="0" t="0" r="571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6059" cy="38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D7" w:rsidRDefault="00346ED7" w:rsidP="004977F2">
      <w:pPr>
        <w:rPr>
          <w:rStyle w:val="Emphaseple"/>
          <w:lang w:val="fr-CA"/>
        </w:rPr>
      </w:pPr>
      <w:proofErr w:type="spellStart"/>
      <w:r w:rsidRPr="00346ED7">
        <w:rPr>
          <w:rStyle w:val="Emphaseple"/>
          <w:lang w:val="fr-CA"/>
        </w:rPr>
        <w:t>PlusLongTrajet</w:t>
      </w:r>
      <w:proofErr w:type="spellEnd"/>
    </w:p>
    <w:p w:rsidR="00346ED7" w:rsidRDefault="00346ED7" w:rsidP="004977F2">
      <w:pPr>
        <w:rPr>
          <w:rStyle w:val="Emphaseple"/>
          <w:lang w:val="fr-CA"/>
        </w:rPr>
      </w:pPr>
    </w:p>
    <w:p w:rsidR="00346ED7" w:rsidRDefault="00346ED7" w:rsidP="004977F2">
      <w:pPr>
        <w:rPr>
          <w:rStyle w:val="Emphaseple"/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0E3C1B1A" wp14:editId="780A74E9">
            <wp:extent cx="6622991" cy="2952750"/>
            <wp:effectExtent l="0" t="0" r="698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1854" cy="29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D7" w:rsidRDefault="00346ED7" w:rsidP="004977F2">
      <w:pPr>
        <w:rPr>
          <w:rStyle w:val="Emphaseple"/>
          <w:lang w:val="fr-CA"/>
        </w:rPr>
      </w:pPr>
      <w:proofErr w:type="spellStart"/>
      <w:r w:rsidRPr="00346ED7">
        <w:rPr>
          <w:rStyle w:val="Emphaseple"/>
          <w:lang w:val="fr-CA"/>
        </w:rPr>
        <w:t>CoutTotalDuTrajet</w:t>
      </w:r>
      <w:proofErr w:type="spellEnd"/>
    </w:p>
    <w:p w:rsidR="00BD6E29" w:rsidRDefault="00BD6E29" w:rsidP="004977F2">
      <w:pPr>
        <w:rPr>
          <w:rStyle w:val="Emphaseple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0D058FCE" wp14:editId="3AC00B04">
            <wp:extent cx="5657850" cy="723973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4516" cy="72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9" w:rsidRDefault="00BD6E29" w:rsidP="004977F2">
      <w:pPr>
        <w:rPr>
          <w:rStyle w:val="Emphaseple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5B7B2CBD" wp14:editId="4490B65C">
            <wp:extent cx="6610801" cy="4114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2803" cy="41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9" w:rsidRDefault="00BD6E29" w:rsidP="004977F2">
      <w:pPr>
        <w:rPr>
          <w:rStyle w:val="Emphaseple"/>
        </w:rPr>
      </w:pPr>
      <w:proofErr w:type="spellStart"/>
      <w:r w:rsidRPr="00BD6E29">
        <w:rPr>
          <w:rStyle w:val="Emphaseple"/>
        </w:rPr>
        <w:t>TotalFacture</w:t>
      </w:r>
      <w:proofErr w:type="spellEnd"/>
    </w:p>
    <w:p w:rsidR="00346ED7" w:rsidRPr="00BD6E29" w:rsidRDefault="00346ED7" w:rsidP="004977F2">
      <w:pPr>
        <w:rPr>
          <w:rStyle w:val="Emphaseple"/>
        </w:rPr>
      </w:pPr>
    </w:p>
    <w:p w:rsidR="004977F2" w:rsidRDefault="004977F2" w:rsidP="004977F2">
      <w:pPr>
        <w:pStyle w:val="Titre2"/>
      </w:pPr>
      <w:bookmarkStart w:id="11" w:name="_Toc26642699"/>
      <w:r>
        <w:lastRenderedPageBreak/>
        <w:t>2.4- Tests</w:t>
      </w:r>
      <w:bookmarkEnd w:id="11"/>
    </w:p>
    <w:p w:rsidR="00AE21D7" w:rsidRDefault="000A63ED" w:rsidP="00AE21D7">
      <w:r>
        <w:rPr>
          <w:noProof/>
          <w:lang w:eastAsia="en-CA" w:bidi="ar-SA"/>
        </w:rPr>
        <w:drawing>
          <wp:inline distT="0" distB="0" distL="0" distR="0" wp14:anchorId="7A9A718F" wp14:editId="00580C47">
            <wp:extent cx="5943600" cy="37947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176708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 xml:space="preserve">Le type de carte de crédit doit être VISA, Master </w:t>
      </w:r>
      <w:proofErr w:type="spellStart"/>
      <w:r w:rsidRPr="00F84126">
        <w:rPr>
          <w:rStyle w:val="Emphaseple"/>
          <w:lang w:val="fr-CA"/>
        </w:rPr>
        <w:t>Card</w:t>
      </w:r>
      <w:proofErr w:type="spellEnd"/>
      <w:r w:rsidRPr="00F84126">
        <w:rPr>
          <w:rStyle w:val="Emphaseple"/>
          <w:lang w:val="fr-CA"/>
        </w:rPr>
        <w:t xml:space="preserve"> ou American Express</w:t>
      </w:r>
    </w:p>
    <w:p w:rsidR="00F84126" w:rsidRP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 xml:space="preserve">Le type de remorques </w:t>
      </w:r>
      <w:proofErr w:type="gramStart"/>
      <w:r w:rsidRPr="00F84126">
        <w:rPr>
          <w:rStyle w:val="Emphaseple"/>
          <w:lang w:val="fr-CA"/>
        </w:rPr>
        <w:t>sont</w:t>
      </w:r>
      <w:proofErr w:type="gramEnd"/>
      <w:r w:rsidRPr="00F84126">
        <w:rPr>
          <w:rStyle w:val="Emphaseple"/>
          <w:lang w:val="fr-CA"/>
        </w:rPr>
        <w:t xml:space="preserve"> </w:t>
      </w:r>
      <w:proofErr w:type="spellStart"/>
      <w:r w:rsidRPr="00F84126">
        <w:rPr>
          <w:rStyle w:val="Emphaseple"/>
          <w:lang w:val="fr-CA"/>
        </w:rPr>
        <w:t>Drybox</w:t>
      </w:r>
      <w:proofErr w:type="spellEnd"/>
      <w:r w:rsidRPr="00F84126">
        <w:rPr>
          <w:rStyle w:val="Emphaseple"/>
          <w:lang w:val="fr-CA"/>
        </w:rPr>
        <w:t xml:space="preserve"> et </w:t>
      </w:r>
      <w:proofErr w:type="spellStart"/>
      <w:r w:rsidRPr="00F84126">
        <w:rPr>
          <w:rStyle w:val="Emphaseple"/>
          <w:lang w:val="fr-CA"/>
        </w:rPr>
        <w:t>flatbed</w:t>
      </w:r>
      <w:proofErr w:type="spellEnd"/>
      <w:r w:rsidRPr="00F84126">
        <w:rPr>
          <w:rStyle w:val="Emphaseple"/>
          <w:lang w:val="fr-CA"/>
        </w:rPr>
        <w:t xml:space="preserve"> seulement</w:t>
      </w:r>
    </w:p>
    <w:p w:rsidR="00276AD9" w:rsidRDefault="00276AD9" w:rsidP="00AE21D7">
      <w:r>
        <w:rPr>
          <w:noProof/>
          <w:lang w:eastAsia="en-CA" w:bidi="ar-SA"/>
        </w:rPr>
        <w:lastRenderedPageBreak/>
        <w:drawing>
          <wp:inline distT="0" distB="0" distL="0" distR="0" wp14:anchorId="74F4B172" wp14:editId="119156AA">
            <wp:extent cx="5943600" cy="7027545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Réduire la quantité des camions que le transporteur possède en fonction de la quantité louée.</w:t>
      </w:r>
    </w:p>
    <w:p w:rsidR="00276AD9" w:rsidRDefault="00276AD9" w:rsidP="00AE21D7">
      <w:r>
        <w:rPr>
          <w:noProof/>
          <w:lang w:eastAsia="en-CA" w:bidi="ar-SA"/>
        </w:rPr>
        <w:lastRenderedPageBreak/>
        <w:drawing>
          <wp:inline distT="0" distB="0" distL="0" distR="0" wp14:anchorId="609A2AF1" wp14:editId="137C9557">
            <wp:extent cx="6713169" cy="49244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17434" cy="49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176708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Bloquer la réservation d’un camion lorsque le trajet est supérieur à 50 km.</w:t>
      </w:r>
    </w:p>
    <w:p w:rsidR="00F84126" w:rsidRP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Bloquer la soumission si le trajet n’a pas été bien identifié</w:t>
      </w:r>
      <w:r w:rsidRPr="00176708">
        <w:rPr>
          <w:rStyle w:val="Emphaseple"/>
          <w:lang w:val="fr-CA"/>
        </w:rPr>
        <w:t>.</w:t>
      </w:r>
    </w:p>
    <w:p w:rsidR="00276AD9" w:rsidRDefault="00276AD9" w:rsidP="00AE21D7">
      <w:r>
        <w:rPr>
          <w:noProof/>
          <w:lang w:eastAsia="en-CA" w:bidi="ar-SA"/>
        </w:rPr>
        <w:lastRenderedPageBreak/>
        <w:drawing>
          <wp:inline distT="0" distB="0" distL="0" distR="0" wp14:anchorId="339C4563" wp14:editId="2D3C10C0">
            <wp:extent cx="6833176" cy="4638675"/>
            <wp:effectExtent l="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41" cy="464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F84126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 xml:space="preserve">Bloquer la soumission si le coût de type d’équipement pour un camion </w:t>
      </w:r>
      <w:proofErr w:type="gramStart"/>
      <w:r w:rsidRPr="00F84126">
        <w:rPr>
          <w:rStyle w:val="Emphaseple"/>
          <w:lang w:val="fr-CA"/>
        </w:rPr>
        <w:t>ne sont</w:t>
      </w:r>
      <w:proofErr w:type="gramEnd"/>
      <w:r w:rsidRPr="00F84126">
        <w:rPr>
          <w:rStyle w:val="Emphaseple"/>
          <w:lang w:val="fr-CA"/>
        </w:rPr>
        <w:t xml:space="preserve"> pas</w:t>
      </w:r>
    </w:p>
    <w:p w:rsidR="00F84126" w:rsidRPr="00F84126" w:rsidRDefault="00F84126" w:rsidP="00F84126">
      <w:pPr>
        <w:rPr>
          <w:rStyle w:val="Emphaseple"/>
        </w:rPr>
      </w:pPr>
      <w:proofErr w:type="spellStart"/>
      <w:proofErr w:type="gramStart"/>
      <w:r w:rsidRPr="00F84126">
        <w:rPr>
          <w:rStyle w:val="Emphaseple"/>
        </w:rPr>
        <w:t>différents</w:t>
      </w:r>
      <w:proofErr w:type="spellEnd"/>
      <w:proofErr w:type="gramEnd"/>
      <w:r w:rsidRPr="00F84126">
        <w:rPr>
          <w:rStyle w:val="Emphaseple"/>
        </w:rPr>
        <w:t>.</w:t>
      </w:r>
    </w:p>
    <w:p w:rsidR="00AE21D7" w:rsidRDefault="00AE21D7" w:rsidP="00AE21D7">
      <w:r>
        <w:rPr>
          <w:noProof/>
          <w:lang w:eastAsia="en-CA" w:bidi="ar-SA"/>
        </w:rPr>
        <w:lastRenderedPageBreak/>
        <w:drawing>
          <wp:inline distT="0" distB="0" distL="0" distR="0" wp14:anchorId="533B20AE" wp14:editId="2ABC8E56">
            <wp:extent cx="4038600" cy="67151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AE21D7">
      <w:pPr>
        <w:rPr>
          <w:rStyle w:val="Emphaseple"/>
        </w:rPr>
      </w:pPr>
      <w:proofErr w:type="spellStart"/>
      <w:proofErr w:type="gramStart"/>
      <w:r w:rsidRPr="00F84126">
        <w:rPr>
          <w:rStyle w:val="Emphaseple"/>
        </w:rPr>
        <w:t>une</w:t>
      </w:r>
      <w:proofErr w:type="spellEnd"/>
      <w:proofErr w:type="gramEnd"/>
      <w:r w:rsidRPr="00F84126">
        <w:rPr>
          <w:rStyle w:val="Emphaseple"/>
        </w:rPr>
        <w:t xml:space="preserve"> </w:t>
      </w:r>
      <w:proofErr w:type="spellStart"/>
      <w:r w:rsidRPr="00F84126">
        <w:rPr>
          <w:rStyle w:val="Emphaseple"/>
        </w:rPr>
        <w:t>procédure</w:t>
      </w:r>
      <w:proofErr w:type="spellEnd"/>
      <w:r w:rsidRPr="00F84126">
        <w:rPr>
          <w:rStyle w:val="Emphaseple"/>
        </w:rPr>
        <w:t xml:space="preserve"> pour </w:t>
      </w:r>
      <w:proofErr w:type="spellStart"/>
      <w:r w:rsidRPr="00F84126">
        <w:rPr>
          <w:rStyle w:val="Emphaseple"/>
        </w:rPr>
        <w:t>ConsulterSoumissions</w:t>
      </w:r>
      <w:proofErr w:type="spellEnd"/>
    </w:p>
    <w:p w:rsidR="00AE21D7" w:rsidRDefault="00AE21D7" w:rsidP="00AE21D7">
      <w:r>
        <w:rPr>
          <w:noProof/>
          <w:lang w:eastAsia="en-CA" w:bidi="ar-SA"/>
        </w:rPr>
        <w:lastRenderedPageBreak/>
        <w:drawing>
          <wp:inline distT="0" distB="0" distL="0" distR="0" wp14:anchorId="45D8FBB6" wp14:editId="3BC5B645">
            <wp:extent cx="2705100" cy="7239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AE21D7">
      <w:pPr>
        <w:rPr>
          <w:rStyle w:val="Emphaseple"/>
        </w:rPr>
      </w:pPr>
      <w:proofErr w:type="spellStart"/>
      <w:proofErr w:type="gramStart"/>
      <w:r w:rsidRPr="00F84126">
        <w:rPr>
          <w:rStyle w:val="Emphaseple"/>
        </w:rPr>
        <w:t>une</w:t>
      </w:r>
      <w:proofErr w:type="spellEnd"/>
      <w:proofErr w:type="gramEnd"/>
      <w:r w:rsidRPr="00F84126">
        <w:rPr>
          <w:rStyle w:val="Emphaseple"/>
        </w:rPr>
        <w:t xml:space="preserve"> </w:t>
      </w:r>
      <w:proofErr w:type="spellStart"/>
      <w:r w:rsidRPr="00F84126">
        <w:rPr>
          <w:rStyle w:val="Emphaseple"/>
        </w:rPr>
        <w:t>procédure</w:t>
      </w:r>
      <w:proofErr w:type="spellEnd"/>
      <w:r w:rsidRPr="00F84126">
        <w:rPr>
          <w:rStyle w:val="Emphaseple"/>
        </w:rPr>
        <w:t xml:space="preserve"> pour </w:t>
      </w:r>
      <w:proofErr w:type="spellStart"/>
      <w:r w:rsidRPr="00F84126">
        <w:rPr>
          <w:rStyle w:val="Emphaseple"/>
        </w:rPr>
        <w:t>ProduireFacture</w:t>
      </w:r>
      <w:proofErr w:type="spellEnd"/>
      <w:r w:rsidRPr="00F84126">
        <w:rPr>
          <w:rStyle w:val="Emphaseple"/>
        </w:rPr>
        <w:cr/>
      </w:r>
    </w:p>
    <w:p w:rsidR="00AE21D7" w:rsidRDefault="00AE21D7" w:rsidP="00AE21D7">
      <w:r>
        <w:rPr>
          <w:noProof/>
          <w:lang w:eastAsia="en-CA" w:bidi="ar-SA"/>
        </w:rPr>
        <w:lastRenderedPageBreak/>
        <w:drawing>
          <wp:inline distT="0" distB="0" distL="0" distR="0" wp14:anchorId="4D96F6BD" wp14:editId="4CFB7D5D">
            <wp:extent cx="4962525" cy="44577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Une fonction PL/SQL (</w:t>
      </w:r>
      <w:proofErr w:type="spellStart"/>
      <w:r w:rsidRPr="00F84126">
        <w:rPr>
          <w:rStyle w:val="Emphaseple"/>
          <w:lang w:val="fr-CA"/>
        </w:rPr>
        <w:t>CoûtTotalDuTrajet</w:t>
      </w:r>
      <w:proofErr w:type="spellEnd"/>
      <w:r w:rsidRPr="00F84126">
        <w:rPr>
          <w:rStyle w:val="Emphaseple"/>
          <w:lang w:val="fr-CA"/>
        </w:rPr>
        <w:t>)</w:t>
      </w:r>
    </w:p>
    <w:p w:rsidR="00AE21D7" w:rsidRDefault="00AE21D7" w:rsidP="00AE21D7">
      <w:r>
        <w:rPr>
          <w:noProof/>
          <w:lang w:eastAsia="en-CA" w:bidi="ar-SA"/>
        </w:rPr>
        <w:lastRenderedPageBreak/>
        <w:drawing>
          <wp:inline distT="0" distB="0" distL="0" distR="0" wp14:anchorId="3CB73448" wp14:editId="42CF1CDD">
            <wp:extent cx="2733675" cy="64770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Une fonction PL/SQL (</w:t>
      </w:r>
      <w:proofErr w:type="spellStart"/>
      <w:r w:rsidRPr="00F84126">
        <w:rPr>
          <w:rStyle w:val="Emphaseple"/>
          <w:lang w:val="fr-CA"/>
        </w:rPr>
        <w:t>TotalFacture</w:t>
      </w:r>
      <w:proofErr w:type="spellEnd"/>
      <w:r w:rsidRPr="00F84126">
        <w:rPr>
          <w:rStyle w:val="Emphaseple"/>
          <w:lang w:val="fr-CA"/>
        </w:rPr>
        <w:t>)</w:t>
      </w:r>
    </w:p>
    <w:p w:rsidR="00F84126" w:rsidRDefault="00F84126" w:rsidP="00AE21D7">
      <w:pPr>
        <w:rPr>
          <w:rStyle w:val="Emphaseple"/>
          <w:lang w:val="fr-CA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6F05D3B2" wp14:editId="55E4EF9A">
            <wp:extent cx="4733925" cy="64674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Une fonction PL/SQL (</w:t>
      </w:r>
      <w:proofErr w:type="spellStart"/>
      <w:r w:rsidRPr="00F84126">
        <w:rPr>
          <w:rStyle w:val="Emphaseple"/>
          <w:lang w:val="fr-CA"/>
        </w:rPr>
        <w:t>PlusLongTrajet</w:t>
      </w:r>
      <w:proofErr w:type="spellEnd"/>
      <w:r w:rsidRPr="00F84126">
        <w:rPr>
          <w:rStyle w:val="Emphaseple"/>
          <w:lang w:val="fr-CA"/>
        </w:rPr>
        <w:t>)</w:t>
      </w:r>
    </w:p>
    <w:p w:rsidR="00C25224" w:rsidRDefault="00C25224" w:rsidP="00AE21D7">
      <w:pPr>
        <w:rPr>
          <w:rStyle w:val="Emphaseple"/>
          <w:lang w:val="fr-CA"/>
        </w:rPr>
      </w:pPr>
    </w:p>
    <w:p w:rsidR="00C25224" w:rsidRDefault="00C25224" w:rsidP="00AE21D7">
      <w:pPr>
        <w:rPr>
          <w:rStyle w:val="Emphaseple"/>
          <w:lang w:val="fr-CA"/>
        </w:rPr>
      </w:pPr>
      <w:r>
        <w:rPr>
          <w:rStyle w:val="Emphaseple"/>
          <w:lang w:val="fr-CA"/>
        </w:rPr>
        <w:lastRenderedPageBreak/>
        <w:pict>
          <v:shape id="_x0000_i1025" type="#_x0000_t75" style="width:468pt;height:187.5pt">
            <v:imagedata r:id="rId30" o:title="Exemple-JAVA-SQL"/>
          </v:shape>
        </w:pict>
      </w:r>
    </w:p>
    <w:p w:rsidR="00C25224" w:rsidRPr="00F84126" w:rsidRDefault="00C25224" w:rsidP="00AE21D7">
      <w:pPr>
        <w:rPr>
          <w:rStyle w:val="Emphaseple"/>
          <w:lang w:val="fr-CA"/>
        </w:rPr>
      </w:pPr>
      <w:proofErr w:type="spellStart"/>
      <w:r>
        <w:rPr>
          <w:rStyle w:val="Emphaseple"/>
          <w:lang w:val="fr-CA"/>
        </w:rPr>
        <w:t>Example</w:t>
      </w:r>
      <w:proofErr w:type="spellEnd"/>
      <w:r>
        <w:rPr>
          <w:rStyle w:val="Emphaseple"/>
          <w:lang w:val="fr-CA"/>
        </w:rPr>
        <w:t xml:space="preserve"> JAVA/JDBC</w:t>
      </w:r>
    </w:p>
    <w:sectPr w:rsidR="00C25224" w:rsidRPr="00F84126" w:rsidSect="00C46232">
      <w:footerReference w:type="default" r:id="rId31"/>
      <w:pgSz w:w="12240" w:h="15840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1A" w:rsidRDefault="0048051A" w:rsidP="00C46232">
      <w:r>
        <w:separator/>
      </w:r>
    </w:p>
  </w:endnote>
  <w:endnote w:type="continuationSeparator" w:id="0">
    <w:p w:rsidR="0048051A" w:rsidRDefault="0048051A" w:rsidP="00C4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011831"/>
      <w:docPartObj>
        <w:docPartGallery w:val="Page Numbers (Bottom of Page)"/>
        <w:docPartUnique/>
      </w:docPartObj>
    </w:sdtPr>
    <w:sdtEndPr/>
    <w:sdtContent>
      <w:p w:rsidR="00C46232" w:rsidRDefault="00C462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6D1" w:rsidRPr="009B16D1">
          <w:rPr>
            <w:noProof/>
            <w:lang w:val="fr-FR"/>
          </w:rPr>
          <w:t>21</w:t>
        </w:r>
        <w:r>
          <w:fldChar w:fldCharType="end"/>
        </w:r>
      </w:p>
    </w:sdtContent>
  </w:sdt>
  <w:p w:rsidR="00C46232" w:rsidRDefault="00C462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1A" w:rsidRDefault="0048051A" w:rsidP="00C46232">
      <w:r>
        <w:separator/>
      </w:r>
    </w:p>
  </w:footnote>
  <w:footnote w:type="continuationSeparator" w:id="0">
    <w:p w:rsidR="0048051A" w:rsidRDefault="0048051A" w:rsidP="00C46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2"/>
    <w:rsid w:val="00052080"/>
    <w:rsid w:val="000A63ED"/>
    <w:rsid w:val="000E606B"/>
    <w:rsid w:val="00176708"/>
    <w:rsid w:val="00276AD9"/>
    <w:rsid w:val="00346ED7"/>
    <w:rsid w:val="0048051A"/>
    <w:rsid w:val="004977F2"/>
    <w:rsid w:val="006C35BB"/>
    <w:rsid w:val="00855BF1"/>
    <w:rsid w:val="009B16D1"/>
    <w:rsid w:val="00AE21D7"/>
    <w:rsid w:val="00BD6E29"/>
    <w:rsid w:val="00C25224"/>
    <w:rsid w:val="00C46232"/>
    <w:rsid w:val="00D1297E"/>
    <w:rsid w:val="00D521DE"/>
    <w:rsid w:val="00E3278D"/>
    <w:rsid w:val="00EA7272"/>
    <w:rsid w:val="00EB4D3F"/>
    <w:rsid w:val="00F84126"/>
    <w:rsid w:val="00F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FBAAA-323E-4A30-9E90-D91719A9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C46232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6232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21DE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6232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6232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CA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46232"/>
    <w:pPr>
      <w:spacing w:after="100"/>
    </w:pPr>
    <w:rPr>
      <w:szCs w:val="21"/>
    </w:rPr>
  </w:style>
  <w:style w:type="character" w:styleId="Lienhypertexte">
    <w:name w:val="Hyperlink"/>
    <w:basedOn w:val="Policepardfaut"/>
    <w:uiPriority w:val="99"/>
    <w:unhideWhenUsed/>
    <w:rsid w:val="00C4623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46232"/>
    <w:pPr>
      <w:tabs>
        <w:tab w:val="center" w:pos="4680"/>
        <w:tab w:val="right" w:pos="9360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C4623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C46232"/>
    <w:pPr>
      <w:tabs>
        <w:tab w:val="center" w:pos="4680"/>
        <w:tab w:val="right" w:pos="9360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C4623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Titre2Car">
    <w:name w:val="Titre 2 Car"/>
    <w:basedOn w:val="Policepardfaut"/>
    <w:link w:val="Titre2"/>
    <w:uiPriority w:val="9"/>
    <w:rsid w:val="00C46232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styleId="TM2">
    <w:name w:val="toc 2"/>
    <w:basedOn w:val="Normal"/>
    <w:next w:val="Normal"/>
    <w:autoRedefine/>
    <w:uiPriority w:val="39"/>
    <w:unhideWhenUsed/>
    <w:rsid w:val="004977F2"/>
    <w:pPr>
      <w:spacing w:after="100"/>
      <w:ind w:left="240"/>
    </w:pPr>
    <w:rPr>
      <w:szCs w:val="21"/>
    </w:rPr>
  </w:style>
  <w:style w:type="character" w:styleId="Emphaseple">
    <w:name w:val="Subtle Emphasis"/>
    <w:basedOn w:val="Policepardfaut"/>
    <w:uiPriority w:val="19"/>
    <w:qFormat/>
    <w:rsid w:val="004977F2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D521DE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hi-IN" w:bidi="hi-IN"/>
    </w:rPr>
  </w:style>
  <w:style w:type="paragraph" w:styleId="TM3">
    <w:name w:val="toc 3"/>
    <w:basedOn w:val="Normal"/>
    <w:next w:val="Normal"/>
    <w:autoRedefine/>
    <w:uiPriority w:val="39"/>
    <w:unhideWhenUsed/>
    <w:rsid w:val="00D521DE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DA049-71CF-4CD1-9D28-6D29EF88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Nanthavong</dc:creator>
  <cp:keywords/>
  <dc:description/>
  <cp:lastModifiedBy>Remi Nanthavong</cp:lastModifiedBy>
  <cp:revision>12</cp:revision>
  <dcterms:created xsi:type="dcterms:W3CDTF">2019-12-08T00:19:00Z</dcterms:created>
  <dcterms:modified xsi:type="dcterms:W3CDTF">2019-12-10T02:46:00Z</dcterms:modified>
</cp:coreProperties>
</file>