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Bilan dyscalculie : évaluation, test et diagnostic complet</w:t>
      </w:r>
    </w:p>
    <w:p>
      <w:r>
        <w:t>Un bilan orthophonique complet pour évaluer, tester et diagnostiquer la dyscalculie, ce trouble durable des apprentissages en mathématiques. Réalisé en ligne par un orthophoniste spécialisé, premier rendez-vous sous 48h — 150 €.</w:t>
      </w:r>
    </w:p>
    <w:p>
      <w:r>
        <w:t>La dyscalculie est un trouble spécifique et durable des apprentissages qui touche le sens du nombre et le calcul chez l'enfant comme chez l'adulte. Elle est indépendante de l'intelligence. Le bilan dyscalculie évalue le raisonnement logico-mathématique, en lien avec le langage et le profil du patient, pour poser un diagnostic fiable. Ce suivi s'inscrit dans un écosystème global d'accompagnement (orthophonie, psychologie, soutien scolaire).</w:t>
      </w:r>
    </w:p>
    <w:p>
      <w:pPr>
        <w:pStyle w:val="Heading1"/>
      </w:pPr>
      <w:r>
        <w:t>Quels sont les signes de la dyscalculie ?</w:t>
      </w:r>
    </w:p>
    <w:p>
      <w:r>
        <w:t>Repérer la dyscalculie chez un enfant, c'est observer des difficultés persistantes en mathématiques malgré les efforts :</w:t>
      </w:r>
    </w:p>
    <w:p>
      <w:pPr>
        <w:pStyle w:val="ListBullet"/>
      </w:pPr>
      <w:r>
        <w:t>un sens du nombre fragile (mal évaluer une quantité, comparer deux nombres) ;</w:t>
      </w:r>
    </w:p>
    <w:p>
      <w:pPr>
        <w:pStyle w:val="ListBullet"/>
      </w:pPr>
      <w:r>
        <w:t>des difficultés à mémoriser les tables et les faits numériques ;</w:t>
      </w:r>
    </w:p>
    <w:p>
      <w:pPr>
        <w:pStyle w:val="ListBullet"/>
      </w:pPr>
      <w:r>
        <w:t>un calcul lent, le recours prolongé au comptage sur les doigts ;</w:t>
      </w:r>
    </w:p>
    <w:p>
      <w:pPr>
        <w:pStyle w:val="ListBullet"/>
      </w:pPr>
      <w:r>
        <w:t>des confusions dans la lecture des nombres et la pose des opérations ;</w:t>
      </w:r>
    </w:p>
    <w:p>
      <w:pPr>
        <w:pStyle w:val="ListBullet"/>
      </w:pPr>
      <w:r>
        <w:t>une difficulté à raisonner sur les problèmes et à se repérer dans le temps et l'espace.</w:t>
      </w:r>
    </w:p>
    <w:p>
      <w:r>
        <w:t>La dyscalculie est souvent associée à d'autres troubles « dys ». Si la lecture est aussi touchée, consultez notre bilan dyslexie en ligne ; pour l'orthographe, le bilan dysorthographie en ligne.</w:t>
      </w:r>
    </w:p>
    <w:p>
      <w:pPr>
        <w:pStyle w:val="Heading1"/>
      </w:pPr>
      <w:r>
        <w:t>Comment diagnostiquer la dyscalculie ?</w:t>
      </w:r>
    </w:p>
    <w:p>
      <w:r>
        <w:t>Le diagnostic repose sur un bilan orthophonique réalisé par un orthophoniste spécialisé en mathématiques. Il évalue les compétences logico-mathématiques (numération, calcul, résolution de problèmes) et les compare aux attendus de l'âge, à l'aide d'épreuves étalonnées.</w:t>
      </w:r>
    </w:p>
    <w:p>
      <w:r>
        <w:t>Beaucoup de familles cherchent un « orthophoniste dyscalculie autour de moi » et se heurtent à de longs délais. Nos orthophonistes reçoivent en ligne, partout en France — à Paris, à Marseille ou à Nice — avec un premier bilan sous 48h.</w:t>
      </w:r>
    </w:p>
    <w:p>
      <w:pPr>
        <w:pStyle w:val="Heading1"/>
      </w:pPr>
      <w:r>
        <w:t>Quels tests pour dépister la dyscalculie ?</w:t>
      </w:r>
    </w:p>
    <w:p>
      <w:r>
        <w:t>On trouve en ligne de nombreux « test dyscalculie gratuit » : ces questionnaires de dépistage rapide repèrent des signes d'alerte, mais restent indicatifs. Seul un bilan avec un professionnel, à l'aide de tests étalonnés (numération, calcul mental, transcodage, comparaison de quantités), permet de poser un vrai diagnostic.</w:t>
      </w:r>
    </w:p>
    <w:p>
      <w:pPr>
        <w:pStyle w:val="Heading1"/>
      </w:pPr>
      <w:r>
        <w:t>Comment se déroule le bilan de dyscalculie ?</w:t>
      </w:r>
    </w:p>
    <w:p>
      <w:r>
        <w:t>Le bilan complet se déroule en une à deux séances :</w:t>
      </w:r>
    </w:p>
    <w:p>
      <w:pPr>
        <w:pStyle w:val="ListBullet"/>
      </w:pPr>
      <w:r>
        <w:t>Entretien avec la famille (parcours scolaire, difficultés observées).</w:t>
      </w:r>
    </w:p>
    <w:p>
      <w:pPr>
        <w:pStyle w:val="ListBullet"/>
      </w:pPr>
      <w:r>
        <w:t>Passation des épreuves logico-mathématiques étalonnées.</w:t>
      </w:r>
    </w:p>
    <w:p>
      <w:pPr>
        <w:pStyle w:val="ListBullet"/>
      </w:pPr>
      <w:r>
        <w:t>Analyse des résultats et compte rendu écrit détaillé.</w:t>
      </w:r>
    </w:p>
    <w:p>
      <w:pPr>
        <w:pStyle w:val="ListBullet"/>
      </w:pPr>
      <w:r>
        <w:t>Mise en place d'un plan de rééducation adapté.</w:t>
      </w:r>
    </w:p>
    <w:p>
      <w:pPr>
        <w:pStyle w:val="Heading1"/>
      </w:pPr>
      <w:r>
        <w:t>Comment accompagner un enfant dyscalculique ?</w:t>
      </w:r>
    </w:p>
    <w:p>
      <w:r>
        <w:t>L'accompagnement associe une rééducation orthophonique ciblée sur le nombre et le calcul, un soutien scolaire en mathématiques et des aménagements (calculatrice, tiers-temps, PAP). L'objectif : reconstruire les bases numériques tout en restaurant la confiance de l'enfant face aux maths.</w:t>
      </w:r>
    </w:p>
    <w:p>
      <w:r>
        <w:t>Un renfort en soutien scolaire en mathématiques consolide les acquis, et notre prise en charge de l'anxiété scolaire aide lorsque les maths deviennent une source de stress.</w:t>
      </w:r>
    </w:p>
    <w:p>
      <w:pPr>
        <w:pStyle w:val="Heading1"/>
      </w:pPr>
      <w:r>
        <w:t>FAQ</w:t>
      </w:r>
    </w:p>
    <w:p>
      <w:pPr>
        <w:pStyle w:val="Heading2"/>
      </w:pPr>
      <w:r>
        <w:t>À quel âge peut-on diagnostiquer une dyscalculie ?</w:t>
      </w:r>
    </w:p>
    <w:p>
      <w:r>
        <w:t>Un diagnostic fiable est généralement posé à partir du CE2, quand les apprentissages numériques sont suffisamment avancés pour distinguer une vraie dyscalculie d'un simple retard. Un repérage des signes d'alerte est toutefois possible bien plus tôt, dès le CP.</w:t>
      </w:r>
    </w:p>
    <w:p>
      <w:pPr>
        <w:pStyle w:val="Heading2"/>
      </w:pPr>
      <w:r>
        <w:t>La dyscalculie se soigne-t-elle ?</w:t>
      </w:r>
    </w:p>
    <w:p>
      <w:r>
        <w:t>La dyscalculie ne « disparaît » pas, mais une rééducation orthophonique adaptée permet de très nets progrès : l'enfant construit des stratégies efficaces et compense durablement ses difficultés.</w:t>
      </w:r>
    </w:p>
    <w:p>
      <w:pPr>
        <w:pStyle w:val="Heading2"/>
      </w:pPr>
      <w:r>
        <w:t>Quelle est la différence entre dyscalculie et difficultés passagères en maths ?</w:t>
      </w:r>
    </w:p>
    <w:p>
      <w:r>
        <w:t>Des difficultés passagères se résorbent avec un peu de soutien. La dyscalculie, elle, est durable et structurelle : les difficultés persistent malgré un accompagnement, sans lien avec le niveau intellectuel de l'enfant.</w:t>
      </w:r>
    </w:p>
    <w:p>
      <w:pPr>
        <w:pStyle w:val="Heading2"/>
      </w:pPr>
      <w:r>
        <w:t>Un orthophoniste peut-il vraiment aider en mathématiques ?</w:t>
      </w:r>
    </w:p>
    <w:p>
      <w:r>
        <w:t>Oui. L'orthophoniste est le professionnel de référence pour les troubles du raisonnement logico-mathématique : il évalue et rééduque le sens du nombre, le calcul et la résolution de problèmes, souvent en lien avec le langage.</w:t>
      </w:r>
    </w:p>
    <w:p>
      <w:pPr>
        <w:pStyle w:val="Heading2"/>
      </w:pPr>
      <w:r>
        <w:t>Combien coûte un bilan dyscalculie et sous quel délai ?</w:t>
      </w:r>
    </w:p>
    <w:p>
      <w:r>
        <w:t>Chez Logopsi Études, le bilan est à 150 € avec un premier rendez-vous sous 48h, 100 % en ligne et partout en France — une alternative rapide aux longues listes d'attente.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