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680"/>
        <w:gridCol w:w="1800"/>
        <w:gridCol w:w="4890"/>
        <w:gridCol w:w="1965"/>
        <w:tblGridChange w:id="0">
          <w:tblGrid>
            <w:gridCol w:w="2220"/>
            <w:gridCol w:w="4680"/>
            <w:gridCol w:w="1800"/>
            <w:gridCol w:w="4890"/>
            <w:gridCol w:w="1965"/>
          </w:tblGrid>
        </w:tblGridChange>
      </w:tblGrid>
      <w:tr>
        <w:trPr>
          <w:cantSplit w:val="0"/>
          <w:trHeight w:val="1032.3730468749998" w:hRule="atLeast"/>
          <w:tblHeader w:val="1"/>
        </w:trPr>
        <w:tc>
          <w:tcPr>
            <w:tcBorders>
              <w:top w:color="222930" w:space="0" w:sz="12" w:val="single"/>
              <w:left w:color="222930" w:space="0" w:sz="12" w:val="single"/>
              <w:bottom w:color="000000" w:space="0" w:sz="12" w:val="single"/>
              <w:right w:color="222930" w:space="0" w:sz="12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b w:val="1"/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22930"/>
                <w:sz w:val="26"/>
                <w:szCs w:val="26"/>
                <w:rtl w:val="0"/>
              </w:rPr>
              <w:t xml:space="preserve">Code</w:t>
            </w:r>
          </w:p>
        </w:tc>
        <w:tc>
          <w:tcPr>
            <w:tcBorders>
              <w:top w:color="222930" w:space="0" w:sz="12" w:val="single"/>
              <w:left w:color="222930" w:space="0" w:sz="12" w:val="single"/>
              <w:bottom w:color="000000" w:space="0" w:sz="12" w:val="single"/>
              <w:right w:color="222930" w:space="0" w:sz="12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b w:val="1"/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22930"/>
                <w:sz w:val="26"/>
                <w:szCs w:val="26"/>
                <w:rtl w:val="0"/>
              </w:rPr>
              <w:t xml:space="preserve">Libellé</w:t>
            </w:r>
          </w:p>
        </w:tc>
        <w:tc>
          <w:tcPr>
            <w:tcBorders>
              <w:top w:color="222930" w:space="0" w:sz="12" w:val="single"/>
              <w:left w:color="222930" w:space="0" w:sz="12" w:val="single"/>
              <w:bottom w:color="000000" w:space="0" w:sz="12" w:val="single"/>
              <w:right w:color="222930" w:space="0" w:sz="12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b w:val="1"/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22930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222930" w:space="0" w:sz="12" w:val="single"/>
              <w:left w:color="222930" w:space="0" w:sz="12" w:val="single"/>
              <w:bottom w:color="000000" w:space="0" w:sz="12" w:val="single"/>
              <w:right w:color="222930" w:space="0" w:sz="12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b w:val="1"/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22930"/>
                <w:sz w:val="26"/>
                <w:szCs w:val="26"/>
                <w:rtl w:val="0"/>
              </w:rPr>
              <w:t xml:space="preserve">Contrainte</w:t>
            </w:r>
          </w:p>
        </w:tc>
        <w:tc>
          <w:tcPr>
            <w:tcBorders>
              <w:top w:color="222930" w:space="0" w:sz="12" w:val="single"/>
              <w:left w:color="222930" w:space="0" w:sz="12" w:val="single"/>
              <w:bottom w:color="000000" w:space="0" w:sz="12" w:val="single"/>
              <w:right w:color="222930" w:space="0" w:sz="12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b w:val="1"/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22930"/>
                <w:sz w:val="26"/>
                <w:szCs w:val="26"/>
                <w:rtl w:val="0"/>
              </w:rPr>
              <w:t xml:space="preserve">Règle de calcul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idSA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super admin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lastNameSA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firstNameSA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prenom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94921875" w:hRule="atLeast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mailSA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email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email unique</w:t>
              <w:tab/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password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8 à 72 caractères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chiffre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minuscule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majuscule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adresseSA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super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22293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22293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22293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222930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222930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idA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admin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lastNameA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admin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firstNameA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prenom admin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mailA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email admin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email unique</w:t>
              <w:tab/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passA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password admin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8 à 72 caractères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chiffre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minuscule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majuscule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telephoneA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 admin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adresseA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admin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idT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enseignant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lastNameT</w:t>
            </w:r>
          </w:p>
        </w:tc>
        <w:tc>
          <w:tcPr>
            <w:tcBorders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enseignant</w:t>
            </w:r>
          </w:p>
        </w:tc>
        <w:tc>
          <w:tcPr>
            <w:tcBorders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firstNameT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prenom enseignant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mailT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email enseignant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email unique</w:t>
              <w:tab/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password enseignant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8 à 72 caractères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chiffre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minuscule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majuscule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 enseignant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enseignant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idP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parent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lastNameP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parent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firstNameP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prenom parent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mailP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email parent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email unique</w:t>
              <w:tab/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passP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password parent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8 à 72 caractères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chiffre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minuscule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min 1 majuscule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telephoneP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 parent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adresseP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parent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enfant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lastNameE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enfant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firstNameE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prenom enfant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birthDateE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date de naissance enfant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idEc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Ecole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nameEc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ecole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adresseEc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ecole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telephoneEc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telephone ecole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mailEc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email ecole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Adresse email unique</w:t>
              <w:tab/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idCl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classe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nameCl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classe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niveauCl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niveau classe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anneeCl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année scolaire classe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idR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ressource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typeR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type ressource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nameR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nom ressource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idC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cours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descriptionC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description cours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docC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document cours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videoC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vidéo cours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Chaîne(100)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ressourceSupC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Ressource de cours supplémentaire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974609375" w:hRule="atLeast"/>
          <w:tblHeader w:val="1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idAct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activité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descriptionAct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description activité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typeAct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type activité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matiereAct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matière activité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idM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messagerie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messages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les messages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idMess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id message</w:t>
            </w:r>
          </w:p>
        </w:tc>
        <w:tc>
          <w:tcPr>
            <w:tcBorders>
              <w:top w:color="222930" w:space="0" w:sz="12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Entier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contentMessage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contenu du message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destinataire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destinataire message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expéditeur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expéditeur message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67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resultat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Résultats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Chaîne(20)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competence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color w:val="222930"/>
                <w:sz w:val="26"/>
                <w:szCs w:val="26"/>
                <w:rtl w:val="0"/>
              </w:rPr>
              <w:t xml:space="preserve">Compétences</w:t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Chaîne(50)</w:t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974609375" w:hRule="atLeast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930" w:space="0" w:sz="8" w:val="single"/>
              <w:left w:color="222930" w:space="0" w:sz="8" w:val="single"/>
              <w:bottom w:color="222930" w:space="0" w:sz="8" w:val="single"/>
              <w:right w:color="222930" w:space="0" w:sz="8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9746093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22293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