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FF22" w14:textId="67EA72B2" w:rsidR="00450620" w:rsidRDefault="00450620" w:rsidP="00450620">
      <w:pPr>
        <w:pStyle w:val="Titre"/>
      </w:pPr>
      <w:r>
        <w:t xml:space="preserve">Projet </w:t>
      </w:r>
      <w:r w:rsidR="005B4F7F">
        <w:t>Ele</w:t>
      </w:r>
      <w:r w:rsidR="008B5AB3">
        <w:t>xir</w:t>
      </w:r>
    </w:p>
    <w:p w14:paraId="29F67E7A" w14:textId="3D2814BA" w:rsidR="00450620" w:rsidRDefault="00450620" w:rsidP="008B5AB3">
      <w:pPr>
        <w:pStyle w:val="Titre1"/>
      </w:pPr>
      <w:r>
        <w:rPr>
          <w:rFonts w:ascii="Segoe UI Emoji" w:hAnsi="Segoe UI Emoji" w:cs="Segoe UI Emoji"/>
        </w:rPr>
        <w:t>✅</w:t>
      </w:r>
      <w:r>
        <w:t xml:space="preserve"> To-Do : Projet </w:t>
      </w:r>
      <w:r>
        <w:rPr>
          <w:rFonts w:ascii="Constantia" w:hAnsi="Constantia" w:cs="Constantia"/>
        </w:rPr>
        <w:t>“</w:t>
      </w:r>
      <w:r>
        <w:t>Biblioth</w:t>
      </w:r>
      <w:r>
        <w:rPr>
          <w:rFonts w:ascii="Constantia" w:hAnsi="Constantia" w:cs="Constantia"/>
        </w:rPr>
        <w:t>è</w:t>
      </w:r>
      <w:r>
        <w:t>que de Data Engineering</w:t>
      </w:r>
      <w:r>
        <w:rPr>
          <w:rFonts w:ascii="Constantia" w:hAnsi="Constantia" w:cs="Constantia"/>
        </w:rPr>
        <w:t>”</w:t>
      </w:r>
    </w:p>
    <w:p w14:paraId="705ED56D" w14:textId="31C19782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📦</w:t>
      </w:r>
      <w:r>
        <w:t xml:space="preserve"> **Structurer un repo GitHub** pour la bibliothèque (`</w:t>
      </w:r>
      <w:proofErr w:type="spellStart"/>
      <w:r>
        <w:t>dataeng_toolkit</w:t>
      </w:r>
      <w:proofErr w:type="spellEnd"/>
      <w:r>
        <w:t>` ou autre nom sympa)</w:t>
      </w:r>
    </w:p>
    <w:p w14:paraId="012E9EE7" w14:textId="1AC82D93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🧱</w:t>
      </w:r>
      <w:r>
        <w:t xml:space="preserve"> Créer les premiers modules :</w:t>
      </w:r>
    </w:p>
    <w:p w14:paraId="7492B166" w14:textId="5077E869" w:rsidR="00450620" w:rsidRDefault="00450620" w:rsidP="00B9048B">
      <w:pPr>
        <w:pStyle w:val="Paragraphedeliste"/>
        <w:numPr>
          <w:ilvl w:val="1"/>
          <w:numId w:val="4"/>
        </w:numPr>
      </w:pPr>
      <w:r>
        <w:t xml:space="preserve">`text_utils.py` </w:t>
      </w:r>
      <w:r w:rsidRPr="005B4F7F">
        <w:rPr>
          <w:rFonts w:ascii="Times New Roman" w:hAnsi="Times New Roman" w:cs="Times New Roman"/>
        </w:rPr>
        <w:t>→</w:t>
      </w:r>
      <w:r>
        <w:t xml:space="preserve"> nettoyage de texte cha</w:t>
      </w:r>
      <w:r w:rsidRPr="005B4F7F">
        <w:rPr>
          <w:rFonts w:ascii="Constantia" w:hAnsi="Constantia" w:cs="Constantia"/>
        </w:rPr>
        <w:t>î</w:t>
      </w:r>
      <w:r>
        <w:t>nable</w:t>
      </w:r>
    </w:p>
    <w:p w14:paraId="3AAC79B6" w14:textId="2D35C788" w:rsidR="00450620" w:rsidRDefault="00450620" w:rsidP="00B9048B">
      <w:pPr>
        <w:pStyle w:val="Paragraphedeliste"/>
        <w:numPr>
          <w:ilvl w:val="1"/>
          <w:numId w:val="4"/>
        </w:numPr>
      </w:pPr>
      <w:r>
        <w:t xml:space="preserve">`df_utils.py` </w:t>
      </w:r>
      <w:r w:rsidRPr="005B4F7F">
        <w:rPr>
          <w:rFonts w:ascii="Times New Roman" w:hAnsi="Times New Roman" w:cs="Times New Roman"/>
        </w:rPr>
        <w:t>→</w:t>
      </w:r>
      <w:r>
        <w:t xml:space="preserve"> gestion de concat</w:t>
      </w:r>
      <w:r w:rsidRPr="005B4F7F">
        <w:rPr>
          <w:rFonts w:ascii="Constantia" w:hAnsi="Constantia" w:cs="Constantia"/>
        </w:rPr>
        <w:t>é</w:t>
      </w:r>
      <w:r>
        <w:t>nation, renommage, fusion</w:t>
      </w:r>
    </w:p>
    <w:p w14:paraId="05C61077" w14:textId="4D94FC9F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📄</w:t>
      </w:r>
      <w:r>
        <w:t xml:space="preserve"> Rédiger un `README.md` clair :</w:t>
      </w:r>
    </w:p>
    <w:p w14:paraId="1A725470" w14:textId="2C656D27" w:rsidR="00450620" w:rsidRDefault="00450620" w:rsidP="00B9048B">
      <w:pPr>
        <w:pStyle w:val="Paragraphedeliste"/>
        <w:numPr>
          <w:ilvl w:val="1"/>
          <w:numId w:val="4"/>
        </w:numPr>
      </w:pPr>
      <w:r>
        <w:t>Objectifs de la bibliothèque</w:t>
      </w:r>
    </w:p>
    <w:p w14:paraId="2F1E10CC" w14:textId="2EEBC260" w:rsidR="00450620" w:rsidRDefault="00450620" w:rsidP="00B9048B">
      <w:pPr>
        <w:pStyle w:val="Paragraphedeliste"/>
        <w:numPr>
          <w:ilvl w:val="1"/>
          <w:numId w:val="4"/>
        </w:numPr>
      </w:pPr>
      <w:r>
        <w:t>Exemples d’utilisation (chaînage des transformations, pipelines)</w:t>
      </w:r>
    </w:p>
    <w:p w14:paraId="2F774038" w14:textId="505D8094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🧪</w:t>
      </w:r>
      <w:r>
        <w:t xml:space="preserve"> Mettre en place les premiers tests (`</w:t>
      </w:r>
      <w:proofErr w:type="spellStart"/>
      <w:r>
        <w:t>pytest</w:t>
      </w:r>
      <w:proofErr w:type="spellEnd"/>
      <w:r>
        <w:t>`)</w:t>
      </w:r>
    </w:p>
    <w:p w14:paraId="0CE78395" w14:textId="1C554F42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📁</w:t>
      </w:r>
      <w:r>
        <w:t xml:space="preserve"> Ajouter un `</w:t>
      </w:r>
      <w:proofErr w:type="spellStart"/>
      <w:r>
        <w:t>pyproject.toml</w:t>
      </w:r>
      <w:proofErr w:type="spellEnd"/>
      <w:r>
        <w:t>` pour la distribution `pip`</w:t>
      </w:r>
    </w:p>
    <w:p w14:paraId="28AF9970" w14:textId="2CEF2272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💡</w:t>
      </w:r>
      <w:r>
        <w:t xml:space="preserve"> Bonus : un `</w:t>
      </w:r>
      <w:proofErr w:type="spellStart"/>
      <w:r>
        <w:t>notebook_demo.ipynb</w:t>
      </w:r>
      <w:proofErr w:type="spellEnd"/>
      <w:r>
        <w:t xml:space="preserve">` avec un use </w:t>
      </w:r>
      <w:proofErr w:type="gramStart"/>
      <w:r>
        <w:t>case clair</w:t>
      </w:r>
      <w:proofErr w:type="gramEnd"/>
    </w:p>
    <w:p w14:paraId="01711F56" w14:textId="70C3AF86" w:rsidR="0041682C" w:rsidRDefault="0041682C" w:rsidP="0045062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Exemple</w:t>
      </w:r>
    </w:p>
    <w:p w14:paraId="73643D5A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88"/>
          <w:sz w:val="15"/>
          <w:szCs w:val="15"/>
        </w:rPr>
        <w:t>import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datalixir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as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dx</w:t>
      </w:r>
    </w:p>
    <w:p w14:paraId="67928A19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7BC8CA34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3.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clean_df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</w:p>
    <w:p w14:paraId="61022706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dx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from_df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df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2A9FEE04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text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'description'</w:t>
      </w:r>
      <w:r>
        <w:rPr>
          <w:rFonts w:ascii="Courier New" w:hAnsi="Courier New" w:cs="Courier New"/>
          <w:color w:val="666600"/>
          <w:sz w:val="15"/>
          <w:szCs w:val="15"/>
        </w:rPr>
        <w:t>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strip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lower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remove_accents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result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547AEB50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6.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text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'commentaire'</w:t>
      </w:r>
      <w:r>
        <w:rPr>
          <w:rFonts w:ascii="Courier New" w:hAnsi="Courier New" w:cs="Courier New"/>
          <w:color w:val="666600"/>
          <w:sz w:val="15"/>
          <w:szCs w:val="15"/>
        </w:rPr>
        <w:t>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strip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replace_words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({</w:t>
      </w:r>
      <w:r>
        <w:rPr>
          <w:rFonts w:ascii="Courier New" w:hAnsi="Courier New" w:cs="Courier New"/>
          <w:color w:val="008800"/>
          <w:sz w:val="15"/>
          <w:szCs w:val="15"/>
        </w:rPr>
        <w:t>'</w:t>
      </w:r>
      <w:proofErr w:type="spellStart"/>
      <w:r>
        <w:rPr>
          <w:rFonts w:ascii="Courier New" w:hAnsi="Courier New" w:cs="Courier New"/>
          <w:color w:val="008800"/>
          <w:sz w:val="15"/>
          <w:szCs w:val="15"/>
        </w:rPr>
        <w:t>bad</w:t>
      </w:r>
      <w:proofErr w:type="spellEnd"/>
      <w:r>
        <w:rPr>
          <w:rFonts w:ascii="Courier New" w:hAnsi="Courier New" w:cs="Courier New"/>
          <w:color w:val="008800"/>
          <w:sz w:val="15"/>
          <w:szCs w:val="15"/>
        </w:rPr>
        <w:t>'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'</w:t>
      </w:r>
      <w:proofErr w:type="spellStart"/>
      <w:r>
        <w:rPr>
          <w:rFonts w:ascii="Courier New" w:hAnsi="Courier New" w:cs="Courier New"/>
          <w:color w:val="008800"/>
          <w:sz w:val="15"/>
          <w:szCs w:val="15"/>
        </w:rPr>
        <w:t>poor</w:t>
      </w:r>
      <w:proofErr w:type="spellEnd"/>
      <w:r>
        <w:rPr>
          <w:rFonts w:ascii="Courier New" w:hAnsi="Courier New" w:cs="Courier New"/>
          <w:color w:val="008800"/>
          <w:sz w:val="15"/>
          <w:szCs w:val="15"/>
        </w:rPr>
        <w:t>'</w:t>
      </w:r>
      <w:r>
        <w:rPr>
          <w:rFonts w:ascii="Courier New" w:hAnsi="Courier New" w:cs="Courier New"/>
          <w:color w:val="666600"/>
          <w:sz w:val="15"/>
          <w:szCs w:val="15"/>
        </w:rPr>
        <w:t>})</w:t>
      </w:r>
    </w:p>
    <w:p w14:paraId="0AA2506E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7.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88"/>
          <w:sz w:val="15"/>
          <w:szCs w:val="15"/>
        </w:rPr>
        <w:t>export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0FF442D0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8. 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08A55FEA" w14:textId="16412573" w:rsidR="0041682C" w:rsidRDefault="00750885" w:rsidP="00750885">
      <w:pPr>
        <w:pStyle w:val="Titre1"/>
      </w:pPr>
      <w:r>
        <w:t>Contenu de départ</w:t>
      </w:r>
    </w:p>
    <w:p w14:paraId="6B6FBEB3" w14:textId="3A1D6476" w:rsidR="00750885" w:rsidRDefault="00750885" w:rsidP="00750885">
      <w:pPr>
        <w:pStyle w:val="Titre2"/>
      </w:pPr>
      <w:r>
        <w:rPr>
          <w:rFonts w:ascii="Segoe UI Emoji" w:hAnsi="Segoe UI Emoji" w:cs="Segoe UI Emoji"/>
        </w:rPr>
        <w:t>🧱</w:t>
      </w:r>
      <w:r>
        <w:t xml:space="preserve"> Ce que pourrait contenir </w:t>
      </w:r>
      <w:r w:rsidR="008B5AB3">
        <w:t>la</w:t>
      </w:r>
      <w:r>
        <w:t xml:space="preserve"> bibliothèque</w:t>
      </w:r>
    </w:p>
    <w:p w14:paraId="07CC32A3" w14:textId="77777777" w:rsidR="00750885" w:rsidRDefault="00750885" w:rsidP="00750885">
      <w:r>
        <w:t xml:space="preserve">- `text_utils.py` </w:t>
      </w:r>
      <w:r>
        <w:rPr>
          <w:rFonts w:ascii="Times New Roman" w:hAnsi="Times New Roman" w:cs="Times New Roman"/>
        </w:rPr>
        <w:t>→</w:t>
      </w:r>
      <w:r>
        <w:t xml:space="preserve"> nettoyage de texte (comme on a commenc</w:t>
      </w:r>
      <w:r>
        <w:rPr>
          <w:rFonts w:ascii="Constantia" w:hAnsi="Constantia" w:cs="Constantia"/>
        </w:rPr>
        <w:t>é</w:t>
      </w:r>
      <w:r>
        <w:t>)</w:t>
      </w:r>
    </w:p>
    <w:p w14:paraId="3FBF3C9B" w14:textId="77777777" w:rsidR="00750885" w:rsidRDefault="00750885" w:rsidP="00750885">
      <w:r>
        <w:t xml:space="preserve">- `df_utils.py` </w:t>
      </w:r>
      <w:r>
        <w:rPr>
          <w:rFonts w:ascii="Times New Roman" w:hAnsi="Times New Roman" w:cs="Times New Roman"/>
        </w:rPr>
        <w:t>→</w:t>
      </w:r>
      <w:r>
        <w:t xml:space="preserve"> concat</w:t>
      </w:r>
      <w:r>
        <w:rPr>
          <w:rFonts w:ascii="Constantia" w:hAnsi="Constantia" w:cs="Constantia"/>
        </w:rPr>
        <w:t>é</w:t>
      </w:r>
      <w:r>
        <w:t>nation, renommage, s</w:t>
      </w:r>
      <w:r>
        <w:rPr>
          <w:rFonts w:ascii="Constantia" w:hAnsi="Constantia" w:cs="Constantia"/>
        </w:rPr>
        <w:t>é</w:t>
      </w:r>
      <w:r>
        <w:t>lection intelligente</w:t>
      </w:r>
    </w:p>
    <w:p w14:paraId="2684D24A" w14:textId="77777777" w:rsidR="00750885" w:rsidRDefault="00750885" w:rsidP="00750885">
      <w:r>
        <w:t xml:space="preserve">- `pipeline.py` </w:t>
      </w:r>
      <w:r>
        <w:rPr>
          <w:rFonts w:ascii="Times New Roman" w:hAnsi="Times New Roman" w:cs="Times New Roman"/>
        </w:rPr>
        <w:t>→</w:t>
      </w:r>
      <w:r>
        <w:t xml:space="preserve"> encha</w:t>
      </w:r>
      <w:r>
        <w:rPr>
          <w:rFonts w:ascii="Constantia" w:hAnsi="Constantia" w:cs="Constantia"/>
        </w:rPr>
        <w:t>î</w:t>
      </w:r>
      <w:r>
        <w:t>nement de transformations fa</w:t>
      </w:r>
      <w:r>
        <w:rPr>
          <w:rFonts w:ascii="Constantia" w:hAnsi="Constantia" w:cs="Constantia"/>
        </w:rPr>
        <w:t>ç</w:t>
      </w:r>
      <w:r>
        <w:t>on `</w:t>
      </w:r>
      <w:proofErr w:type="spellStart"/>
      <w:r>
        <w:t>sklearn</w:t>
      </w:r>
      <w:proofErr w:type="spellEnd"/>
      <w:r>
        <w:t>`</w:t>
      </w:r>
    </w:p>
    <w:p w14:paraId="50841B67" w14:textId="77777777" w:rsidR="00750885" w:rsidRDefault="00750885" w:rsidP="00750885">
      <w:r>
        <w:t xml:space="preserve">- `validation.py` </w:t>
      </w:r>
      <w:r>
        <w:rPr>
          <w:rFonts w:ascii="Times New Roman" w:hAnsi="Times New Roman" w:cs="Times New Roman"/>
        </w:rPr>
        <w:t>→</w:t>
      </w:r>
      <w:r>
        <w:t xml:space="preserve"> fonctions pour tester la coh</w:t>
      </w:r>
      <w:r>
        <w:rPr>
          <w:rFonts w:ascii="Constantia" w:hAnsi="Constantia" w:cs="Constantia"/>
        </w:rPr>
        <w:t>é</w:t>
      </w:r>
      <w:r>
        <w:t>rence ou la qualit</w:t>
      </w:r>
      <w:r>
        <w:rPr>
          <w:rFonts w:ascii="Constantia" w:hAnsi="Constantia" w:cs="Constantia"/>
        </w:rPr>
        <w:t>é</w:t>
      </w:r>
      <w:r>
        <w:t xml:space="preserve"> des donn</w:t>
      </w:r>
      <w:r>
        <w:rPr>
          <w:rFonts w:ascii="Constantia" w:hAnsi="Constantia" w:cs="Constantia"/>
        </w:rPr>
        <w:t>é</w:t>
      </w:r>
      <w:r>
        <w:t>es</w:t>
      </w:r>
    </w:p>
    <w:p w14:paraId="771C12EF" w14:textId="77777777" w:rsidR="00750885" w:rsidRDefault="00750885" w:rsidP="00750885">
      <w:r>
        <w:t xml:space="preserve">- `io_helpers.py` </w:t>
      </w:r>
      <w:r>
        <w:rPr>
          <w:rFonts w:ascii="Times New Roman" w:hAnsi="Times New Roman" w:cs="Times New Roman"/>
        </w:rPr>
        <w:t>→</w:t>
      </w:r>
      <w:r>
        <w:t xml:space="preserve"> chargement/sauvegarde intelligents (avec options typage, cache, etc.)</w:t>
      </w:r>
    </w:p>
    <w:p w14:paraId="0B0F56D6" w14:textId="77777777" w:rsidR="00750885" w:rsidRDefault="00750885" w:rsidP="00750885"/>
    <w:p w14:paraId="1CF15946" w14:textId="51CFACBA" w:rsidR="00750885" w:rsidRDefault="00750885" w:rsidP="00E50B97">
      <w:pPr>
        <w:pStyle w:val="Titre2"/>
      </w:pPr>
      <w:r>
        <w:rPr>
          <w:rFonts w:ascii="Segoe UI Emoji" w:hAnsi="Segoe UI Emoji" w:cs="Segoe UI Emoji"/>
        </w:rPr>
        <w:t>🛠️</w:t>
      </w:r>
      <w:r>
        <w:t xml:space="preserve"> Structure de repo GitHub recommandée</w:t>
      </w:r>
    </w:p>
    <w:p w14:paraId="74C7D642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proofErr w:type="spellStart"/>
      <w:r w:rsidRPr="005B4F7F">
        <w:rPr>
          <w:rStyle w:val="Bash"/>
        </w:rPr>
        <w:t>dataeng_toolkit</w:t>
      </w:r>
      <w:proofErr w:type="spellEnd"/>
      <w:r w:rsidRPr="005B4F7F">
        <w:rPr>
          <w:rStyle w:val="Bash"/>
        </w:rPr>
        <w:t>/</w:t>
      </w:r>
    </w:p>
    <w:p w14:paraId="31739A50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├── </w:t>
      </w:r>
      <w:proofErr w:type="spellStart"/>
      <w:r w:rsidRPr="005B4F7F">
        <w:rPr>
          <w:rStyle w:val="Bash"/>
        </w:rPr>
        <w:t>dataeng_toolkit</w:t>
      </w:r>
      <w:proofErr w:type="spellEnd"/>
      <w:r w:rsidRPr="005B4F7F">
        <w:rPr>
          <w:rStyle w:val="Bash"/>
        </w:rPr>
        <w:t>/</w:t>
      </w:r>
    </w:p>
    <w:p w14:paraId="3AF3BE1D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__init__.py</w:t>
      </w:r>
    </w:p>
    <w:p w14:paraId="33D12A37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text_utils.py</w:t>
      </w:r>
    </w:p>
    <w:p w14:paraId="7A4D44FC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df_utils.py</w:t>
      </w:r>
    </w:p>
    <w:p w14:paraId="015C82EB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pipeline.py</w:t>
      </w:r>
    </w:p>
    <w:p w14:paraId="55171F27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└── ...</w:t>
      </w:r>
    </w:p>
    <w:p w14:paraId="7312F455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├── tests/</w:t>
      </w:r>
    </w:p>
    <w:p w14:paraId="39344C07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test_text_utils.py</w:t>
      </w:r>
    </w:p>
    <w:p w14:paraId="265578CB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└── ...</w:t>
      </w:r>
    </w:p>
    <w:p w14:paraId="3807CBD4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├── setup.py</w:t>
      </w:r>
    </w:p>
    <w:p w14:paraId="1E2353D1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├── </w:t>
      </w:r>
      <w:proofErr w:type="spellStart"/>
      <w:r w:rsidRPr="005B4F7F">
        <w:rPr>
          <w:rStyle w:val="Bash"/>
        </w:rPr>
        <w:t>pyproject.toml</w:t>
      </w:r>
      <w:proofErr w:type="spellEnd"/>
    </w:p>
    <w:p w14:paraId="4C533D8F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├── README.md</w:t>
      </w:r>
    </w:p>
    <w:p w14:paraId="306D7F7A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└── </w:t>
      </w:r>
      <w:proofErr w:type="spellStart"/>
      <w:r w:rsidRPr="005B4F7F">
        <w:rPr>
          <w:rStyle w:val="Bash"/>
        </w:rPr>
        <w:t>examples</w:t>
      </w:r>
      <w:proofErr w:type="spellEnd"/>
      <w:r w:rsidRPr="005B4F7F">
        <w:rPr>
          <w:rStyle w:val="Bash"/>
        </w:rPr>
        <w:t>/</w:t>
      </w:r>
    </w:p>
    <w:p w14:paraId="73C02DB4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    └── </w:t>
      </w:r>
      <w:proofErr w:type="spellStart"/>
      <w:r w:rsidRPr="005B4F7F">
        <w:rPr>
          <w:rStyle w:val="Bash"/>
        </w:rPr>
        <w:t>notebook_demo.ipynb</w:t>
      </w:r>
      <w:proofErr w:type="spellEnd"/>
    </w:p>
    <w:p w14:paraId="33766DCF" w14:textId="0C5D2B0F" w:rsidR="00750885" w:rsidRDefault="00750885" w:rsidP="005B4F7F">
      <w:pPr>
        <w:pStyle w:val="Paragraphedeliste"/>
        <w:numPr>
          <w:ilvl w:val="0"/>
          <w:numId w:val="1"/>
        </w:numPr>
      </w:pPr>
      <w:r>
        <w:t>Avec `</w:t>
      </w:r>
      <w:proofErr w:type="spellStart"/>
      <w:r>
        <w:t>pytest</w:t>
      </w:r>
      <w:proofErr w:type="spellEnd"/>
      <w:r>
        <w:t>`, `</w:t>
      </w:r>
      <w:proofErr w:type="spellStart"/>
      <w:r>
        <w:t>ruff</w:t>
      </w:r>
      <w:proofErr w:type="spellEnd"/>
      <w:r>
        <w:t xml:space="preserve">` ou `black` pour le </w:t>
      </w:r>
      <w:proofErr w:type="spellStart"/>
      <w:r>
        <w:t>linting</w:t>
      </w:r>
      <w:proofErr w:type="spellEnd"/>
      <w:r>
        <w:t xml:space="preserve"> &amp; la qualité du code</w:t>
      </w:r>
    </w:p>
    <w:p w14:paraId="615F5B90" w14:textId="416DF486" w:rsidR="00750885" w:rsidRDefault="00750885" w:rsidP="005B4F7F">
      <w:pPr>
        <w:pStyle w:val="Paragraphedeliste"/>
        <w:numPr>
          <w:ilvl w:val="0"/>
          <w:numId w:val="1"/>
        </w:numPr>
      </w:pPr>
      <w:r>
        <w:t xml:space="preserve">Un logo sympa peut-être </w:t>
      </w:r>
      <w:r w:rsidRPr="005B4F7F">
        <w:rPr>
          <w:rFonts w:ascii="Segoe UI Emoji" w:hAnsi="Segoe UI Emoji" w:cs="Segoe UI Emoji"/>
        </w:rPr>
        <w:t>😎</w:t>
      </w:r>
    </w:p>
    <w:p w14:paraId="2811A4A5" w14:textId="60A6ACCB" w:rsidR="00750885" w:rsidRDefault="00750885" w:rsidP="00E50B97">
      <w:pPr>
        <w:pStyle w:val="Titre2"/>
      </w:pPr>
      <w:r>
        <w:rPr>
          <w:rFonts w:ascii="Segoe UI Emoji" w:hAnsi="Segoe UI Emoji" w:cs="Segoe UI Emoji"/>
        </w:rPr>
        <w:lastRenderedPageBreak/>
        <w:t>📦</w:t>
      </w:r>
      <w:r>
        <w:t xml:space="preserve"> Distribution via `pip`</w:t>
      </w:r>
    </w:p>
    <w:p w14:paraId="6212A687" w14:textId="2EC63B61" w:rsidR="00750885" w:rsidRDefault="00750885" w:rsidP="00750885">
      <w:r>
        <w:t>Facile</w:t>
      </w:r>
      <w:r>
        <w:rPr>
          <w:rFonts w:ascii="Times New Roman" w:hAnsi="Times New Roman" w:cs="Times New Roman"/>
        </w:rPr>
        <w:t> </w:t>
      </w:r>
      <w:r>
        <w:t>: avec `</w:t>
      </w:r>
      <w:proofErr w:type="spellStart"/>
      <w:r>
        <w:t>pyproject.toml</w:t>
      </w:r>
      <w:proofErr w:type="spellEnd"/>
      <w:r>
        <w:t xml:space="preserve">` (nouveau standard) ou `setup.py`, puis </w:t>
      </w:r>
      <w:proofErr w:type="gramStart"/>
      <w:r>
        <w:t>publication sur</w:t>
      </w:r>
      <w:proofErr w:type="gramEnd"/>
      <w:r>
        <w:t xml:space="preserve"> [</w:t>
      </w:r>
      <w:hyperlink r:id="rId6" w:history="1">
        <w:r w:rsidRPr="00E50B97">
          <w:rPr>
            <w:rStyle w:val="Lienhypertexte"/>
          </w:rPr>
          <w:t>PyPI</w:t>
        </w:r>
      </w:hyperlink>
      <w:r>
        <w:t>].</w:t>
      </w:r>
    </w:p>
    <w:p w14:paraId="2774F225" w14:textId="3D474709" w:rsidR="00750885" w:rsidRDefault="00750885" w:rsidP="00E50B97">
      <w:pPr>
        <w:pStyle w:val="Titre2"/>
      </w:pPr>
      <w:r>
        <w:rPr>
          <w:rFonts w:ascii="Segoe UI Emoji" w:hAnsi="Segoe UI Emoji" w:cs="Segoe UI Emoji"/>
        </w:rPr>
        <w:t>💡</w:t>
      </w:r>
      <w:r>
        <w:t xml:space="preserve"> Le petit plus</w:t>
      </w:r>
    </w:p>
    <w:p w14:paraId="4C7A4251" w14:textId="03B841BB" w:rsidR="00750885" w:rsidRDefault="00E50B97" w:rsidP="00750885">
      <w:r>
        <w:t>A</w:t>
      </w:r>
      <w:r w:rsidR="00750885">
        <w:t>ccompagner la lib d’un ou deux notebooks “exemples de pipelines” réels :</w:t>
      </w:r>
    </w:p>
    <w:p w14:paraId="094F0535" w14:textId="76E2B28C" w:rsidR="00750885" w:rsidRPr="005B4F7F" w:rsidRDefault="00750885" w:rsidP="00750885">
      <w:pPr>
        <w:rPr>
          <w:rStyle w:val="Bash"/>
        </w:rPr>
      </w:pPr>
      <w:r w:rsidRPr="005B4F7F">
        <w:rPr>
          <w:rStyle w:val="Bash"/>
        </w:rPr>
        <w:t>`</w:t>
      </w:r>
      <w:proofErr w:type="spellStart"/>
      <w:r w:rsidRPr="005B4F7F">
        <w:rPr>
          <w:rStyle w:val="Bash"/>
        </w:rPr>
        <w:t>pipeline_text_classification.ipynb</w:t>
      </w:r>
      <w:proofErr w:type="spellEnd"/>
      <w:r w:rsidRPr="005B4F7F">
        <w:rPr>
          <w:rStyle w:val="Bash"/>
        </w:rPr>
        <w:t>`</w:t>
      </w:r>
    </w:p>
    <w:p w14:paraId="138B47EB" w14:textId="344F97FA" w:rsidR="00750885" w:rsidRDefault="00750885" w:rsidP="00750885">
      <w:pPr>
        <w:rPr>
          <w:rStyle w:val="Bash"/>
        </w:rPr>
      </w:pPr>
      <w:r w:rsidRPr="005B4F7F">
        <w:rPr>
          <w:rStyle w:val="Bash"/>
        </w:rPr>
        <w:t>`</w:t>
      </w:r>
      <w:proofErr w:type="spellStart"/>
      <w:r w:rsidRPr="005B4F7F">
        <w:rPr>
          <w:rStyle w:val="Bash"/>
        </w:rPr>
        <w:t>pipeline_cleaning_for_model.ipynb</w:t>
      </w:r>
      <w:proofErr w:type="spellEnd"/>
      <w:r w:rsidRPr="005B4F7F">
        <w:rPr>
          <w:rStyle w:val="Bash"/>
        </w:rPr>
        <w:t>`</w:t>
      </w:r>
    </w:p>
    <w:p w14:paraId="642A360A" w14:textId="6C329E51" w:rsidR="004A4983" w:rsidRPr="004A4983" w:rsidRDefault="004A4983" w:rsidP="004A4983">
      <w:pPr>
        <w:pStyle w:val="Titre1"/>
      </w:pPr>
      <w:r w:rsidRPr="004A4983">
        <w:rPr>
          <w:rFonts w:ascii="Segoe UI Emoji" w:hAnsi="Segoe UI Emoji" w:cs="Segoe UI Emoji"/>
        </w:rPr>
        <w:t>🔍</w:t>
      </w:r>
      <w:r w:rsidRPr="004A4983">
        <w:t xml:space="preserve"> Ce qui existe déjà</w:t>
      </w:r>
    </w:p>
    <w:p w14:paraId="42680B07" w14:textId="42E4983B" w:rsidR="004A4983" w:rsidRPr="004A4983" w:rsidRDefault="004A4983" w:rsidP="004A4983">
      <w:r w:rsidRPr="004A4983">
        <w:t>Il existe plusieurs bibliothèques Python qui proposent des outils de nettoyage de données, mais aucune ne combine exactement ce qu</w:t>
      </w:r>
      <w:r>
        <w:t>i</w:t>
      </w:r>
      <w:r w:rsidRPr="004A4983">
        <w:t xml:space="preserve"> </w:t>
      </w:r>
      <w:r w:rsidR="00185DA6">
        <w:t>est</w:t>
      </w:r>
      <w:r w:rsidRPr="004A4983">
        <w:t xml:space="preserve"> envisag</w:t>
      </w:r>
      <w:r w:rsidR="00185DA6">
        <w:t>é</w:t>
      </w:r>
      <w:r w:rsidRPr="004A4983">
        <w:rPr>
          <w:rFonts w:ascii="Times New Roman" w:hAnsi="Times New Roman" w:cs="Times New Roman"/>
        </w:rPr>
        <w:t> </w:t>
      </w:r>
      <w:r w:rsidRPr="004A4983">
        <w:t>: une API fluide, cha</w:t>
      </w:r>
      <w:r w:rsidRPr="004A4983">
        <w:rPr>
          <w:rFonts w:ascii="Constantia" w:hAnsi="Constantia" w:cs="Constantia"/>
        </w:rPr>
        <w:t>î</w:t>
      </w:r>
      <w:r w:rsidRPr="004A4983">
        <w:t>nable</w:t>
      </w:r>
      <w:r w:rsidR="00185DA6">
        <w:t>,</w:t>
      </w:r>
      <w:r w:rsidRPr="004A4983">
        <w:t xml:space="preserve"> orient</w:t>
      </w:r>
      <w:r w:rsidRPr="004A4983">
        <w:rPr>
          <w:rFonts w:ascii="Constantia" w:hAnsi="Constantia" w:cs="Constantia"/>
        </w:rPr>
        <w:t>é</w:t>
      </w:r>
      <w:r w:rsidRPr="004A4983">
        <w:t xml:space="preserve">e </w:t>
      </w:r>
      <w:proofErr w:type="spellStart"/>
      <w:r w:rsidRPr="004A4983">
        <w:t>text</w:t>
      </w:r>
      <w:proofErr w:type="spellEnd"/>
      <w:r w:rsidRPr="004A4983">
        <w:t xml:space="preserve">/data </w:t>
      </w:r>
      <w:proofErr w:type="spellStart"/>
      <w:r w:rsidRPr="004A4983">
        <w:t>cleaning</w:t>
      </w:r>
      <w:proofErr w:type="spellEnd"/>
      <w:r w:rsidRPr="004A4983">
        <w:t xml:space="preserve"> avec une syntaxe </w:t>
      </w:r>
      <w:r w:rsidRPr="004A4983">
        <w:rPr>
          <w:rFonts w:ascii="Constantia" w:hAnsi="Constantia" w:cs="Constantia"/>
        </w:rPr>
        <w:t>é</w:t>
      </w:r>
      <w:r w:rsidRPr="004A4983">
        <w:t>l</w:t>
      </w:r>
      <w:r w:rsidRPr="004A4983">
        <w:rPr>
          <w:rFonts w:ascii="Constantia" w:hAnsi="Constantia" w:cs="Constantia"/>
        </w:rPr>
        <w:t>é</w:t>
      </w:r>
      <w:r w:rsidRPr="004A4983">
        <w:t>gante fa</w:t>
      </w:r>
      <w:r w:rsidRPr="004A4983">
        <w:rPr>
          <w:rFonts w:ascii="Constantia" w:hAnsi="Constantia" w:cs="Constantia"/>
        </w:rPr>
        <w:t>ç</w:t>
      </w:r>
      <w:r w:rsidRPr="004A4983">
        <w:t xml:space="preserve">on </w:t>
      </w:r>
      <w:r w:rsidRPr="00634312">
        <w:rPr>
          <w:rStyle w:val="Bash"/>
        </w:rPr>
        <w:t>`</w:t>
      </w:r>
      <w:proofErr w:type="spellStart"/>
      <w:r w:rsidRPr="00634312">
        <w:rPr>
          <w:rStyle w:val="Bash"/>
        </w:rPr>
        <w:t>df.text</w:t>
      </w:r>
      <w:proofErr w:type="spellEnd"/>
      <w:r w:rsidRPr="00634312">
        <w:rPr>
          <w:rStyle w:val="Bash"/>
        </w:rPr>
        <w:t>('col').</w:t>
      </w:r>
      <w:proofErr w:type="spellStart"/>
      <w:r w:rsidRPr="00634312">
        <w:rPr>
          <w:rStyle w:val="Bash"/>
        </w:rPr>
        <w:t>strip</w:t>
      </w:r>
      <w:proofErr w:type="spellEnd"/>
      <w:r w:rsidRPr="00634312">
        <w:rPr>
          <w:rStyle w:val="Bash"/>
        </w:rPr>
        <w:t>().</w:t>
      </w:r>
      <w:proofErr w:type="spellStart"/>
      <w:r w:rsidRPr="00634312">
        <w:rPr>
          <w:rStyle w:val="Bash"/>
        </w:rPr>
        <w:t>lower</w:t>
      </w:r>
      <w:proofErr w:type="spellEnd"/>
      <w:r w:rsidRPr="00634312">
        <w:rPr>
          <w:rStyle w:val="Bash"/>
        </w:rPr>
        <w:t>().</w:t>
      </w:r>
      <w:proofErr w:type="spellStart"/>
      <w:r w:rsidRPr="00634312">
        <w:rPr>
          <w:rStyle w:val="Bash"/>
        </w:rPr>
        <w:t>remove_accents</w:t>
      </w:r>
      <w:proofErr w:type="spellEnd"/>
      <w:r w:rsidRPr="00634312">
        <w:rPr>
          <w:rStyle w:val="Bash"/>
        </w:rPr>
        <w:t>()`.</w:t>
      </w:r>
    </w:p>
    <w:tbl>
      <w:tblPr>
        <w:tblStyle w:val="TableauGrille4-Accentuation2"/>
        <w:tblW w:w="0" w:type="auto"/>
        <w:tblLook w:val="0420" w:firstRow="1" w:lastRow="0" w:firstColumn="0" w:lastColumn="0" w:noHBand="0" w:noVBand="1"/>
      </w:tblPr>
      <w:tblGrid>
        <w:gridCol w:w="2196"/>
        <w:gridCol w:w="3452"/>
        <w:gridCol w:w="3414"/>
      </w:tblGrid>
      <w:tr w:rsidR="00634312" w:rsidRPr="00634312" w14:paraId="48917195" w14:textId="77777777" w:rsidTr="00F6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96" w:type="dxa"/>
          </w:tcPr>
          <w:p w14:paraId="40DFD580" w14:textId="0EBF43E3" w:rsidR="00634312" w:rsidRPr="00634312" w:rsidRDefault="00634312" w:rsidP="00634312">
            <w:r>
              <w:t>Bibliothèque</w:t>
            </w:r>
          </w:p>
        </w:tc>
        <w:tc>
          <w:tcPr>
            <w:tcW w:w="3452" w:type="dxa"/>
            <w:vAlign w:val="center"/>
          </w:tcPr>
          <w:p w14:paraId="660E5E19" w14:textId="5A9C1E60" w:rsidR="00634312" w:rsidRPr="00634312" w:rsidRDefault="00634312" w:rsidP="008369A3">
            <w:r>
              <w:t>Ce qu’elle fait bien</w:t>
            </w:r>
          </w:p>
        </w:tc>
        <w:tc>
          <w:tcPr>
            <w:tcW w:w="3414" w:type="dxa"/>
            <w:vAlign w:val="center"/>
          </w:tcPr>
          <w:p w14:paraId="503CD3AD" w14:textId="32462A95" w:rsidR="00634312" w:rsidRPr="00634312" w:rsidRDefault="00634312" w:rsidP="008369A3">
            <w:r>
              <w:t>Limites pour ton cas</w:t>
            </w:r>
          </w:p>
        </w:tc>
      </w:tr>
      <w:tr w:rsidR="00634312" w:rsidRPr="00634312" w14:paraId="17A2FB6B" w14:textId="77777777" w:rsidTr="00F6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6" w:type="dxa"/>
            <w:vAlign w:val="center"/>
          </w:tcPr>
          <w:p w14:paraId="4C6F2399" w14:textId="6293F696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`pandas`</w:t>
            </w:r>
          </w:p>
        </w:tc>
        <w:tc>
          <w:tcPr>
            <w:tcW w:w="3452" w:type="dxa"/>
            <w:vAlign w:val="center"/>
          </w:tcPr>
          <w:p w14:paraId="5EB573A1" w14:textId="6167B39A" w:rsidR="00634312" w:rsidRDefault="00634312" w:rsidP="008369A3">
            <w:r>
              <w:t>Nettoyage de base avec `.</w:t>
            </w:r>
            <w:proofErr w:type="spellStart"/>
            <w:r>
              <w:t>str</w:t>
            </w:r>
            <w:proofErr w:type="spellEnd"/>
            <w:r>
              <w:t>`, `.</w:t>
            </w:r>
            <w:proofErr w:type="spellStart"/>
            <w:r>
              <w:t>fillna</w:t>
            </w:r>
            <w:proofErr w:type="spellEnd"/>
            <w:r>
              <w:t>()`, etc.</w:t>
            </w:r>
          </w:p>
        </w:tc>
        <w:tc>
          <w:tcPr>
            <w:tcW w:w="3414" w:type="dxa"/>
            <w:vAlign w:val="center"/>
          </w:tcPr>
          <w:p w14:paraId="7221D987" w14:textId="6262165A" w:rsidR="00634312" w:rsidRDefault="00634312" w:rsidP="008369A3">
            <w:r>
              <w:t>Pas d’API chaînable personnalisée</w:t>
            </w:r>
          </w:p>
        </w:tc>
      </w:tr>
      <w:tr w:rsidR="00634312" w:rsidRPr="00634312" w14:paraId="66307557" w14:textId="77777777" w:rsidTr="00F626B1">
        <w:tc>
          <w:tcPr>
            <w:tcW w:w="2196" w:type="dxa"/>
            <w:vAlign w:val="center"/>
          </w:tcPr>
          <w:p w14:paraId="651A1A4A" w14:textId="6C127FDE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pyjanitor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356F79E0" w14:textId="1CC04BC1" w:rsidR="00634312" w:rsidRDefault="00634312" w:rsidP="008369A3">
            <w:r>
              <w:t>Ajoute des méthodes à Pandas (`</w:t>
            </w:r>
            <w:proofErr w:type="spellStart"/>
            <w:r>
              <w:t>clean_names</w:t>
            </w:r>
            <w:proofErr w:type="spellEnd"/>
            <w:r>
              <w:t>()`, etc.)</w:t>
            </w:r>
          </w:p>
        </w:tc>
        <w:tc>
          <w:tcPr>
            <w:tcW w:w="3414" w:type="dxa"/>
            <w:vAlign w:val="center"/>
          </w:tcPr>
          <w:p w14:paraId="10A35CEC" w14:textId="1826F85E" w:rsidR="00634312" w:rsidRDefault="00634312" w:rsidP="008369A3">
            <w:r>
              <w:t>Très orienté tabulaire, pas textuel</w:t>
            </w:r>
          </w:p>
        </w:tc>
      </w:tr>
      <w:tr w:rsidR="00634312" w:rsidRPr="00634312" w14:paraId="56DDB493" w14:textId="77777777" w:rsidTr="00F6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6" w:type="dxa"/>
            <w:vAlign w:val="center"/>
          </w:tcPr>
          <w:p w14:paraId="460FE3F4" w14:textId="12653CB4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`clean-</w:t>
            </w:r>
            <w:proofErr w:type="spellStart"/>
            <w:r w:rsidRPr="00A968A1">
              <w:rPr>
                <w:rStyle w:val="Bash"/>
              </w:rPr>
              <w:t>text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6AA8E214" w14:textId="50D67BF0" w:rsidR="00634312" w:rsidRDefault="00634312" w:rsidP="008369A3">
            <w:r>
              <w:t>Nettoyage de texte (emoji, accents, etc.)</w:t>
            </w:r>
          </w:p>
        </w:tc>
        <w:tc>
          <w:tcPr>
            <w:tcW w:w="3414" w:type="dxa"/>
            <w:vAlign w:val="center"/>
          </w:tcPr>
          <w:p w14:paraId="6BF5FC52" w14:textId="4F5D8904" w:rsidR="00634312" w:rsidRDefault="00634312" w:rsidP="008369A3">
            <w:r>
              <w:t>Ne s’intègre pas à Pandas, pas chaînable</w:t>
            </w:r>
          </w:p>
        </w:tc>
      </w:tr>
      <w:tr w:rsidR="00634312" w:rsidRPr="00634312" w14:paraId="623D4874" w14:textId="77777777" w:rsidTr="00F626B1">
        <w:tc>
          <w:tcPr>
            <w:tcW w:w="2196" w:type="dxa"/>
            <w:vAlign w:val="center"/>
          </w:tcPr>
          <w:p w14:paraId="2B8CBF91" w14:textId="641187CB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textacy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519DE24F" w14:textId="0F93680A" w:rsidR="00634312" w:rsidRDefault="00634312" w:rsidP="008369A3">
            <w:r>
              <w:t>Prétraitement NLP avancé</w:t>
            </w:r>
          </w:p>
        </w:tc>
        <w:tc>
          <w:tcPr>
            <w:tcW w:w="3414" w:type="dxa"/>
            <w:vAlign w:val="center"/>
          </w:tcPr>
          <w:p w14:paraId="30FFD93A" w14:textId="250B13B0" w:rsidR="00634312" w:rsidRDefault="00634312" w:rsidP="008369A3">
            <w:r>
              <w:t>Plutôt orienté NLP, pas Pandas</w:t>
            </w:r>
          </w:p>
        </w:tc>
      </w:tr>
      <w:tr w:rsidR="00634312" w:rsidRPr="00634312" w14:paraId="745F7E5F" w14:textId="77777777" w:rsidTr="00F6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6" w:type="dxa"/>
            <w:vAlign w:val="center"/>
          </w:tcPr>
          <w:p w14:paraId="1B29DEA2" w14:textId="0E7FE845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sklearn.pipeline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304EBC0D" w14:textId="5BFE45F4" w:rsidR="00634312" w:rsidRDefault="00634312" w:rsidP="008369A3">
            <w:r>
              <w:t>Pipelines de transformation</w:t>
            </w:r>
          </w:p>
        </w:tc>
        <w:tc>
          <w:tcPr>
            <w:tcW w:w="3414" w:type="dxa"/>
            <w:vAlign w:val="center"/>
          </w:tcPr>
          <w:p w14:paraId="57911856" w14:textId="44CE85E5" w:rsidR="00634312" w:rsidRDefault="00634312" w:rsidP="008369A3">
            <w:r>
              <w:t>Trop généraliste pour du nettoyage ciblé</w:t>
            </w:r>
          </w:p>
        </w:tc>
      </w:tr>
      <w:tr w:rsidR="00634312" w:rsidRPr="00634312" w14:paraId="56372DF1" w14:textId="77777777" w:rsidTr="00F626B1">
        <w:tc>
          <w:tcPr>
            <w:tcW w:w="2196" w:type="dxa"/>
            <w:vAlign w:val="center"/>
          </w:tcPr>
          <w:p w14:paraId="5BE9D901" w14:textId="1DEA50FE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dataprep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3536DF52" w14:textId="4131DCF7" w:rsidR="00634312" w:rsidRDefault="00634312" w:rsidP="008369A3">
            <w:r>
              <w:t>Explorations + nettoyage semi-automatisé</w:t>
            </w:r>
          </w:p>
        </w:tc>
        <w:tc>
          <w:tcPr>
            <w:tcW w:w="3414" w:type="dxa"/>
            <w:vAlign w:val="center"/>
          </w:tcPr>
          <w:p w14:paraId="15220C1B" w14:textId="30F6CE84" w:rsidR="00634312" w:rsidRDefault="00634312" w:rsidP="008369A3">
            <w:r>
              <w:t>Pas conçu pour du chaînage manuel fluide</w:t>
            </w:r>
          </w:p>
        </w:tc>
      </w:tr>
    </w:tbl>
    <w:p w14:paraId="093C5F73" w14:textId="50869C43" w:rsidR="004A4983" w:rsidRPr="004A4983" w:rsidRDefault="004A4983" w:rsidP="004A4983">
      <w:r w:rsidRPr="004A4983">
        <w:rPr>
          <w:rFonts w:ascii="Segoe UI Emoji" w:hAnsi="Segoe UI Emoji" w:cs="Segoe UI Emoji"/>
        </w:rPr>
        <w:t>👉</w:t>
      </w:r>
      <w:r w:rsidRPr="004A4983">
        <w:t xml:space="preserve"> Aucune ne propose une mini-DSL (langage fluide) pour manipuler des colonnes de texte dans un DataFrame avec une syntaxe aussi naturelle que celle </w:t>
      </w:r>
      <w:r w:rsidR="00F626B1">
        <w:t>imaginée.</w:t>
      </w:r>
    </w:p>
    <w:p w14:paraId="730D6AA1" w14:textId="0C84797F" w:rsidR="004A4983" w:rsidRPr="004A4983" w:rsidRDefault="004A4983" w:rsidP="00F626B1">
      <w:pPr>
        <w:pStyle w:val="Titre1"/>
      </w:pPr>
      <w:r w:rsidRPr="004A4983">
        <w:rPr>
          <w:rFonts w:ascii="Segoe UI Emoji" w:hAnsi="Segoe UI Emoji" w:cs="Segoe UI Emoji"/>
        </w:rPr>
        <w:t>🧪</w:t>
      </w:r>
      <w:r w:rsidRPr="004A4983">
        <w:t xml:space="preserve"> Ce que `datalixir` apporterait de nouveau</w:t>
      </w:r>
    </w:p>
    <w:p w14:paraId="64C0882A" w14:textId="1017531C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>Une API expressive et intuitive pour le nettoyage de texte</w:t>
      </w:r>
    </w:p>
    <w:p w14:paraId="49349FD4" w14:textId="3705A5FA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>Une intégration fluide avec Pandas</w:t>
      </w:r>
    </w:p>
    <w:p w14:paraId="02E4696D" w14:textId="5071FAAF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 xml:space="preserve">Une </w:t>
      </w:r>
      <w:proofErr w:type="spellStart"/>
      <w:r w:rsidRPr="004A4983">
        <w:t>chaînabilité</w:t>
      </w:r>
      <w:proofErr w:type="spellEnd"/>
      <w:r w:rsidRPr="004A4983">
        <w:t xml:space="preserve"> élégante façon `</w:t>
      </w:r>
      <w:r w:rsidRPr="001006A9">
        <w:rPr>
          <w:rStyle w:val="Bash"/>
        </w:rPr>
        <w:t>.</w:t>
      </w:r>
      <w:proofErr w:type="spellStart"/>
      <w:r w:rsidRPr="001006A9">
        <w:rPr>
          <w:rStyle w:val="Bash"/>
        </w:rPr>
        <w:t>strip</w:t>
      </w:r>
      <w:proofErr w:type="spellEnd"/>
      <w:r w:rsidRPr="001006A9">
        <w:rPr>
          <w:rStyle w:val="Bash"/>
        </w:rPr>
        <w:t>().</w:t>
      </w:r>
      <w:proofErr w:type="spellStart"/>
      <w:r w:rsidRPr="001006A9">
        <w:rPr>
          <w:rStyle w:val="Bash"/>
        </w:rPr>
        <w:t>lower</w:t>
      </w:r>
      <w:proofErr w:type="spellEnd"/>
      <w:r w:rsidRPr="001006A9">
        <w:rPr>
          <w:rStyle w:val="Bash"/>
        </w:rPr>
        <w:t>().</w:t>
      </w:r>
      <w:proofErr w:type="spellStart"/>
      <w:r w:rsidRPr="001006A9">
        <w:rPr>
          <w:rStyle w:val="Bash"/>
        </w:rPr>
        <w:t>remove_accents</w:t>
      </w:r>
      <w:proofErr w:type="spellEnd"/>
      <w:r w:rsidRPr="001006A9">
        <w:rPr>
          <w:rStyle w:val="Bash"/>
        </w:rPr>
        <w:t>()</w:t>
      </w:r>
      <w:r w:rsidRPr="004A4983">
        <w:t>`</w:t>
      </w:r>
    </w:p>
    <w:p w14:paraId="0FAD332C" w14:textId="492039AD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>Des outils pour concaténer, tracer, auditer les transformations</w:t>
      </w:r>
    </w:p>
    <w:p w14:paraId="2F4AD9BB" w14:textId="13F76608" w:rsidR="004A4983" w:rsidRPr="004A4983" w:rsidRDefault="004A4983" w:rsidP="004A4983">
      <w:pPr>
        <w:pStyle w:val="Paragraphedeliste"/>
        <w:numPr>
          <w:ilvl w:val="0"/>
          <w:numId w:val="7"/>
        </w:numPr>
      </w:pPr>
      <w:r w:rsidRPr="004A4983">
        <w:t>Une philosophie modulaire : tu ajoutes tes propres briques facilement</w:t>
      </w:r>
    </w:p>
    <w:p w14:paraId="5968B6B0" w14:textId="1F10C0E4" w:rsidR="004A4983" w:rsidRPr="004A4983" w:rsidRDefault="002525B7" w:rsidP="004A4983">
      <w:r>
        <w:t>On</w:t>
      </w:r>
      <w:r w:rsidR="004A4983" w:rsidRPr="004A4983">
        <w:t xml:space="preserve"> </w:t>
      </w:r>
      <w:r w:rsidR="00C07226" w:rsidRPr="004A4983">
        <w:t>serait</w:t>
      </w:r>
      <w:r w:rsidR="004A4983" w:rsidRPr="004A4983">
        <w:t xml:space="preserve"> donc clairement en terrain innovant, avec un vrai positionnement entre ergonomie, lisibilité et puissance.</w:t>
      </w:r>
    </w:p>
    <w:sectPr w:rsidR="004A4983" w:rsidRPr="004A4983" w:rsidSect="00C25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570"/>
    <w:multiLevelType w:val="hybridMultilevel"/>
    <w:tmpl w:val="63C60C3E"/>
    <w:lvl w:ilvl="0" w:tplc="61266AC4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C32"/>
    <w:multiLevelType w:val="hybridMultilevel"/>
    <w:tmpl w:val="A0186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95B"/>
    <w:multiLevelType w:val="hybridMultilevel"/>
    <w:tmpl w:val="DA7C6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348E"/>
    <w:multiLevelType w:val="hybridMultilevel"/>
    <w:tmpl w:val="8D3E234C"/>
    <w:lvl w:ilvl="0" w:tplc="A434C92E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67984"/>
    <w:multiLevelType w:val="hybridMultilevel"/>
    <w:tmpl w:val="704EB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6EAC"/>
    <w:multiLevelType w:val="hybridMultilevel"/>
    <w:tmpl w:val="920A2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D3E20"/>
    <w:multiLevelType w:val="hybridMultilevel"/>
    <w:tmpl w:val="1BDAC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739960">
    <w:abstractNumId w:val="1"/>
  </w:num>
  <w:num w:numId="2" w16cid:durableId="1541937819">
    <w:abstractNumId w:val="6"/>
  </w:num>
  <w:num w:numId="3" w16cid:durableId="89668049">
    <w:abstractNumId w:val="3"/>
  </w:num>
  <w:num w:numId="4" w16cid:durableId="135490681">
    <w:abstractNumId w:val="4"/>
  </w:num>
  <w:num w:numId="5" w16cid:durableId="627391352">
    <w:abstractNumId w:val="2"/>
  </w:num>
  <w:num w:numId="6" w16cid:durableId="1903245776">
    <w:abstractNumId w:val="0"/>
  </w:num>
  <w:num w:numId="7" w16cid:durableId="457457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7"/>
    <w:rsid w:val="000A4F32"/>
    <w:rsid w:val="001006A9"/>
    <w:rsid w:val="00185DA6"/>
    <w:rsid w:val="001D4057"/>
    <w:rsid w:val="001F2044"/>
    <w:rsid w:val="002525B7"/>
    <w:rsid w:val="002F257E"/>
    <w:rsid w:val="0041682C"/>
    <w:rsid w:val="00450620"/>
    <w:rsid w:val="004A4983"/>
    <w:rsid w:val="004A5257"/>
    <w:rsid w:val="005B4F7F"/>
    <w:rsid w:val="00634312"/>
    <w:rsid w:val="006C45DF"/>
    <w:rsid w:val="00750885"/>
    <w:rsid w:val="007A5CD1"/>
    <w:rsid w:val="007C5FEA"/>
    <w:rsid w:val="008369A3"/>
    <w:rsid w:val="00862D90"/>
    <w:rsid w:val="00876D0D"/>
    <w:rsid w:val="008B5AB3"/>
    <w:rsid w:val="008C2B71"/>
    <w:rsid w:val="00944D29"/>
    <w:rsid w:val="00A968A1"/>
    <w:rsid w:val="00B4640B"/>
    <w:rsid w:val="00B776EF"/>
    <w:rsid w:val="00B9048B"/>
    <w:rsid w:val="00BC737C"/>
    <w:rsid w:val="00C07226"/>
    <w:rsid w:val="00C25EDB"/>
    <w:rsid w:val="00CE65A1"/>
    <w:rsid w:val="00D572B9"/>
    <w:rsid w:val="00D676A4"/>
    <w:rsid w:val="00D72EED"/>
    <w:rsid w:val="00E129A9"/>
    <w:rsid w:val="00E50B97"/>
    <w:rsid w:val="00E9520B"/>
    <w:rsid w:val="00EA79A0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8530"/>
  <w15:chartTrackingRefBased/>
  <w15:docId w15:val="{056CBC6F-25EA-4828-A24C-415DA636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20"/>
  </w:style>
  <w:style w:type="paragraph" w:styleId="Titre1">
    <w:name w:val="heading 1"/>
    <w:basedOn w:val="Normal"/>
    <w:next w:val="Normal"/>
    <w:link w:val="Titre1Car"/>
    <w:uiPriority w:val="9"/>
    <w:qFormat/>
    <w:rsid w:val="00450620"/>
    <w:pPr>
      <w:pBdr>
        <w:top w:val="single" w:sz="24" w:space="0" w:color="00EEFF" w:themeColor="accent1"/>
        <w:left w:val="single" w:sz="24" w:space="0" w:color="00EEFF" w:themeColor="accent1"/>
        <w:bottom w:val="single" w:sz="24" w:space="0" w:color="00EEFF" w:themeColor="accent1"/>
        <w:right w:val="single" w:sz="24" w:space="0" w:color="00EEFF" w:themeColor="accent1"/>
      </w:pBdr>
      <w:shd w:val="clear" w:color="auto" w:fill="00EEFF" w:themeFill="accent1"/>
      <w:spacing w:after="0"/>
      <w:outlineLvl w:val="0"/>
    </w:pPr>
    <w:rPr>
      <w:caps/>
      <w:color w:val="003D42" w:themeColor="accent5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0620"/>
    <w:pPr>
      <w:pBdr>
        <w:top w:val="single" w:sz="24" w:space="0" w:color="FFE0CC" w:themeColor="accent2" w:themeTint="33"/>
        <w:left w:val="single" w:sz="24" w:space="0" w:color="FFE0CC" w:themeColor="accent2" w:themeTint="33"/>
        <w:bottom w:val="single" w:sz="24" w:space="0" w:color="FFE0CC" w:themeColor="accent2" w:themeTint="33"/>
        <w:right w:val="single" w:sz="24" w:space="0" w:color="FFE0CC" w:themeColor="accent2" w:themeTint="33"/>
      </w:pBdr>
      <w:shd w:val="clear" w:color="auto" w:fill="FFE0CC" w:themeFill="accent2" w:themeFillTint="33"/>
      <w:spacing w:after="0"/>
      <w:outlineLvl w:val="1"/>
    </w:pPr>
    <w:rPr>
      <w:caps/>
      <w:color w:val="003D42" w:themeColor="accent5"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620"/>
    <w:pPr>
      <w:pBdr>
        <w:top w:val="single" w:sz="6" w:space="2" w:color="00EEFF" w:themeColor="accent1"/>
      </w:pBdr>
      <w:spacing w:before="300" w:after="0"/>
      <w:outlineLvl w:val="2"/>
    </w:pPr>
    <w:rPr>
      <w:caps/>
      <w:color w:val="00767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620"/>
    <w:pPr>
      <w:pBdr>
        <w:top w:val="dotted" w:sz="6" w:space="2" w:color="00EEFF" w:themeColor="accent1"/>
      </w:pBdr>
      <w:spacing w:before="200" w:after="0"/>
      <w:outlineLvl w:val="3"/>
    </w:pPr>
    <w:rPr>
      <w:caps/>
      <w:color w:val="00B2B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620"/>
    <w:pPr>
      <w:pBdr>
        <w:bottom w:val="single" w:sz="6" w:space="1" w:color="00EEFF" w:themeColor="accent1"/>
      </w:pBdr>
      <w:spacing w:before="200" w:after="0"/>
      <w:outlineLvl w:val="4"/>
    </w:pPr>
    <w:rPr>
      <w:caps/>
      <w:color w:val="00B2B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620"/>
    <w:pPr>
      <w:pBdr>
        <w:bottom w:val="dotted" w:sz="6" w:space="1" w:color="00EEFF" w:themeColor="accent1"/>
      </w:pBdr>
      <w:spacing w:before="200" w:after="0"/>
      <w:outlineLvl w:val="5"/>
    </w:pPr>
    <w:rPr>
      <w:caps/>
      <w:color w:val="00B2B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620"/>
    <w:pPr>
      <w:spacing w:before="200" w:after="0"/>
      <w:outlineLvl w:val="6"/>
    </w:pPr>
    <w:rPr>
      <w:caps/>
      <w:color w:val="00B2B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6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6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ash">
    <w:name w:val="Bash"/>
    <w:basedOn w:val="Policepardfaut"/>
    <w:uiPriority w:val="1"/>
    <w:qFormat/>
    <w:rsid w:val="00450620"/>
    <w:rPr>
      <w:rFonts w:ascii="Consolas" w:hAnsi="Consolas"/>
      <w:b/>
      <w:sz w:val="20"/>
    </w:rPr>
  </w:style>
  <w:style w:type="character" w:customStyle="1" w:styleId="Titre1Car">
    <w:name w:val="Titre 1 Car"/>
    <w:basedOn w:val="Policepardfaut"/>
    <w:link w:val="Titre1"/>
    <w:uiPriority w:val="9"/>
    <w:rsid w:val="00450620"/>
    <w:rPr>
      <w:caps/>
      <w:color w:val="003D42" w:themeColor="accent5"/>
      <w:spacing w:val="15"/>
      <w:sz w:val="22"/>
      <w:szCs w:val="22"/>
      <w:shd w:val="clear" w:color="auto" w:fill="00EEFF" w:themeFill="accent1"/>
    </w:rPr>
  </w:style>
  <w:style w:type="character" w:customStyle="1" w:styleId="Titre2Car">
    <w:name w:val="Titre 2 Car"/>
    <w:basedOn w:val="Policepardfaut"/>
    <w:link w:val="Titre2"/>
    <w:uiPriority w:val="9"/>
    <w:rsid w:val="00450620"/>
    <w:rPr>
      <w:caps/>
      <w:color w:val="003D42" w:themeColor="accent5"/>
      <w:spacing w:val="15"/>
      <w:shd w:val="clear" w:color="auto" w:fill="FFE0CC" w:themeFill="accent2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50620"/>
    <w:rPr>
      <w:caps/>
      <w:color w:val="00767F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5062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50620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50620"/>
    <w:pPr>
      <w:spacing w:before="0" w:after="0"/>
    </w:pPr>
    <w:rPr>
      <w:rFonts w:asciiTheme="majorHAnsi" w:eastAsiaTheme="majorEastAsia" w:hAnsiTheme="majorHAnsi" w:cstheme="majorBidi"/>
      <w:caps/>
      <w:color w:val="FF6600" w:themeColor="accent2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0620"/>
    <w:rPr>
      <w:rFonts w:asciiTheme="majorHAnsi" w:eastAsiaTheme="majorEastAsia" w:hAnsiTheme="majorHAnsi" w:cstheme="majorBidi"/>
      <w:caps/>
      <w:color w:val="FF6600" w:themeColor="accent2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620"/>
    <w:pPr>
      <w:spacing w:before="0" w:after="500" w:line="240" w:lineRule="auto"/>
    </w:pPr>
    <w:rPr>
      <w:caps/>
      <w:color w:val="00B3C2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50620"/>
    <w:rPr>
      <w:caps/>
      <w:color w:val="00B3C2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45062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50620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50620"/>
    <w:pPr>
      <w:ind w:left="720"/>
      <w:contextualSpacing/>
    </w:pPr>
  </w:style>
  <w:style w:type="character" w:styleId="Accentuationintense">
    <w:name w:val="Intense Emphasis"/>
    <w:uiPriority w:val="21"/>
    <w:qFormat/>
    <w:rsid w:val="00450620"/>
    <w:rPr>
      <w:b/>
      <w:bCs/>
      <w:caps/>
      <w:color w:val="00767F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620"/>
    <w:pPr>
      <w:spacing w:before="240" w:after="240" w:line="240" w:lineRule="auto"/>
      <w:ind w:left="1080" w:right="1080"/>
      <w:jc w:val="center"/>
    </w:pPr>
    <w:rPr>
      <w:color w:val="00EEF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620"/>
    <w:rPr>
      <w:color w:val="00EEFF" w:themeColor="accent1"/>
      <w:sz w:val="24"/>
      <w:szCs w:val="24"/>
    </w:rPr>
  </w:style>
  <w:style w:type="character" w:styleId="Rfrenceintense">
    <w:name w:val="Intense Reference"/>
    <w:uiPriority w:val="32"/>
    <w:qFormat/>
    <w:rsid w:val="00450620"/>
    <w:rPr>
      <w:b/>
      <w:bCs/>
      <w:i/>
      <w:iCs/>
      <w:caps/>
      <w:color w:val="00EEFF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0620"/>
    <w:rPr>
      <w:b/>
      <w:bCs/>
      <w:color w:val="00B2BF" w:themeColor="accent1" w:themeShade="BF"/>
      <w:sz w:val="16"/>
      <w:szCs w:val="16"/>
    </w:rPr>
  </w:style>
  <w:style w:type="character" w:styleId="lev">
    <w:name w:val="Strong"/>
    <w:uiPriority w:val="22"/>
    <w:qFormat/>
    <w:rsid w:val="00450620"/>
    <w:rPr>
      <w:b/>
      <w:bCs/>
    </w:rPr>
  </w:style>
  <w:style w:type="character" w:styleId="Accentuation">
    <w:name w:val="Emphasis"/>
    <w:uiPriority w:val="20"/>
    <w:qFormat/>
    <w:rsid w:val="00450620"/>
    <w:rPr>
      <w:caps/>
      <w:color w:val="00767F" w:themeColor="accent1" w:themeShade="7F"/>
      <w:spacing w:val="5"/>
    </w:rPr>
  </w:style>
  <w:style w:type="paragraph" w:styleId="Sansinterligne">
    <w:name w:val="No Spacing"/>
    <w:uiPriority w:val="1"/>
    <w:qFormat/>
    <w:rsid w:val="00450620"/>
    <w:pPr>
      <w:spacing w:after="0" w:line="240" w:lineRule="auto"/>
    </w:pPr>
  </w:style>
  <w:style w:type="character" w:styleId="Accentuationlgre">
    <w:name w:val="Subtle Emphasis"/>
    <w:uiPriority w:val="19"/>
    <w:qFormat/>
    <w:rsid w:val="00450620"/>
    <w:rPr>
      <w:i/>
      <w:iCs/>
      <w:color w:val="00767F" w:themeColor="accent1" w:themeShade="7F"/>
    </w:rPr>
  </w:style>
  <w:style w:type="character" w:styleId="Rfrencelgre">
    <w:name w:val="Subtle Reference"/>
    <w:uiPriority w:val="31"/>
    <w:qFormat/>
    <w:rsid w:val="00450620"/>
    <w:rPr>
      <w:b/>
      <w:bCs/>
      <w:color w:val="00EEFF" w:themeColor="accent1"/>
    </w:rPr>
  </w:style>
  <w:style w:type="character" w:styleId="Titredulivre">
    <w:name w:val="Book Title"/>
    <w:uiPriority w:val="33"/>
    <w:qFormat/>
    <w:rsid w:val="0045062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062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682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50B97"/>
    <w:rPr>
      <w:color w:val="FF66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B9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343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634312"/>
    <w:pPr>
      <w:spacing w:after="0" w:line="240" w:lineRule="auto"/>
    </w:pPr>
    <w:tblPr>
      <w:tblStyleRowBandSize w:val="1"/>
      <w:tblStyleColBandSize w:val="1"/>
      <w:tblBorders>
        <w:top w:val="single" w:sz="4" w:space="0" w:color="B4A3B8" w:themeColor="background1" w:themeShade="BF"/>
        <w:left w:val="single" w:sz="4" w:space="0" w:color="B4A3B8" w:themeColor="background1" w:themeShade="BF"/>
        <w:bottom w:val="single" w:sz="4" w:space="0" w:color="B4A3B8" w:themeColor="background1" w:themeShade="BF"/>
        <w:right w:val="single" w:sz="4" w:space="0" w:color="B4A3B8" w:themeColor="background1" w:themeShade="BF"/>
        <w:insideH w:val="single" w:sz="4" w:space="0" w:color="B4A3B8" w:themeColor="background1" w:themeShade="BF"/>
        <w:insideV w:val="single" w:sz="4" w:space="0" w:color="B4A3B8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4A3B8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0" w:themeFill="background1" w:themeFillShade="F2"/>
      </w:tcPr>
    </w:tblStylePr>
    <w:tblStylePr w:type="band1Horz">
      <w:tblPr/>
      <w:tcPr>
        <w:shd w:val="clear" w:color="auto" w:fill="DFD7E0" w:themeFill="background1" w:themeFillShade="F2"/>
      </w:tcPr>
    </w:tblStylePr>
  </w:style>
  <w:style w:type="table" w:styleId="TableauGrille4-Accentuation2">
    <w:name w:val="Grid Table 4 Accent 2"/>
    <w:basedOn w:val="TableauNormal"/>
    <w:uiPriority w:val="49"/>
    <w:rsid w:val="008369A3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2" w:themeTint="99"/>
        <w:left w:val="single" w:sz="4" w:space="0" w:color="FFA366" w:themeColor="accent2" w:themeTint="99"/>
        <w:bottom w:val="single" w:sz="4" w:space="0" w:color="FFA366" w:themeColor="accent2" w:themeTint="99"/>
        <w:right w:val="single" w:sz="4" w:space="0" w:color="FFA366" w:themeColor="accent2" w:themeTint="99"/>
        <w:insideH w:val="single" w:sz="4" w:space="0" w:color="FFA366" w:themeColor="accent2" w:themeTint="99"/>
        <w:insideV w:val="single" w:sz="4" w:space="0" w:color="FFA366" w:themeColor="accent2" w:themeTint="99"/>
      </w:tblBorders>
    </w:tblPr>
    <w:tblStylePr w:type="firstRow">
      <w:rPr>
        <w:b/>
        <w:bCs/>
        <w:color w:val="EAE5EB" w:themeColor="background1"/>
      </w:rPr>
      <w:tblPr/>
      <w:tcPr>
        <w:tcBorders>
          <w:top w:val="single" w:sz="4" w:space="0" w:color="FF6600" w:themeColor="accent2"/>
          <w:left w:val="single" w:sz="4" w:space="0" w:color="FF6600" w:themeColor="accent2"/>
          <w:bottom w:val="single" w:sz="4" w:space="0" w:color="FF6600" w:themeColor="accent2"/>
          <w:right w:val="single" w:sz="4" w:space="0" w:color="FF6600" w:themeColor="accent2"/>
          <w:insideH w:val="nil"/>
          <w:insideV w:val="nil"/>
        </w:tcBorders>
        <w:shd w:val="clear" w:color="auto" w:fill="FF6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ataFan">
  <a:themeElements>
    <a:clrScheme name="DataFan">
      <a:dk1>
        <a:srgbClr val="00181A"/>
      </a:dk1>
      <a:lt1>
        <a:srgbClr val="EAE5EB"/>
      </a:lt1>
      <a:dk2>
        <a:srgbClr val="00181A"/>
      </a:dk2>
      <a:lt2>
        <a:srgbClr val="EAE5EB"/>
      </a:lt2>
      <a:accent1>
        <a:srgbClr val="00EEFF"/>
      </a:accent1>
      <a:accent2>
        <a:srgbClr val="FF6600"/>
      </a:accent2>
      <a:accent3>
        <a:srgbClr val="00A0AC"/>
      </a:accent3>
      <a:accent4>
        <a:srgbClr val="A44200"/>
      </a:accent4>
      <a:accent5>
        <a:srgbClr val="003D42"/>
      </a:accent5>
      <a:accent6>
        <a:srgbClr val="000000"/>
      </a:accent6>
      <a:hlink>
        <a:srgbClr val="FF6600"/>
      </a:hlink>
      <a:folHlink>
        <a:srgbClr val="00EEFF"/>
      </a:folHlink>
    </a:clrScheme>
    <a:fontScheme name="Elégante">
      <a:majorFont>
        <a:latin typeface="Poor Richard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accent3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wrap="square" lIns="0" tIns="0" rIns="0" bIns="0" rtlCol="0" anchor="b">
        <a:spAutoFit/>
      </a:bodyPr>
      <a:lstStyle>
        <a:defPPr eaLnBrk="1" hangingPunct="1">
          <a:defRPr sz="1400" dirty="0" err="1" smtClean="0">
            <a:solidFill>
              <a:srgbClr val="404040"/>
            </a:solidFill>
            <a:latin typeface="+mj-lt"/>
            <a:cs typeface="Arial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AxaPremium" id="{07CBA3E8-C6D5-427A-B75E-9455C0DBA1D7}" vid="{581DF3B8-2507-471E-B538-1BC7A8C061EC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14DD4F-09B3-458A-84F5-2B543E58DED8}">
  <we:reference id="wa104382008" version="1.1.0.2" store="fr-FR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5D46D-84B0-4DC1-9BA1-E48C7BA50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539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✅ To-Do : Projet “Bibliothèque de Data Engineering”</vt:lpstr>
      <vt:lpstr>Contenu de départ</vt:lpstr>
      <vt:lpstr>    🧱 Ce que pourrait contenir la bibliothèque</vt:lpstr>
      <vt:lpstr>    🛠️ Structure de repo GitHub recommandée</vt:lpstr>
      <vt:lpstr>    📦 Distribution via `pip`</vt:lpstr>
      <vt:lpstr>    💡 Le petit plus</vt:lpstr>
      <vt:lpstr>🔍 Ce qui existe déjà</vt:lpstr>
      <vt:lpstr>🧪 Ce que `datalixir` apporterait de nouveau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Verschuur</dc:creator>
  <cp:keywords/>
  <dc:description/>
  <cp:lastModifiedBy>Rémi Verschuur</cp:lastModifiedBy>
  <cp:revision>4</cp:revision>
  <dcterms:created xsi:type="dcterms:W3CDTF">2025-06-29T07:23:00Z</dcterms:created>
  <dcterms:modified xsi:type="dcterms:W3CDTF">2025-06-30T20:30:00Z</dcterms:modified>
</cp:coreProperties>
</file>