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color w:val="4a86e8"/>
          <w:sz w:val="30"/>
          <w:szCs w:val="30"/>
          <w:highlight w:val="white"/>
        </w:rPr>
      </w:pPr>
      <w:r w:rsidDel="00000000" w:rsidR="00000000" w:rsidRPr="00000000">
        <w:rPr>
          <w:sz w:val="34"/>
          <w:szCs w:val="34"/>
          <w:rtl w:val="0"/>
        </w:rPr>
        <w:t xml:space="preserve">Actividad 1 - Reporte de Optimización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La empresa en el caso, debe de contratar a un “Data Scientist”, porque podrá analizar los datos para reconocer patrones y por ende, entender mejor las preferencias de los clientes; un “Analista de Datos”, para sistematizar y convertir en visuales digeribles lo que se obtenga, un “Ingeniero en Machine Learning”, pues se necesita una predicción de modelos; y un “Arquitecto en Datos”, para diseñar la estructura de lo que será el almacenamiento de datos</w:t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Volumen: La cantidad de datos que se maneja es muy grande entre ventas, clientes, y productos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Velocidad: Al ser ventas en línea, hay nuevos datos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generandose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y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reescribiendose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constantemente a gran velocidad por varias personas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Variedad: Las ventas serían datos numéricos, los productos serían categóricos, y las preferencias de la gente podrían ser booleanos: existen varias categorías y selecciones</w:t>
      </w:r>
    </w:p>
    <w:p w:rsidR="00000000" w:rsidDel="00000000" w:rsidP="00000000" w:rsidRDefault="00000000" w:rsidRPr="00000000" w14:paraId="00000006">
      <w:pPr>
        <w:spacing w:after="240" w:befor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Veracidad: Los datos deben de ser analizados y limpiados par obtener estadísticas, números, y variedad certera</w:t>
      </w:r>
    </w:p>
    <w:p w:rsidR="00000000" w:rsidDel="00000000" w:rsidP="00000000" w:rsidRDefault="00000000" w:rsidRPr="00000000" w14:paraId="00000007">
      <w:pPr>
        <w:spacing w:after="240" w:befor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Valor: En base a estos, se mejorará la experiencia del cliente para potenciar las ventas en máximo tiempo y variedad posible</w:t>
      </w:r>
    </w:p>
    <w:p w:rsidR="00000000" w:rsidDel="00000000" w:rsidP="00000000" w:rsidRDefault="00000000" w:rsidRPr="00000000" w14:paraId="00000008">
      <w:pPr>
        <w:spacing w:after="240" w:befor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9">
    <w:pPr>
      <w:rPr>
        <w:sz w:val="14"/>
        <w:szCs w:val="14"/>
      </w:rPr>
    </w:pPr>
    <w:r w:rsidDel="00000000" w:rsidR="00000000" w:rsidRPr="00000000">
      <w:rPr>
        <w:sz w:val="14"/>
        <w:szCs w:val="14"/>
        <w:rtl w:val="0"/>
      </w:rPr>
      <w:t xml:space="preserve">Nombre: José Antonio Reséndiz García</w:t>
    </w:r>
  </w:p>
  <w:p w:rsidR="00000000" w:rsidDel="00000000" w:rsidP="00000000" w:rsidRDefault="00000000" w:rsidRPr="00000000" w14:paraId="0000000A">
    <w:pPr>
      <w:rPr>
        <w:sz w:val="14"/>
        <w:szCs w:val="14"/>
      </w:rPr>
    </w:pPr>
    <w:r w:rsidDel="00000000" w:rsidR="00000000" w:rsidRPr="00000000">
      <w:rPr>
        <w:sz w:val="14"/>
        <w:szCs w:val="14"/>
        <w:rtl w:val="0"/>
      </w:rPr>
      <w:t xml:space="preserve">Matrícula: T03032639</w:t>
    </w:r>
  </w:p>
  <w:p w:rsidR="00000000" w:rsidDel="00000000" w:rsidP="00000000" w:rsidRDefault="00000000" w:rsidRPr="00000000" w14:paraId="0000000B">
    <w:pPr>
      <w:rPr>
        <w:sz w:val="14"/>
        <w:szCs w:val="14"/>
      </w:rPr>
    </w:pPr>
    <w:r w:rsidDel="00000000" w:rsidR="00000000" w:rsidRPr="00000000">
      <w:rPr>
        <w:sz w:val="14"/>
        <w:szCs w:val="14"/>
        <w:rtl w:val="0"/>
      </w:rPr>
      <w:t xml:space="preserve">Fecha: 20 de Marzo de 2026</w:t>
    </w:r>
  </w:p>
  <w:p w:rsidR="00000000" w:rsidDel="00000000" w:rsidP="00000000" w:rsidRDefault="00000000" w:rsidRPr="00000000" w14:paraId="0000000C">
    <w:pPr>
      <w:rPr>
        <w:sz w:val="14"/>
        <w:szCs w:val="14"/>
      </w:rPr>
    </w:pPr>
    <w:r w:rsidDel="00000000" w:rsidR="00000000" w:rsidRPr="00000000">
      <w:rPr>
        <w:sz w:val="14"/>
        <w:szCs w:val="14"/>
        <w:rtl w:val="0"/>
      </w:rPr>
      <w:t xml:space="preserve">Semestre: 2°</w:t>
    </w:r>
  </w:p>
  <w:p w:rsidR="00000000" w:rsidDel="00000000" w:rsidP="00000000" w:rsidRDefault="00000000" w:rsidRPr="00000000" w14:paraId="0000000D">
    <w:pPr>
      <w:rPr>
        <w:sz w:val="14"/>
        <w:szCs w:val="14"/>
      </w:rPr>
    </w:pPr>
    <w:r w:rsidDel="00000000" w:rsidR="00000000" w:rsidRPr="00000000">
      <w:rPr>
        <w:sz w:val="14"/>
        <w:szCs w:val="14"/>
        <w:rtl w:val="0"/>
      </w:rPr>
      <w:t xml:space="preserve">Materia: Ciencia de Datos</w:t>
    </w:r>
  </w:p>
  <w:p w:rsidR="00000000" w:rsidDel="00000000" w:rsidP="00000000" w:rsidRDefault="00000000" w:rsidRPr="00000000" w14:paraId="0000000E">
    <w:pPr>
      <w:rPr>
        <w:sz w:val="14"/>
        <w:szCs w:val="14"/>
      </w:rPr>
    </w:pPr>
    <w:r w:rsidDel="00000000" w:rsidR="00000000" w:rsidRPr="00000000">
      <w:rPr>
        <w:sz w:val="14"/>
        <w:szCs w:val="14"/>
        <w:rtl w:val="0"/>
      </w:rPr>
      <w:t xml:space="preserve">Maestr@: Ricardo Alfredo Monroy Rodríguez</w:t>
    </w:r>
  </w:p>
  <w:p w:rsidR="00000000" w:rsidDel="00000000" w:rsidP="00000000" w:rsidRDefault="00000000" w:rsidRPr="00000000" w14:paraId="0000000F">
    <w:pPr>
      <w:rPr>
        <w:sz w:val="14"/>
        <w:szCs w:val="14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