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Roboto" w:cs="Roboto" w:eastAsia="Roboto" w:hAnsi="Roboto"/>
          <w:b w:val="1"/>
          <w:bCs w:val="1"/>
          <w:color w:val="080809"/>
          <w:sz w:val="46"/>
          <w:szCs w:val="46"/>
        </w:rPr>
      </w:pPr>
      <w:bookmarkStart w:colFirst="0" w:colLast="0" w:name="_7x7j8yx9w3ob" w:id="0"/>
      <w:bookmarkEnd w:id="0"/>
      <w:r w:rsidDel="00000000" w:rsidR="00000000" w:rsidRPr="00000000">
        <w:rPr>
          <w:rFonts w:ascii="Roboto" w:cs="Roboto" w:eastAsia="Roboto" w:hAnsi="Roboto"/>
          <w:b w:val="1"/>
          <w:bCs w:val="1"/>
          <w:color w:val="080809"/>
          <w:sz w:val="46"/>
          <w:szCs w:val="46"/>
          <w:rtl w:val="0"/>
        </w:rPr>
        <w:t xml:space="preserve">The Importance of Wisdom Before Making Decisions</w:t>
      </w:r>
    </w:p>
    <w:p w:rsidR="00000000" w:rsidDel="00000000" w:rsidP="00000000" w:rsidRDefault="00000000" w:rsidRPr="00000000" w14:paraId="00000002">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Life is filled with decisions, opportunities, challenges, and unexpected moments. Every choice has the potential to influence the direction of our lives, which is why we should approach decisions with patience, foresight, and discernment. Even small choices can gradually shape our future.</w:t>
      </w:r>
    </w:p>
    <w:p w:rsidR="00000000" w:rsidDel="00000000" w:rsidP="00000000" w:rsidRDefault="00000000" w:rsidRPr="00000000" w14:paraId="00000003">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Wisdom and discernment become especially important when the pressures of life intensify. Anger, fear, pride, and frustration can tempt us to make sudden decisions before taking time to think, pray, and consider the consequences. In the heat of the moment, an emotional response may feel satisfying—even victorious. Yet what feels like a victory today can become tomorrow’s setback, placing our freedom, reputation, relationships, career, and purpose at risk. Wisdom teaches us that not every battle requires an immediate response, and not every emotion deserves authority over our next move.</w:t>
      </w:r>
    </w:p>
    <w:p w:rsidR="00000000" w:rsidDel="00000000" w:rsidP="00000000" w:rsidRDefault="00000000" w:rsidRPr="00000000" w14:paraId="00000004">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True strength is not always shown through confrontation. Sometimes it is revealed in our ability to remain calm when difficult circumstances or challenging people test our patience. Restraint is not weakness; it reflects meekness, a fruit of the Spirit that helps us remain composed and practice self-control. Meekness gives us the wisdom to pause, consider our response, and choose our actions carefully rather than allowing someone else’s behavior to determine them.</w:t>
      </w:r>
    </w:p>
    <w:p w:rsidR="00000000" w:rsidDel="00000000" w:rsidP="00000000" w:rsidRDefault="00000000" w:rsidRPr="00000000" w14:paraId="00000005">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Wise decision-making also requires us to examine the motives behind our choices. Sometimes we make decisions because we want approval, avoid discomfort, prove a point, or maintain control. However, choices driven by fear or pride can lead us away from the peace and purpose God desires for us. Before moving forward, we should ask whether our decision reflects wisdom, obedience, and love.</w:t>
      </w:r>
    </w:p>
    <w:p w:rsidR="00000000" w:rsidDel="00000000" w:rsidP="00000000" w:rsidRDefault="00000000" w:rsidRPr="00000000" w14:paraId="00000006">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Not every decision must be made immediately. Some choices require time, prayer, reflection, and wise counsel. When we feel pressured to respond quickly, deception may be closer than we realize. Slowing down helps us separate genuine conviction from temporary emotion, consider possible consequences, and recognize details we may have overlooked. It also gives us time to ask whether the opportunity before us aligns with our values and strengthens our relationship with God.</w:t>
      </w:r>
    </w:p>
    <w:p w:rsidR="00000000" w:rsidDel="00000000" w:rsidP="00000000" w:rsidRDefault="00000000" w:rsidRPr="00000000" w14:paraId="00000007">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A wise decision may not always be the easiest or most popular choice, but it is guided by truth rather than pressure. When we surrender our desires to God and remain willing to listen, He can provide clarity even when the future is uncertain. We may not know every step ahead, but we can trust Him to lead us as we choose humility, obedience, and faithfulness.</w:t>
      </w:r>
    </w:p>
    <w:p w:rsidR="00000000" w:rsidDel="00000000" w:rsidP="00000000" w:rsidRDefault="00000000" w:rsidRPr="00000000" w14:paraId="00000008">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God’s guidance is essential whenever we face important decisions. Psalm 32:8 reminds us that He promises to instruct us, teach us, and guide us in the way we should go. Psalm 37:23 assures us that the steps of a good man are ordered by the Lord, while Psalm 119:105 declares that God’s Word is a lamp to our feet and a light to our path. We may not always understand what lies ahead, but we can move forward with confidence when we seek His wisdom. When we surrender our plans to Him, He illuminates our path, directs our steps, and helps us make decisions that honor Him and align with His purpose for our lives.</w:t>
      </w:r>
    </w:p>
    <w:p w:rsidR="00000000" w:rsidDel="00000000" w:rsidP="00000000" w:rsidRDefault="00000000" w:rsidRPr="00000000" w14:paraId="00000009">
      <w:pPr>
        <w:spacing w:after="240" w:before="240" w:line="240" w:lineRule="auto"/>
        <w:rPr>
          <w:rFonts w:ascii="Roboto" w:cs="Roboto" w:eastAsia="Roboto" w:hAnsi="Roboto"/>
          <w:color w:val="080809"/>
          <w:sz w:val="23"/>
          <w:szCs w:val="23"/>
        </w:rPr>
      </w:pPr>
      <w:r w:rsidDel="00000000" w:rsidR="00000000" w:rsidRPr="00000000">
        <w:rPr>
          <w:rFonts w:ascii="Roboto" w:cs="Roboto" w:eastAsia="Roboto" w:hAnsi="Roboto"/>
          <w:color w:val="080809"/>
          <w:sz w:val="23"/>
          <w:szCs w:val="23"/>
          <w:rtl w:val="0"/>
        </w:rPr>
        <w:t xml:space="preserve">Every decision carries consequences. Some choices bring immediate satisfaction but create lasting problems, while others require patience and discipline before producing positive results. Wise decision-making means looking beyond the moment and recognizing how our choices may affect the future. When we choose with wisdom, humility, and prayer, our decisions can lead to growth, stronger relationships, greater peace, and a clearer sense of purpose. Therefore, we must pause, seek God’s guidance, and choose carefully. Our decisions do not merely shape the present; they help determine the future we will eventually have to live.</w:t>
      </w:r>
    </w:p>
    <w:p w:rsidR="00000000" w:rsidDel="00000000" w:rsidP="00000000" w:rsidRDefault="00000000" w:rsidRPr="00000000" w14:paraId="0000000A">
      <w:pPr>
        <w:spacing w:line="240" w:lineRule="auto"/>
        <w:rPr>
          <w:rFonts w:ascii="Roboto" w:cs="Roboto" w:eastAsia="Roboto" w:hAnsi="Roboto"/>
          <w:color w:val="080809"/>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