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Darkness Wages War: Remembering the Battle Beyond the Battlefield</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Subtitle: The Day the Earth Wakes Up</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many people hear the word terrorism, they think of bombs, armed attacks, hostage-taking, and violence carried out to frighten individuals, families, communities, states, nations, and the entire world. Yet terrorism is not limited to the battlefield. At its core, terrorism uses fear, violence, intimidation, and destruction to control people and advance an agenda.</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a Christian perspective, this broader understanding helps us examine the occult and its destructive practices more seriously. </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is why this day must awaken us to the reality that evil can work not only through the systems we see, but also through spiritually clandestine systems that remain hidden from public view. Before we can understand this battle, however, we must first ask a basic question: What is witchcraft?</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basic definition of witchcraft is the attempt to control a person, object, or situation through demonic power, not limited to manipulation, intimidation, and domination.</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people think of witchcraft, it is often reduced to images of spells, fortune-telling, and mystical rituals. However, the deeper concern is the use of spiritually demonic power, fear, manipulation, and violence to influence human lives.  That understanding touches the surface, but it does not address the deeper issue. From a Christian perspective, these practices involve a claim to spiritual power apart from God. Romans 11:29 NIV says, “the gifts of God are irrevocable.” </w:t>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explain this in plain language, spiritual power functions like a source of energy. Christian faith teaches that the Holy Spirit gives life and empowers believers. Genesis 2:7 says that God formed the man from the dust of the ground, breathed into his nostrils the breath of life, and the man became a living being. Scripture also warns about “another Jesus,” “a different spirit,” and “a different gospel” in 2 Corinthians 11:4.</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why Matthew 6:23 warns that if the light within a person is darkness, how great is that darkness? Scripture also warns that Satan can disguise himself as an angel of light, according to 2 Corinthians 11:14. These passages help explain the danger of counterfeit spiritual power. Think of it like plugging in a television: the device may be present, but the source determines what powers it.</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explanation brings us to the heart of the matter. Scripture presents a conflict between opposing kingdoms: the Kingdom of God and the kingdom of darkness. Matthew 11:12 speaks of the violence surrounding the kingdom of heaven, while Ephesians 6:11–15 instructs believers to put on the full armor of God so they can stand against the schemes of the devil.</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Casting out the demonic spirits that were in soothsayers, diviners, and witches was prevalent in the ministries of the men of God in the bible. Examples are Paul and the slave girl in Acts 16, Philip and Simon the Sorcerer in Acts 8, and Paul's showdown with the occult in Ephesus in Acts 19. We even see how serious God was when dealing with witches in the Old Testament; Exodus 22:18 says, “Thou shalt not suffer a witch to live.” This goes to show that even back in the Bible, witchcraft used to be punishable by death. We see again here how serious the Lord was in Deuteronomy 18:10 when he says Let there not be found among you. It was so bad that in 1 Samuel 28:3, King Saul had banned and expelled all the witches, mediums, and spiritualists out of the land. And Elijah told the people to take all of the false prophets of baal and asherah and destroy them by the Kishon River after their showdown on Mount Carmel in 1st Kings 18. And even the famous rebuke by the Apostle Peter in Acts 8:20, when he tells Simon the sorcerer, “Go… and may your money perish with you,” when he asked Peter if he could buy the holy spirit because he used to deceive people through witchcraft. </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passages show the seriousness with which God thought and even dealt with witches and the occult. They also help us understand why terrorism is an appropriate and direct comparison when fear, coercion, violence, and destruction are used to dominate people. From a Christian perspective, occult practices become especially destructive when they are connected to abuse, threats, human exploitation, ritual violence, deception, or the deliberate targeting of vulnerable people. Such actions can function as a form of spiritual and natural terrorism because they use fear and harm to control human lives.</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Bible’s warning in John 10:10 describes the destructive work of their spiritual father and lord, who is known as the thief: stealing, killing, and destroying. Whether violence is carried out through physical attacks, manipulation, deception, intimidation, or exploitation, its effect is the same: people are robbed of safety, dignity, freedom, and hope. Witches terrorize your health, mental health, finances, your family, your potential wife or husband, and your career growth. Anything that you have that they are jealous of or want to control by the means of demonic spiritual power, they will try to terrorize. </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why days of remembrance matter. Memorial Day honors those who died in military service. September 11 reminds us of the lives lost in one of the most devastating terrorist attacks in American history. Halloween, because of its associations with death, fear, and occult imagery, also provides an opportunity for Christians to examine the spiritual terrorism and the number of lives that were lost and sacrificed on that day or night, I should say. We should take time to reflect on the undiscerning and spiritually ignorant lives that have been lost because of these spiritual terrorists. </w:t>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Christians, we do not confront the powers of darkness in our own strength. Our authority rests in the finished work of Jesus Christ—His death, burial, and resurrection. At the cross, Jesus disarmed the rulers and authorities of darkness, triumphing over them through His sacrifice (Colossians 2:15). Through His resurrection, Christ defeated death and broke the power of the one who held the power of death, that is, the devil (Hebrews 2:14). Satan and his witches and satanic followers and agents may still deceive, accuse, and oppose, but their ultimate defeat has already been secured.</w:t>
      </w:r>
      <w:r w:rsidDel="00000000" w:rsidR="00000000" w:rsidRPr="00000000">
        <w:br w:type="page"/>
      </w: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Scripture declares that we as believers overcome him by the blood of the Lamb and by the word of their testimony (Revelation 12:11). Therefore, our response is not fear, hatred, or unjust accusations, but faith in Jesus Christ, prayer for those who are suffering, obedience to God, and the proclamation of the freedom and hope found in the gospel. The battle is real, but the victory belongs to Christ.</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