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image/x-emf" PartName="/word/media/image1.emf"/>
  <Override ContentType="image/x-emf" PartName="/word/media/image2.emf"/>
  <Override ContentType="image/x-emf" PartName="/word/media/image3.emf"/>
  <Override ContentType="image/x-emf" PartName="/word/media/image4.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eastAsia="宋体"/>
          <w:lang w:eastAsia="zh-CN"/>
        </w:rPr>
      </w:pPr>
      <w:bookmarkStart w:id="32" w:name="_GoBack"/>
      <w:bookmarkEnd w:id="32"/>
    </w:p>
    <w:p/>
    <w:tbl>
      <w:tblPr>
        <w:tblStyle w:val="18"/>
        <w:tblpPr w:leftFromText="187" w:rightFromText="187" w:vertAnchor="page" w:horzAnchor="page" w:tblpX="2252" w:tblpY="2343"/>
        <w:tblW w:w="6819" w:type="dxa"/>
        <w:tblInd w:w="-7" w:type="dxa"/>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819"/>
      </w:tblGrid>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819" w:type="dxa"/>
            <w:tcMar>
              <w:top w:w="216" w:type="dxa"/>
              <w:left w:w="115" w:type="dxa"/>
              <w:bottom w:w="216" w:type="dxa"/>
              <w:right w:w="115" w:type="dxa"/>
            </w:tcMar>
            <w:vAlign w:val="top"/>
          </w:tcPr>
          <w:p>
            <w:pPr>
              <w:pStyle w:val="23"/>
              <w:rPr>
                <w:rFonts w:hint="eastAsia" w:ascii="Cambria" w:hAnsi="Cambria" w:eastAsia="宋体" w:cs="黑体"/>
                <w:lang w:eastAsia="zh-CN"/>
              </w:rPr>
            </w:pPr>
            <w:r>
              <w:rPr>
                <w:rFonts w:hint="eastAsia" w:ascii="Cambria" w:hAnsi="Cambria" w:cs="黑体"/>
                <w:lang w:eastAsia="zh-CN"/>
              </w:rPr>
              <w:t>国际支付版权中心</w:t>
            </w:r>
          </w:p>
        </w:tc>
      </w:tr>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819" w:type="dxa"/>
            <w:vAlign w:val="top"/>
          </w:tcPr>
          <w:p>
            <w:pPr>
              <w:pStyle w:val="23"/>
              <w:tabs>
                <w:tab w:val="left" w:pos="-3395"/>
                <w:tab w:val="right" w:pos="-2970"/>
              </w:tabs>
              <w:ind w:left="7" w:leftChars="3"/>
              <w:rPr>
                <w:rFonts w:ascii="Cambria" w:hAnsi="Cambria" w:eastAsia="宋体" w:cs="黑体"/>
                <w:color w:val="4F81BD"/>
                <w:sz w:val="80"/>
                <w:szCs w:val="80"/>
              </w:rPr>
            </w:pPr>
            <w:r>
              <w:rPr>
                <w:rFonts w:hint="eastAsia" w:ascii="Cambria" w:hAnsi="Cambria" w:eastAsia="宋体" w:cs="黑体"/>
                <w:color w:val="4F81BD"/>
                <w:sz w:val="80"/>
                <w:szCs w:val="80"/>
              </w:rPr>
              <w:t xml:space="preserve"> </w:t>
            </w:r>
            <w:r>
              <w:rPr>
                <w:rFonts w:hint="eastAsia" w:ascii="Cambria" w:hAnsi="Cambria" w:cs="黑体"/>
                <w:color w:val="4F81BD"/>
                <w:sz w:val="80"/>
                <w:szCs w:val="80"/>
                <w:lang w:eastAsia="zh-CN"/>
              </w:rPr>
              <w:t>线下配售线上登记系统</w:t>
            </w:r>
            <w:r>
              <w:rPr>
                <w:rFonts w:hint="eastAsia" w:ascii="Cambria" w:hAnsi="Cambria" w:eastAsia="宋体" w:cs="黑体"/>
                <w:color w:val="4F81BD"/>
                <w:sz w:val="80"/>
                <w:szCs w:val="80"/>
              </w:rPr>
              <w:t>需求说明书</w:t>
            </w:r>
          </w:p>
        </w:tc>
      </w:tr>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819" w:type="dxa"/>
            <w:tcMar>
              <w:top w:w="216" w:type="dxa"/>
              <w:left w:w="115" w:type="dxa"/>
              <w:bottom w:w="216" w:type="dxa"/>
              <w:right w:w="115" w:type="dxa"/>
            </w:tcMar>
            <w:vAlign w:val="top"/>
          </w:tcPr>
          <w:p>
            <w:pPr>
              <w:pStyle w:val="23"/>
              <w:rPr>
                <w:rFonts w:ascii="Cambria" w:hAnsi="Cambria" w:eastAsia="宋体" w:cs="黑体"/>
              </w:rPr>
            </w:pPr>
            <w:r>
              <w:rPr>
                <w:rFonts w:hint="eastAsia" w:ascii="Cambria" w:hAnsi="Cambria" w:cs="黑体"/>
                <w:lang w:eastAsia="zh-CN"/>
              </w:rPr>
              <w:t>线下配售线上登记系统</w:t>
            </w:r>
            <w:r>
              <w:rPr>
                <w:rFonts w:hint="eastAsia" w:ascii="Cambria" w:hAnsi="Cambria" w:eastAsia="宋体" w:cs="黑体"/>
              </w:rPr>
              <w:t>需求说明书</w:t>
            </w:r>
          </w:p>
        </w:tc>
      </w:tr>
    </w:tbl>
    <w:p>
      <w:pPr>
        <w:widowControl/>
        <w:jc w:val="left"/>
        <w:rPr>
          <w:rFonts w:ascii="宋体" w:hAnsi="宋体"/>
        </w:rPr>
      </w:pPr>
      <w:r>
        <w:rPr>
          <w:rFonts w:ascii="宋体" w:hAnsi="宋体"/>
        </w:rPr>
        <w:br w:type="page"/>
      </w:r>
    </w:p>
    <w:p>
      <w:pPr>
        <w:tabs>
          <w:tab w:val="left" w:pos="284"/>
          <w:tab w:val="left" w:pos="1500"/>
        </w:tabs>
        <w:rPr>
          <w:rFonts w:cs="Courier New"/>
          <w:sz w:val="28"/>
          <w:szCs w:val="21"/>
        </w:rPr>
      </w:pPr>
      <w:r>
        <w:rPr>
          <w:rFonts w:cs="Courier New"/>
          <w:sz w:val="28"/>
          <w:szCs w:val="21"/>
        </w:rPr>
        <w:t>文档属性</w:t>
      </w:r>
      <w:r>
        <w:rPr>
          <w:rFonts w:cs="Courier New"/>
          <w:sz w:val="28"/>
          <w:szCs w:val="21"/>
        </w:rPr>
        <w:tab/>
      </w:r>
    </w:p>
    <w:tbl>
      <w:tblPr>
        <w:tblStyle w:val="18"/>
        <w:tblW w:w="9542" w:type="dxa"/>
        <w:jc w:val="center"/>
        <w:tblInd w:w="-102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543"/>
        <w:gridCol w:w="2737"/>
        <w:gridCol w:w="1608"/>
        <w:gridCol w:w="265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345" w:hRule="atLeast"/>
          <w:jc w:val="center"/>
        </w:trPr>
        <w:tc>
          <w:tcPr>
            <w:tcW w:w="2543" w:type="dxa"/>
            <w:tcBorders>
              <w:bottom w:val="single" w:color="auto" w:sz="4" w:space="0"/>
            </w:tcBorders>
            <w:vAlign w:val="top"/>
          </w:tcPr>
          <w:p>
            <w:pPr>
              <w:pStyle w:val="24"/>
              <w:rPr>
                <w:sz w:val="22"/>
                <w:szCs w:val="22"/>
              </w:rPr>
            </w:pPr>
            <w:r>
              <w:rPr>
                <w:sz w:val="22"/>
                <w:szCs w:val="22"/>
              </w:rPr>
              <w:t>文档名称：</w:t>
            </w:r>
          </w:p>
        </w:tc>
        <w:tc>
          <w:tcPr>
            <w:tcW w:w="6999" w:type="dxa"/>
            <w:gridSpan w:val="3"/>
            <w:tcBorders>
              <w:bottom w:val="single" w:color="auto" w:sz="4" w:space="0"/>
            </w:tcBorders>
            <w:vAlign w:val="top"/>
          </w:tcPr>
          <w:p>
            <w:pPr>
              <w:pStyle w:val="24"/>
              <w:rPr>
                <w:sz w:val="22"/>
                <w:szCs w:val="22"/>
              </w:rPr>
            </w:pPr>
            <w:r>
              <w:rPr>
                <w:rFonts w:hint="eastAsia"/>
                <w:sz w:val="22"/>
                <w:szCs w:val="22"/>
                <w:lang w:eastAsia="zh-CN"/>
              </w:rPr>
              <w:t>线下配售线上登记系统</w:t>
            </w:r>
            <w:r>
              <w:rPr>
                <w:rFonts w:hint="eastAsia"/>
                <w:sz w:val="22"/>
                <w:szCs w:val="22"/>
              </w:rPr>
              <w:t>需求说明书</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340" w:hRule="atLeast"/>
          <w:jc w:val="center"/>
        </w:trPr>
        <w:tc>
          <w:tcPr>
            <w:tcW w:w="2543" w:type="dxa"/>
            <w:tcBorders>
              <w:top w:val="single" w:color="auto" w:sz="4" w:space="0"/>
              <w:bottom w:val="single" w:color="000000" w:sz="6" w:space="0"/>
            </w:tcBorders>
            <w:vAlign w:val="top"/>
          </w:tcPr>
          <w:p>
            <w:pPr>
              <w:pStyle w:val="24"/>
              <w:rPr>
                <w:sz w:val="22"/>
                <w:szCs w:val="22"/>
              </w:rPr>
            </w:pPr>
            <w:r>
              <w:rPr>
                <w:rFonts w:hint="eastAsia"/>
                <w:sz w:val="22"/>
                <w:szCs w:val="22"/>
              </w:rPr>
              <w:t>文档说明</w:t>
            </w:r>
            <w:r>
              <w:rPr>
                <w:sz w:val="22"/>
                <w:szCs w:val="22"/>
              </w:rPr>
              <w:t>：</w:t>
            </w:r>
          </w:p>
        </w:tc>
        <w:tc>
          <w:tcPr>
            <w:tcW w:w="6999" w:type="dxa"/>
            <w:gridSpan w:val="3"/>
            <w:tcBorders>
              <w:top w:val="single" w:color="auto" w:sz="4" w:space="0"/>
              <w:bottom w:val="single" w:color="000000" w:sz="6" w:space="0"/>
            </w:tcBorders>
            <w:vAlign w:val="top"/>
          </w:tcPr>
          <w:p>
            <w:pPr>
              <w:pStyle w:val="24"/>
              <w:rPr>
                <w:sz w:val="22"/>
                <w:szCs w:val="22"/>
              </w:rPr>
            </w:pPr>
            <w:r>
              <w:rPr>
                <w:rFonts w:hint="eastAsia"/>
                <w:sz w:val="22"/>
                <w:szCs w:val="22"/>
                <w:lang w:eastAsia="zh-CN"/>
              </w:rPr>
              <w:t>线下配售线上登记系统</w:t>
            </w:r>
            <w:r>
              <w:rPr>
                <w:rFonts w:hint="eastAsia"/>
                <w:sz w:val="22"/>
                <w:szCs w:val="22"/>
              </w:rPr>
              <w:t>需求说明书</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2543" w:type="dxa"/>
            <w:vAlign w:val="top"/>
          </w:tcPr>
          <w:p>
            <w:pPr>
              <w:pStyle w:val="24"/>
              <w:rPr>
                <w:sz w:val="22"/>
                <w:szCs w:val="22"/>
              </w:rPr>
            </w:pPr>
            <w:r>
              <w:rPr>
                <w:rFonts w:hint="eastAsia"/>
                <w:sz w:val="22"/>
                <w:szCs w:val="22"/>
              </w:rPr>
              <w:t>当前</w:t>
            </w:r>
            <w:r>
              <w:rPr>
                <w:sz w:val="22"/>
                <w:szCs w:val="22"/>
              </w:rPr>
              <w:t>版本号：</w:t>
            </w:r>
          </w:p>
        </w:tc>
        <w:tc>
          <w:tcPr>
            <w:tcW w:w="6999" w:type="dxa"/>
            <w:gridSpan w:val="3"/>
            <w:vAlign w:val="top"/>
          </w:tcPr>
          <w:p>
            <w:pPr>
              <w:pStyle w:val="24"/>
              <w:rPr>
                <w:sz w:val="22"/>
                <w:szCs w:val="22"/>
              </w:rPr>
            </w:pPr>
            <w:r>
              <w:rPr>
                <w:rFonts w:hint="eastAsia"/>
                <w:sz w:val="22"/>
                <w:szCs w:val="22"/>
              </w:rPr>
              <w:t>0.1</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180" w:hRule="atLeast"/>
          <w:jc w:val="center"/>
        </w:trPr>
        <w:tc>
          <w:tcPr>
            <w:tcW w:w="2543" w:type="dxa"/>
            <w:vAlign w:val="top"/>
          </w:tcPr>
          <w:p>
            <w:pPr>
              <w:pStyle w:val="24"/>
              <w:rPr>
                <w:sz w:val="22"/>
                <w:szCs w:val="22"/>
              </w:rPr>
            </w:pPr>
            <w:r>
              <w:rPr>
                <w:rFonts w:hint="eastAsia"/>
                <w:sz w:val="22"/>
                <w:szCs w:val="22"/>
              </w:rPr>
              <w:t>创建</w:t>
            </w:r>
            <w:r>
              <w:rPr>
                <w:sz w:val="22"/>
                <w:szCs w:val="22"/>
              </w:rPr>
              <w:t>者：</w:t>
            </w:r>
          </w:p>
        </w:tc>
        <w:tc>
          <w:tcPr>
            <w:tcW w:w="2737" w:type="dxa"/>
            <w:vAlign w:val="top"/>
          </w:tcPr>
          <w:p>
            <w:pPr>
              <w:pStyle w:val="24"/>
              <w:rPr>
                <w:rFonts w:hint="eastAsia" w:eastAsia="宋体"/>
                <w:sz w:val="22"/>
                <w:szCs w:val="22"/>
                <w:lang w:eastAsia="zh-CN"/>
              </w:rPr>
            </w:pPr>
            <w:r>
              <w:rPr>
                <w:rFonts w:hint="eastAsia"/>
                <w:sz w:val="22"/>
                <w:szCs w:val="22"/>
                <w:lang w:eastAsia="zh-CN"/>
              </w:rPr>
              <w:t>赵志洪</w:t>
            </w:r>
          </w:p>
        </w:tc>
        <w:tc>
          <w:tcPr>
            <w:tcW w:w="1608" w:type="dxa"/>
            <w:vAlign w:val="top"/>
          </w:tcPr>
          <w:p>
            <w:pPr>
              <w:pStyle w:val="24"/>
              <w:rPr>
                <w:sz w:val="22"/>
                <w:szCs w:val="22"/>
              </w:rPr>
            </w:pPr>
            <w:r>
              <w:rPr>
                <w:rFonts w:hint="eastAsia"/>
                <w:sz w:val="22"/>
                <w:szCs w:val="22"/>
              </w:rPr>
              <w:t>创建日期</w:t>
            </w:r>
            <w:r>
              <w:rPr>
                <w:sz w:val="22"/>
                <w:szCs w:val="22"/>
              </w:rPr>
              <w:t>：</w:t>
            </w:r>
          </w:p>
        </w:tc>
        <w:tc>
          <w:tcPr>
            <w:tcW w:w="2654" w:type="dxa"/>
            <w:vAlign w:val="top"/>
          </w:tcPr>
          <w:p>
            <w:pPr>
              <w:pStyle w:val="24"/>
              <w:rPr>
                <w:sz w:val="22"/>
                <w:szCs w:val="22"/>
              </w:rPr>
            </w:pPr>
            <w:r>
              <w:rPr>
                <w:rFonts w:hint="eastAsia"/>
                <w:sz w:val="22"/>
                <w:szCs w:val="22"/>
              </w:rPr>
              <w:t>201</w:t>
            </w:r>
            <w:r>
              <w:rPr>
                <w:rFonts w:hint="eastAsia"/>
                <w:sz w:val="22"/>
                <w:szCs w:val="22"/>
                <w:lang w:val="en-US" w:eastAsia="zh-CN"/>
              </w:rPr>
              <w:t>5</w:t>
            </w:r>
            <w:r>
              <w:rPr>
                <w:rFonts w:hint="eastAsia"/>
                <w:sz w:val="22"/>
                <w:szCs w:val="22"/>
              </w:rPr>
              <w:t>－</w:t>
            </w:r>
            <w:r>
              <w:rPr>
                <w:rFonts w:hint="eastAsia"/>
                <w:sz w:val="22"/>
                <w:szCs w:val="22"/>
                <w:lang w:val="en-US" w:eastAsia="zh-CN"/>
              </w:rPr>
              <w:t>02</w:t>
            </w:r>
            <w:r>
              <w:rPr>
                <w:rFonts w:hint="eastAsia"/>
                <w:sz w:val="22"/>
                <w:szCs w:val="22"/>
              </w:rPr>
              <w:t>－0</w:t>
            </w:r>
            <w:r>
              <w:rPr>
                <w:rFonts w:hint="eastAsia"/>
                <w:sz w:val="22"/>
                <w:szCs w:val="22"/>
                <w:lang w:val="en-US" w:eastAsia="zh-CN"/>
              </w:rPr>
              <w:t>9</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2543" w:type="dxa"/>
            <w:vAlign w:val="top"/>
          </w:tcPr>
          <w:p>
            <w:pPr>
              <w:pStyle w:val="24"/>
              <w:rPr>
                <w:sz w:val="22"/>
                <w:szCs w:val="22"/>
              </w:rPr>
            </w:pPr>
            <w:r>
              <w:rPr>
                <w:sz w:val="22"/>
                <w:szCs w:val="22"/>
              </w:rPr>
              <w:t>复核者：</w:t>
            </w:r>
          </w:p>
        </w:tc>
        <w:tc>
          <w:tcPr>
            <w:tcW w:w="2737" w:type="dxa"/>
            <w:vAlign w:val="top"/>
          </w:tcPr>
          <w:p>
            <w:pPr>
              <w:pStyle w:val="24"/>
              <w:rPr>
                <w:sz w:val="22"/>
                <w:szCs w:val="22"/>
              </w:rPr>
            </w:pPr>
          </w:p>
        </w:tc>
        <w:tc>
          <w:tcPr>
            <w:tcW w:w="1608" w:type="dxa"/>
            <w:vAlign w:val="top"/>
          </w:tcPr>
          <w:p>
            <w:pPr>
              <w:pStyle w:val="24"/>
              <w:rPr>
                <w:sz w:val="22"/>
                <w:szCs w:val="22"/>
              </w:rPr>
            </w:pPr>
            <w:r>
              <w:rPr>
                <w:sz w:val="22"/>
                <w:szCs w:val="22"/>
              </w:rPr>
              <w:t>复核</w:t>
            </w:r>
            <w:r>
              <w:rPr>
                <w:rFonts w:hint="eastAsia"/>
                <w:sz w:val="22"/>
                <w:szCs w:val="22"/>
              </w:rPr>
              <w:t>日期</w:t>
            </w:r>
            <w:r>
              <w:rPr>
                <w:sz w:val="22"/>
                <w:szCs w:val="22"/>
              </w:rPr>
              <w:t>：</w:t>
            </w:r>
          </w:p>
        </w:tc>
        <w:tc>
          <w:tcPr>
            <w:tcW w:w="2654" w:type="dxa"/>
            <w:vAlign w:val="top"/>
          </w:tcPr>
          <w:p>
            <w:pPr>
              <w:pStyle w:val="24"/>
              <w:rPr>
                <w:sz w:val="22"/>
                <w:szCs w:val="22"/>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2543" w:type="dxa"/>
            <w:vAlign w:val="top"/>
          </w:tcPr>
          <w:p>
            <w:pPr>
              <w:pStyle w:val="24"/>
              <w:rPr>
                <w:sz w:val="22"/>
                <w:szCs w:val="22"/>
              </w:rPr>
            </w:pPr>
            <w:r>
              <w:rPr>
                <w:sz w:val="22"/>
                <w:szCs w:val="22"/>
              </w:rPr>
              <w:t>审批者：</w:t>
            </w:r>
          </w:p>
        </w:tc>
        <w:tc>
          <w:tcPr>
            <w:tcW w:w="2737" w:type="dxa"/>
            <w:vAlign w:val="top"/>
          </w:tcPr>
          <w:p>
            <w:pPr>
              <w:pStyle w:val="24"/>
              <w:rPr>
                <w:sz w:val="22"/>
                <w:szCs w:val="22"/>
              </w:rPr>
            </w:pPr>
          </w:p>
        </w:tc>
        <w:tc>
          <w:tcPr>
            <w:tcW w:w="1608" w:type="dxa"/>
            <w:vAlign w:val="top"/>
          </w:tcPr>
          <w:p>
            <w:pPr>
              <w:pStyle w:val="24"/>
              <w:rPr>
                <w:sz w:val="22"/>
                <w:szCs w:val="22"/>
              </w:rPr>
            </w:pPr>
            <w:r>
              <w:rPr>
                <w:sz w:val="22"/>
                <w:szCs w:val="22"/>
              </w:rPr>
              <w:t>审批</w:t>
            </w:r>
            <w:r>
              <w:rPr>
                <w:rFonts w:hint="eastAsia"/>
                <w:sz w:val="22"/>
                <w:szCs w:val="22"/>
              </w:rPr>
              <w:t>日期</w:t>
            </w:r>
            <w:r>
              <w:rPr>
                <w:sz w:val="22"/>
                <w:szCs w:val="22"/>
              </w:rPr>
              <w:t>：</w:t>
            </w:r>
          </w:p>
        </w:tc>
        <w:tc>
          <w:tcPr>
            <w:tcW w:w="2654" w:type="dxa"/>
            <w:vAlign w:val="top"/>
          </w:tcPr>
          <w:p>
            <w:pPr>
              <w:pStyle w:val="24"/>
              <w:rPr>
                <w:sz w:val="22"/>
                <w:szCs w:val="22"/>
              </w:rPr>
            </w:pPr>
          </w:p>
        </w:tc>
      </w:tr>
    </w:tbl>
    <w:p>
      <w:pPr>
        <w:rPr>
          <w:rFonts w:cs="Courier New"/>
          <w:szCs w:val="21"/>
        </w:rPr>
      </w:pPr>
    </w:p>
    <w:p>
      <w:pPr>
        <w:rPr>
          <w:rFonts w:cs="Courier New"/>
          <w:sz w:val="28"/>
          <w:szCs w:val="21"/>
        </w:rPr>
      </w:pPr>
      <w:r>
        <w:rPr>
          <w:rFonts w:cs="Courier New"/>
          <w:sz w:val="28"/>
          <w:szCs w:val="21"/>
        </w:rPr>
        <w:t>版本历史：</w:t>
      </w:r>
    </w:p>
    <w:tbl>
      <w:tblPr>
        <w:tblStyle w:val="18"/>
        <w:tblW w:w="9491"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9"/>
        <w:gridCol w:w="5161"/>
        <w:gridCol w:w="1426"/>
        <w:gridCol w:w="168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23" w:hRule="atLeast"/>
          <w:jc w:val="center"/>
        </w:trPr>
        <w:tc>
          <w:tcPr>
            <w:tcW w:w="1219" w:type="dxa"/>
            <w:vAlign w:val="top"/>
          </w:tcPr>
          <w:p>
            <w:pPr>
              <w:pStyle w:val="24"/>
              <w:rPr>
                <w:sz w:val="22"/>
              </w:rPr>
            </w:pPr>
            <w:r>
              <w:rPr>
                <w:sz w:val="22"/>
              </w:rPr>
              <w:t>版本号</w:t>
            </w:r>
          </w:p>
        </w:tc>
        <w:tc>
          <w:tcPr>
            <w:tcW w:w="5161" w:type="dxa"/>
            <w:vAlign w:val="top"/>
          </w:tcPr>
          <w:p>
            <w:pPr>
              <w:pStyle w:val="24"/>
              <w:rPr>
                <w:sz w:val="22"/>
              </w:rPr>
            </w:pPr>
            <w:r>
              <w:rPr>
                <w:sz w:val="22"/>
              </w:rPr>
              <w:t>修改内容</w:t>
            </w:r>
          </w:p>
        </w:tc>
        <w:tc>
          <w:tcPr>
            <w:tcW w:w="1426" w:type="dxa"/>
            <w:vAlign w:val="top"/>
          </w:tcPr>
          <w:p>
            <w:pPr>
              <w:pStyle w:val="24"/>
              <w:rPr>
                <w:sz w:val="22"/>
              </w:rPr>
            </w:pPr>
            <w:r>
              <w:rPr>
                <w:rFonts w:hint="eastAsia"/>
                <w:sz w:val="22"/>
              </w:rPr>
              <w:t>编</w:t>
            </w:r>
            <w:r>
              <w:rPr>
                <w:sz w:val="22"/>
              </w:rPr>
              <w:t>撰者</w:t>
            </w:r>
          </w:p>
        </w:tc>
        <w:tc>
          <w:tcPr>
            <w:tcW w:w="1685" w:type="dxa"/>
            <w:vAlign w:val="top"/>
          </w:tcPr>
          <w:p>
            <w:pPr>
              <w:pStyle w:val="24"/>
              <w:rPr>
                <w:sz w:val="22"/>
              </w:rPr>
            </w:pPr>
            <w:r>
              <w:rPr>
                <w:sz w:val="22"/>
              </w:rPr>
              <w:t>发布日期</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23" w:hRule="atLeast"/>
          <w:jc w:val="center"/>
        </w:trPr>
        <w:tc>
          <w:tcPr>
            <w:tcW w:w="1219" w:type="dxa"/>
            <w:vAlign w:val="top"/>
          </w:tcPr>
          <w:p>
            <w:pPr>
              <w:pStyle w:val="24"/>
              <w:rPr>
                <w:sz w:val="22"/>
              </w:rPr>
            </w:pPr>
            <w:r>
              <w:rPr>
                <w:rFonts w:hint="eastAsia"/>
                <w:sz w:val="22"/>
              </w:rPr>
              <w:t>0.1</w:t>
            </w:r>
          </w:p>
        </w:tc>
        <w:tc>
          <w:tcPr>
            <w:tcW w:w="5161" w:type="dxa"/>
            <w:vAlign w:val="top"/>
          </w:tcPr>
          <w:p>
            <w:pPr>
              <w:pStyle w:val="24"/>
              <w:rPr>
                <w:sz w:val="22"/>
              </w:rPr>
            </w:pPr>
            <w:r>
              <w:rPr>
                <w:rFonts w:hint="eastAsia"/>
                <w:sz w:val="22"/>
              </w:rPr>
              <w:t>文档创建</w:t>
            </w:r>
            <w:r>
              <w:rPr>
                <w:rFonts w:hint="eastAsia"/>
                <w:sz w:val="22"/>
                <w:lang w:eastAsia="zh-CN"/>
              </w:rPr>
              <w:t>和一期项目确定</w:t>
            </w:r>
          </w:p>
        </w:tc>
        <w:tc>
          <w:tcPr>
            <w:tcW w:w="1426" w:type="dxa"/>
            <w:vAlign w:val="top"/>
          </w:tcPr>
          <w:p>
            <w:pPr>
              <w:pStyle w:val="24"/>
              <w:rPr>
                <w:rFonts w:hint="eastAsia" w:eastAsia="宋体"/>
                <w:sz w:val="22"/>
                <w:lang w:eastAsia="zh-CN"/>
              </w:rPr>
            </w:pPr>
            <w:r>
              <w:rPr>
                <w:rFonts w:hint="eastAsia"/>
                <w:sz w:val="22"/>
                <w:lang w:eastAsia="zh-CN"/>
              </w:rPr>
              <w:t>赵志洪</w:t>
            </w:r>
          </w:p>
        </w:tc>
        <w:tc>
          <w:tcPr>
            <w:tcW w:w="1685" w:type="dxa"/>
            <w:vAlign w:val="top"/>
          </w:tcPr>
          <w:p>
            <w:pPr>
              <w:pStyle w:val="24"/>
              <w:rPr>
                <w:sz w:val="22"/>
              </w:rPr>
            </w:pPr>
            <w:r>
              <w:rPr>
                <w:rFonts w:hint="eastAsia"/>
                <w:sz w:val="22"/>
              </w:rPr>
              <w:t>201</w:t>
            </w:r>
            <w:r>
              <w:rPr>
                <w:rFonts w:hint="eastAsia"/>
                <w:sz w:val="22"/>
                <w:lang w:val="en-US" w:eastAsia="zh-CN"/>
              </w:rPr>
              <w:t>5-02-09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23" w:hRule="atLeast"/>
          <w:jc w:val="center"/>
        </w:trPr>
        <w:tc>
          <w:tcPr>
            <w:tcW w:w="1219" w:type="dxa"/>
            <w:vAlign w:val="top"/>
          </w:tcPr>
          <w:p>
            <w:pPr>
              <w:pStyle w:val="24"/>
              <w:rPr>
                <w:sz w:val="22"/>
              </w:rPr>
            </w:pPr>
          </w:p>
        </w:tc>
        <w:tc>
          <w:tcPr>
            <w:tcW w:w="5161" w:type="dxa"/>
            <w:vAlign w:val="top"/>
          </w:tcPr>
          <w:p>
            <w:pPr>
              <w:pStyle w:val="24"/>
              <w:rPr>
                <w:sz w:val="22"/>
              </w:rPr>
            </w:pPr>
          </w:p>
        </w:tc>
        <w:tc>
          <w:tcPr>
            <w:tcW w:w="1426" w:type="dxa"/>
            <w:vAlign w:val="top"/>
          </w:tcPr>
          <w:p>
            <w:pPr>
              <w:pStyle w:val="24"/>
              <w:rPr>
                <w:sz w:val="22"/>
              </w:rPr>
            </w:pPr>
          </w:p>
        </w:tc>
        <w:tc>
          <w:tcPr>
            <w:tcW w:w="1685" w:type="dxa"/>
            <w:vAlign w:val="top"/>
          </w:tcPr>
          <w:p>
            <w:pPr>
              <w:pStyle w:val="24"/>
              <w:rPr>
                <w:sz w:val="22"/>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23" w:hRule="atLeast"/>
          <w:jc w:val="center"/>
        </w:trPr>
        <w:tc>
          <w:tcPr>
            <w:tcW w:w="1219" w:type="dxa"/>
            <w:vAlign w:val="top"/>
          </w:tcPr>
          <w:p>
            <w:pPr>
              <w:pStyle w:val="24"/>
              <w:rPr>
                <w:sz w:val="22"/>
              </w:rPr>
            </w:pPr>
          </w:p>
        </w:tc>
        <w:tc>
          <w:tcPr>
            <w:tcW w:w="5161" w:type="dxa"/>
            <w:vAlign w:val="top"/>
          </w:tcPr>
          <w:p>
            <w:pPr>
              <w:pStyle w:val="24"/>
              <w:rPr>
                <w:sz w:val="22"/>
              </w:rPr>
            </w:pPr>
          </w:p>
        </w:tc>
        <w:tc>
          <w:tcPr>
            <w:tcW w:w="1426" w:type="dxa"/>
            <w:vAlign w:val="top"/>
          </w:tcPr>
          <w:p>
            <w:pPr>
              <w:pStyle w:val="24"/>
              <w:rPr>
                <w:sz w:val="22"/>
              </w:rPr>
            </w:pPr>
          </w:p>
        </w:tc>
        <w:tc>
          <w:tcPr>
            <w:tcW w:w="1685" w:type="dxa"/>
            <w:vAlign w:val="top"/>
          </w:tcPr>
          <w:p>
            <w:pPr>
              <w:pStyle w:val="24"/>
              <w:rPr>
                <w:sz w:val="22"/>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23" w:hRule="atLeast"/>
          <w:jc w:val="center"/>
        </w:trPr>
        <w:tc>
          <w:tcPr>
            <w:tcW w:w="1219" w:type="dxa"/>
            <w:vAlign w:val="top"/>
          </w:tcPr>
          <w:p>
            <w:pPr>
              <w:pStyle w:val="24"/>
              <w:rPr>
                <w:sz w:val="22"/>
              </w:rPr>
            </w:pPr>
          </w:p>
        </w:tc>
        <w:tc>
          <w:tcPr>
            <w:tcW w:w="5161" w:type="dxa"/>
            <w:vAlign w:val="top"/>
          </w:tcPr>
          <w:p>
            <w:pPr>
              <w:pStyle w:val="24"/>
              <w:rPr>
                <w:sz w:val="22"/>
              </w:rPr>
            </w:pPr>
          </w:p>
        </w:tc>
        <w:tc>
          <w:tcPr>
            <w:tcW w:w="1426" w:type="dxa"/>
            <w:vAlign w:val="top"/>
          </w:tcPr>
          <w:p>
            <w:pPr>
              <w:pStyle w:val="24"/>
              <w:rPr>
                <w:sz w:val="22"/>
              </w:rPr>
            </w:pPr>
          </w:p>
        </w:tc>
        <w:tc>
          <w:tcPr>
            <w:tcW w:w="1685" w:type="dxa"/>
            <w:vAlign w:val="top"/>
          </w:tcPr>
          <w:p>
            <w:pPr>
              <w:pStyle w:val="24"/>
              <w:rPr>
                <w:sz w:val="22"/>
              </w:rPr>
            </w:pPr>
          </w:p>
        </w:tc>
      </w:tr>
    </w:tbl>
    <w:p>
      <w:pPr>
        <w:rPr>
          <w:rFonts w:cs="Courier New"/>
          <w:szCs w:val="21"/>
        </w:rPr>
      </w:pPr>
    </w:p>
    <w:p>
      <w:pPr>
        <w:rPr>
          <w:rFonts w:cs="Courier New"/>
          <w:szCs w:val="21"/>
        </w:rPr>
      </w:pPr>
      <w:r>
        <w:rPr>
          <w:rFonts w:cs="Courier New"/>
          <w:szCs w:val="21"/>
        </w:rPr>
        <w:br w:type="page"/>
      </w:r>
    </w:p>
    <w:p>
      <w:pPr>
        <w:spacing w:before="468" w:beforeLines="150" w:after="100" w:afterAutospacing="1" w:line="600" w:lineRule="auto"/>
        <w:jc w:val="center"/>
        <w:rPr>
          <w:rFonts w:cs="Courier New"/>
          <w:b/>
          <w:sz w:val="40"/>
          <w:szCs w:val="21"/>
        </w:rPr>
      </w:pPr>
      <w:r>
        <w:rPr>
          <w:rFonts w:hint="eastAsia" w:cs="Courier New"/>
          <w:b/>
          <w:sz w:val="40"/>
          <w:szCs w:val="21"/>
        </w:rPr>
        <w:t>目录</w:t>
      </w:r>
    </w:p>
    <w:p>
      <w:pPr>
        <w:pStyle w:val="12"/>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rPr>
        <w:fldChar w:fldCharType="begin"/>
      </w:r>
      <w:r>
        <w:rPr>
          <w:rFonts w:ascii="宋体" w:hAnsi="宋体"/>
        </w:rPr>
        <w:instrText xml:space="preserve"> TOC \o "1-4" \h \z \u </w:instrText>
      </w:r>
      <w:r>
        <w:rPr>
          <w:rFonts w:ascii="宋体" w:hAnsi="宋体"/>
        </w:rPr>
        <w:fldChar w:fldCharType="separate"/>
      </w: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_Toc26366 </w:instrText>
      </w:r>
      <w:r>
        <w:rPr>
          <w:rFonts w:ascii="宋体" w:hAnsi="宋体" w:eastAsia="宋体" w:cs="黑体"/>
          <w:kern w:val="2"/>
          <w:szCs w:val="22"/>
          <w:lang w:val="en-US" w:eastAsia="zh-CN" w:bidi="ar-SA"/>
        </w:rPr>
        <w:fldChar w:fldCharType="separate"/>
      </w:r>
      <w:r>
        <w:rPr>
          <w:rFonts w:hint="eastAsia" w:ascii="Times New Roman" w:hAnsi="Times New Roman" w:eastAsia="宋体" w:cs="黑体"/>
          <w:bCs/>
          <w:kern w:val="44"/>
          <w:szCs w:val="44"/>
          <w:lang w:val="en-US" w:eastAsia="zh-CN" w:bidi="ar-SA"/>
        </w:rPr>
        <w:t xml:space="preserve">1. </w:t>
      </w:r>
      <w:r>
        <w:rPr>
          <w:rFonts w:hint="eastAsia" w:ascii="Times New Roman" w:hAnsi="Times New Roman" w:eastAsia="宋体" w:cs="黑体"/>
          <w:kern w:val="2"/>
          <w:szCs w:val="22"/>
          <w:lang w:val="en-US" w:eastAsia="zh-CN" w:bidi="ar-SA"/>
        </w:rPr>
        <w:t>文档说明</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_Toc26366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4</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2"/>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_Toc15584 </w:instrText>
      </w:r>
      <w:r>
        <w:rPr>
          <w:rFonts w:ascii="宋体" w:hAnsi="宋体" w:eastAsia="宋体" w:cs="黑体"/>
          <w:kern w:val="2"/>
          <w:szCs w:val="22"/>
          <w:lang w:val="en-US" w:eastAsia="zh-CN" w:bidi="ar-SA"/>
        </w:rPr>
        <w:fldChar w:fldCharType="separate"/>
      </w:r>
      <w:r>
        <w:rPr>
          <w:rFonts w:hint="eastAsia" w:ascii="Times New Roman" w:hAnsi="Times New Roman" w:eastAsia="宋体" w:cs="黑体"/>
          <w:bCs/>
          <w:kern w:val="44"/>
          <w:szCs w:val="44"/>
          <w:lang w:val="en-US" w:eastAsia="zh-CN" w:bidi="ar-SA"/>
        </w:rPr>
        <w:t xml:space="preserve">2. </w:t>
      </w:r>
      <w:r>
        <w:rPr>
          <w:rFonts w:hint="eastAsia" w:ascii="Times New Roman" w:hAnsi="Times New Roman" w:eastAsia="宋体" w:cs="黑体"/>
          <w:kern w:val="2"/>
          <w:szCs w:val="22"/>
          <w:lang w:val="en-US" w:eastAsia="zh-CN" w:bidi="ar-SA"/>
        </w:rPr>
        <w:t>项目背景</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_Toc15584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5</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_Toc24652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lang w:val="en-US" w:eastAsia="zh-CN" w:bidi="ar-SA"/>
        </w:rPr>
        <w:t xml:space="preserve">2.1. </w:t>
      </w:r>
      <w:r>
        <w:rPr>
          <w:rFonts w:hint="eastAsia" w:ascii="Times New Roman" w:hAnsi="Times New Roman" w:eastAsia="宋体" w:cs="黑体"/>
          <w:kern w:val="2"/>
          <w:szCs w:val="22"/>
          <w:lang w:val="en-US" w:eastAsia="zh-CN" w:bidi="ar-SA"/>
        </w:rPr>
        <w:t>市场背景</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_Toc24652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5</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_Toc31552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lang w:val="en-US" w:eastAsia="zh-CN" w:bidi="ar-SA"/>
        </w:rPr>
        <w:t xml:space="preserve">2.2. </w:t>
      </w:r>
      <w:r>
        <w:rPr>
          <w:rFonts w:hint="eastAsia" w:ascii="Times New Roman" w:hAnsi="Times New Roman" w:eastAsia="宋体" w:cs="黑体"/>
          <w:kern w:val="2"/>
          <w:szCs w:val="22"/>
          <w:lang w:val="en-US" w:eastAsia="zh-CN" w:bidi="ar-SA"/>
        </w:rPr>
        <w:t>产品定义</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_Toc31552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5</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_Toc32105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lang w:val="en-US" w:eastAsia="zh-CN" w:bidi="ar-SA"/>
        </w:rPr>
        <w:t xml:space="preserve">2.3. </w:t>
      </w:r>
      <w:r>
        <w:rPr>
          <w:rFonts w:hint="eastAsia" w:ascii="Times New Roman" w:hAnsi="Times New Roman" w:eastAsia="宋体" w:cs="黑体"/>
          <w:kern w:val="2"/>
          <w:szCs w:val="22"/>
          <w:lang w:val="en-US" w:eastAsia="zh-CN" w:bidi="ar-SA"/>
        </w:rPr>
        <w:t>设计原则</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_Toc32105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5</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_Toc5583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lang w:val="en-US" w:eastAsia="zh-CN" w:bidi="ar-SA"/>
        </w:rPr>
        <w:t xml:space="preserve">2.4. </w:t>
      </w:r>
      <w:r>
        <w:rPr>
          <w:rFonts w:hint="eastAsia" w:ascii="Times New Roman" w:hAnsi="Times New Roman" w:eastAsia="宋体" w:cs="黑体"/>
          <w:kern w:val="2"/>
          <w:szCs w:val="22"/>
          <w:lang w:val="en-US" w:eastAsia="zh-CN" w:bidi="ar-SA"/>
        </w:rPr>
        <w:t>产品生命周期</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_Toc5583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6</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2"/>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_Toc26668 </w:instrText>
      </w:r>
      <w:r>
        <w:rPr>
          <w:rFonts w:ascii="宋体" w:hAnsi="宋体" w:eastAsia="宋体" w:cs="黑体"/>
          <w:kern w:val="2"/>
          <w:szCs w:val="22"/>
          <w:lang w:val="en-US" w:eastAsia="zh-CN" w:bidi="ar-SA"/>
        </w:rPr>
        <w:fldChar w:fldCharType="separate"/>
      </w:r>
      <w:r>
        <w:rPr>
          <w:rFonts w:hint="eastAsia" w:ascii="Times New Roman" w:hAnsi="Times New Roman" w:eastAsia="宋体" w:cs="黑体"/>
          <w:bCs/>
          <w:kern w:val="44"/>
          <w:szCs w:val="44"/>
          <w:lang w:val="en-US" w:eastAsia="zh-CN" w:bidi="ar-SA"/>
        </w:rPr>
        <w:t xml:space="preserve">3. </w:t>
      </w:r>
      <w:r>
        <w:rPr>
          <w:rFonts w:hint="eastAsia" w:ascii="Times New Roman" w:hAnsi="Times New Roman" w:eastAsia="宋体" w:cs="黑体"/>
          <w:kern w:val="2"/>
          <w:szCs w:val="22"/>
          <w:lang w:val="en-US" w:eastAsia="zh-CN" w:bidi="ar-SA"/>
        </w:rPr>
        <w:t>目标客户与流程介绍</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_Toc26668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6</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_Toc30167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shd w:val="clear" w:color="auto" w:fill="auto"/>
          <w:lang w:val="en-US" w:eastAsia="zh-CN" w:bidi="ar-SA"/>
        </w:rPr>
        <w:t xml:space="preserve">3.1. </w:t>
      </w:r>
      <w:r>
        <w:rPr>
          <w:rFonts w:hint="eastAsia" w:ascii="Times New Roman" w:hAnsi="Times New Roman" w:eastAsia="宋体" w:cs="黑体"/>
          <w:kern w:val="2"/>
          <w:szCs w:val="22"/>
          <w:highlight w:val="none"/>
          <w:shd w:val="clear" w:color="auto" w:fill="auto"/>
          <w:lang w:val="en-US" w:eastAsia="zh-CN" w:bidi="ar-SA"/>
        </w:rPr>
        <w:t>目标客户</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_Toc30167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6</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_Toc30781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shd w:val="clear" w:color="auto" w:fill="auto"/>
          <w:lang w:val="en-US" w:eastAsia="zh-CN" w:bidi="ar-SA"/>
        </w:rPr>
        <w:t xml:space="preserve">3.2. </w:t>
      </w:r>
      <w:r>
        <w:rPr>
          <w:rFonts w:hint="eastAsia" w:ascii="Times New Roman" w:hAnsi="Times New Roman" w:eastAsia="宋体" w:cs="黑体"/>
          <w:kern w:val="2"/>
          <w:szCs w:val="22"/>
          <w:highlight w:val="none"/>
          <w:shd w:val="clear" w:color="auto" w:fill="auto"/>
          <w:lang w:val="en-US" w:eastAsia="zh-CN" w:bidi="ar-SA"/>
        </w:rPr>
        <w:t>业务流程</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_Toc30781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7</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8"/>
        <w:tabs>
          <w:tab w:val="right" w:leader="dot" w:pos="9356"/>
          <w:tab w:val="clear" w:pos="851"/>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_Toc452 </w:instrText>
      </w:r>
      <w:r>
        <w:rPr>
          <w:rFonts w:ascii="宋体" w:hAnsi="宋体" w:eastAsia="宋体" w:cs="黑体"/>
          <w:kern w:val="2"/>
          <w:szCs w:val="22"/>
          <w:lang w:val="en-US" w:eastAsia="zh-CN" w:bidi="ar-SA"/>
        </w:rPr>
        <w:fldChar w:fldCharType="separate"/>
      </w:r>
      <w:r>
        <w:rPr>
          <w:rFonts w:hint="eastAsia" w:ascii="Times New Roman" w:hAnsi="Times New Roman" w:eastAsia="宋体" w:cs="黑体"/>
          <w:bCs/>
          <w:kern w:val="2"/>
          <w:szCs w:val="32"/>
          <w:lang w:val="en-US" w:eastAsia="zh-CN" w:bidi="ar-SA"/>
        </w:rPr>
        <w:t xml:space="preserve">3.2.1. </w:t>
      </w:r>
      <w:r>
        <w:rPr>
          <w:rFonts w:hint="eastAsia" w:ascii="Times New Roman" w:hAnsi="Times New Roman" w:eastAsia="宋体" w:cs="黑体"/>
          <w:kern w:val="2"/>
          <w:szCs w:val="22"/>
          <w:lang w:val="en-US" w:eastAsia="zh-CN" w:bidi="ar-SA"/>
        </w:rPr>
        <w:t>后台经销商分发货物</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_Toc452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9</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8"/>
        <w:tabs>
          <w:tab w:val="right" w:leader="dot" w:pos="9356"/>
          <w:tab w:val="clear" w:pos="851"/>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_Toc14904 </w:instrText>
      </w:r>
      <w:r>
        <w:rPr>
          <w:rFonts w:ascii="宋体" w:hAnsi="宋体" w:eastAsia="宋体" w:cs="黑体"/>
          <w:kern w:val="2"/>
          <w:szCs w:val="22"/>
          <w:lang w:val="en-US" w:eastAsia="zh-CN" w:bidi="ar-SA"/>
        </w:rPr>
        <w:fldChar w:fldCharType="separate"/>
      </w:r>
      <w:r>
        <w:rPr>
          <w:rFonts w:hint="eastAsia" w:ascii="Times New Roman" w:hAnsi="Times New Roman" w:eastAsia="宋体" w:cs="黑体"/>
          <w:bCs/>
          <w:kern w:val="2"/>
          <w:szCs w:val="32"/>
          <w:lang w:val="en-US" w:eastAsia="zh-CN" w:bidi="ar-SA"/>
        </w:rPr>
        <w:t xml:space="preserve">3.2.2. </w:t>
      </w:r>
      <w:r>
        <w:rPr>
          <w:rFonts w:hint="eastAsia" w:ascii="Times New Roman" w:hAnsi="Times New Roman" w:eastAsia="宋体" w:cs="黑体"/>
          <w:kern w:val="2"/>
          <w:szCs w:val="22"/>
          <w:lang w:val="en-US" w:eastAsia="zh-CN" w:bidi="ar-SA"/>
        </w:rPr>
        <w:t>前台会员进行领取货物</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_Toc14904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10</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2"/>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_Toc15412 </w:instrText>
      </w:r>
      <w:r>
        <w:rPr>
          <w:rFonts w:ascii="宋体" w:hAnsi="宋体" w:eastAsia="宋体" w:cs="黑体"/>
          <w:kern w:val="2"/>
          <w:szCs w:val="22"/>
          <w:lang w:val="en-US" w:eastAsia="zh-CN" w:bidi="ar-SA"/>
        </w:rPr>
        <w:fldChar w:fldCharType="separate"/>
      </w:r>
      <w:r>
        <w:rPr>
          <w:rFonts w:hint="eastAsia" w:ascii="Times New Roman" w:hAnsi="Times New Roman" w:eastAsia="宋体" w:cs="黑体"/>
          <w:bCs/>
          <w:kern w:val="44"/>
          <w:szCs w:val="44"/>
          <w:lang w:val="en-US" w:eastAsia="zh-CN" w:bidi="ar-SA"/>
        </w:rPr>
        <w:t xml:space="preserve">4. </w:t>
      </w:r>
      <w:r>
        <w:rPr>
          <w:rFonts w:hint="eastAsia" w:ascii="Times New Roman" w:hAnsi="Times New Roman" w:eastAsia="宋体" w:cs="黑体"/>
          <w:kern w:val="2"/>
          <w:szCs w:val="22"/>
          <w:lang w:val="en-US" w:eastAsia="zh-CN" w:bidi="ar-SA"/>
        </w:rPr>
        <w:t>系统架构</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_Toc15412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11</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_Toc29928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lang w:val="en-US" w:eastAsia="zh-CN" w:bidi="ar-SA"/>
        </w:rPr>
        <w:t xml:space="preserve">4.1. </w:t>
      </w:r>
      <w:r>
        <w:rPr>
          <w:rFonts w:hint="eastAsia" w:ascii="Times New Roman" w:hAnsi="Times New Roman" w:eastAsia="宋体" w:cs="黑体"/>
          <w:kern w:val="2"/>
          <w:szCs w:val="22"/>
          <w:lang w:val="en-US" w:eastAsia="zh-CN" w:bidi="ar-SA"/>
        </w:rPr>
        <w:t>系统架构设计</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_Toc29928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11</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2"/>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_Toc3272 </w:instrText>
      </w:r>
      <w:r>
        <w:rPr>
          <w:rFonts w:ascii="宋体" w:hAnsi="宋体" w:eastAsia="宋体" w:cs="黑体"/>
          <w:kern w:val="2"/>
          <w:szCs w:val="22"/>
          <w:lang w:val="en-US" w:eastAsia="zh-CN" w:bidi="ar-SA"/>
        </w:rPr>
        <w:fldChar w:fldCharType="separate"/>
      </w:r>
      <w:r>
        <w:rPr>
          <w:rFonts w:hint="eastAsia" w:ascii="Times New Roman" w:hAnsi="Times New Roman" w:eastAsia="宋体" w:cs="黑体"/>
          <w:bCs/>
          <w:kern w:val="44"/>
          <w:szCs w:val="44"/>
          <w:lang w:val="en-US" w:eastAsia="zh-CN" w:bidi="ar-SA"/>
        </w:rPr>
        <w:t xml:space="preserve">5. </w:t>
      </w:r>
      <w:r>
        <w:rPr>
          <w:rFonts w:hint="eastAsia" w:ascii="Times New Roman" w:hAnsi="Times New Roman" w:eastAsia="宋体" w:cs="黑体"/>
          <w:kern w:val="2"/>
          <w:szCs w:val="22"/>
          <w:lang w:val="en-US" w:eastAsia="zh-CN" w:bidi="ar-SA"/>
        </w:rPr>
        <w:t>功能需求</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_Toc3272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11</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_Toc17764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lang w:val="en-US" w:eastAsia="zh-CN" w:bidi="ar-SA"/>
        </w:rPr>
        <w:t xml:space="preserve">5.1. </w:t>
      </w:r>
      <w:r>
        <w:rPr>
          <w:rFonts w:hint="eastAsia" w:ascii="Times New Roman" w:hAnsi="Times New Roman" w:eastAsia="宋体" w:cs="黑体"/>
          <w:kern w:val="2"/>
          <w:szCs w:val="22"/>
          <w:lang w:val="en-US" w:eastAsia="zh-CN" w:bidi="ar-SA"/>
        </w:rPr>
        <w:t>会员导入模块</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_Toc17764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11</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_Toc2123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lang w:val="en-US" w:eastAsia="zh-CN" w:bidi="ar-SA"/>
        </w:rPr>
        <w:t xml:space="preserve">5.2. </w:t>
      </w:r>
      <w:r>
        <w:rPr>
          <w:rFonts w:hint="eastAsia" w:ascii="Times New Roman" w:hAnsi="Times New Roman" w:eastAsia="宋体" w:cs="黑体"/>
          <w:kern w:val="2"/>
          <w:szCs w:val="22"/>
          <w:lang w:val="en-US" w:eastAsia="zh-CN" w:bidi="ar-SA"/>
        </w:rPr>
        <w:t>经销商下的会员导入</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_Toc2123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12</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_Toc28951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lang w:val="en-US" w:eastAsia="zh-CN" w:bidi="ar-SA"/>
        </w:rPr>
        <w:t xml:space="preserve">5.3. </w:t>
      </w:r>
      <w:r>
        <w:rPr>
          <w:rFonts w:hint="eastAsia" w:ascii="Times New Roman" w:hAnsi="Times New Roman" w:eastAsia="宋体" w:cs="黑体"/>
          <w:kern w:val="2"/>
          <w:szCs w:val="22"/>
          <w:lang w:val="en-US" w:eastAsia="zh-CN" w:bidi="ar-SA"/>
        </w:rPr>
        <w:t>货物的订单</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_Toc28951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12</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_Toc31518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lang w:val="en-US" w:eastAsia="zh-CN" w:bidi="ar-SA"/>
        </w:rPr>
        <w:t xml:space="preserve">5.4. </w:t>
      </w:r>
      <w:r>
        <w:rPr>
          <w:rFonts w:hint="eastAsia" w:ascii="Times New Roman" w:hAnsi="Times New Roman" w:eastAsia="宋体" w:cs="黑体"/>
          <w:kern w:val="2"/>
          <w:szCs w:val="22"/>
          <w:lang w:val="en-US" w:eastAsia="zh-CN" w:bidi="ar-SA"/>
        </w:rPr>
        <w:t>货物的购买</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_Toc31518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13</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_Toc17654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lang w:val="en-US" w:eastAsia="zh-CN" w:bidi="ar-SA"/>
        </w:rPr>
        <w:t xml:space="preserve">5.5. </w:t>
      </w:r>
      <w:r>
        <w:rPr>
          <w:rFonts w:hint="eastAsia" w:ascii="Times New Roman" w:hAnsi="Times New Roman" w:eastAsia="宋体" w:cs="黑体"/>
          <w:kern w:val="2"/>
          <w:szCs w:val="22"/>
          <w:lang w:val="en-US" w:eastAsia="zh-CN" w:bidi="ar-SA"/>
        </w:rPr>
        <w:t>报表</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_Toc17654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13</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_Toc20501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lang w:val="en-US" w:eastAsia="zh-CN" w:bidi="ar-SA"/>
        </w:rPr>
        <w:t xml:space="preserve">5.6. </w:t>
      </w:r>
      <w:r>
        <w:rPr>
          <w:rFonts w:hint="eastAsia" w:ascii="Times New Roman" w:hAnsi="Times New Roman" w:eastAsia="宋体" w:cs="黑体"/>
          <w:kern w:val="2"/>
          <w:szCs w:val="22"/>
          <w:lang w:val="en-US" w:eastAsia="zh-CN" w:bidi="ar-SA"/>
        </w:rPr>
        <w:t>经销商</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_Toc20501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14</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_Toc21360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lang w:val="en-US" w:eastAsia="zh-CN" w:bidi="ar-SA"/>
        </w:rPr>
        <w:t xml:space="preserve">5.7. </w:t>
      </w:r>
      <w:r>
        <w:rPr>
          <w:rFonts w:hint="eastAsia" w:ascii="Times New Roman" w:hAnsi="Times New Roman" w:eastAsia="宋体" w:cs="黑体"/>
          <w:kern w:val="2"/>
          <w:szCs w:val="22"/>
          <w:lang w:val="en-US" w:eastAsia="zh-CN" w:bidi="ar-SA"/>
        </w:rPr>
        <w:t>权限管理</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_Toc21360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14</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_Toc32550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lang w:val="en-US" w:eastAsia="zh-CN" w:bidi="ar-SA"/>
        </w:rPr>
        <w:t xml:space="preserve">5.8. </w:t>
      </w:r>
      <w:r>
        <w:rPr>
          <w:rFonts w:hint="eastAsia" w:ascii="Times New Roman" w:hAnsi="Times New Roman" w:eastAsia="宋体" w:cs="黑体"/>
          <w:kern w:val="2"/>
          <w:szCs w:val="22"/>
          <w:lang w:val="en-US" w:eastAsia="zh-CN" w:bidi="ar-SA"/>
        </w:rPr>
        <w:t>结算</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_Toc32550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15</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_Toc12000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lang w:val="en-US" w:eastAsia="zh-CN" w:bidi="ar-SA"/>
        </w:rPr>
        <w:t xml:space="preserve">5.9. </w:t>
      </w:r>
      <w:r>
        <w:rPr>
          <w:rFonts w:hint="eastAsia" w:ascii="Times New Roman" w:hAnsi="Times New Roman" w:eastAsia="宋体" w:cs="黑体"/>
          <w:kern w:val="2"/>
          <w:szCs w:val="22"/>
          <w:lang w:val="en-US" w:eastAsia="zh-CN" w:bidi="ar-SA"/>
        </w:rPr>
        <w:t>运营管理需求</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_Toc12000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15</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2"/>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_Toc19091 </w:instrText>
      </w:r>
      <w:r>
        <w:rPr>
          <w:rFonts w:ascii="宋体" w:hAnsi="宋体" w:eastAsia="宋体" w:cs="黑体"/>
          <w:kern w:val="2"/>
          <w:szCs w:val="22"/>
          <w:lang w:val="en-US" w:eastAsia="zh-CN" w:bidi="ar-SA"/>
        </w:rPr>
        <w:fldChar w:fldCharType="separate"/>
      </w:r>
      <w:r>
        <w:rPr>
          <w:rFonts w:hint="eastAsia" w:ascii="Times New Roman" w:hAnsi="Times New Roman" w:eastAsia="宋体" w:cs="黑体"/>
          <w:bCs/>
          <w:kern w:val="44"/>
          <w:szCs w:val="44"/>
          <w:lang w:val="en-US" w:eastAsia="zh-CN" w:bidi="ar-SA"/>
        </w:rPr>
        <w:t xml:space="preserve">6. </w:t>
      </w:r>
      <w:r>
        <w:rPr>
          <w:rFonts w:hint="eastAsia" w:ascii="Times New Roman" w:hAnsi="Times New Roman" w:eastAsia="宋体" w:cs="黑体"/>
          <w:kern w:val="2"/>
          <w:szCs w:val="22"/>
          <w:lang w:val="en-US" w:eastAsia="zh-CN" w:bidi="ar-SA"/>
        </w:rPr>
        <w:t>非功能需求</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_Toc19091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16</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_Toc27780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lang w:val="en-US" w:eastAsia="zh-CN" w:bidi="ar-SA"/>
        </w:rPr>
        <w:t xml:space="preserve">6.1. </w:t>
      </w:r>
      <w:r>
        <w:rPr>
          <w:rFonts w:hint="eastAsia" w:ascii="Times New Roman" w:hAnsi="Times New Roman" w:eastAsia="宋体" w:cs="黑体"/>
          <w:kern w:val="2"/>
          <w:szCs w:val="22"/>
          <w:lang w:val="en-US" w:eastAsia="zh-CN" w:bidi="ar-SA"/>
        </w:rPr>
        <w:t>系统可用性</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_Toc27780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16</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_Toc1665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lang w:val="en-US" w:eastAsia="zh-CN" w:bidi="ar-SA"/>
        </w:rPr>
        <w:t xml:space="preserve">6.2. </w:t>
      </w:r>
      <w:r>
        <w:rPr>
          <w:rFonts w:hint="eastAsia" w:ascii="Times New Roman" w:hAnsi="Times New Roman" w:eastAsia="宋体" w:cs="黑体"/>
          <w:kern w:val="2"/>
          <w:szCs w:val="22"/>
          <w:lang w:val="en-US" w:eastAsia="zh-CN" w:bidi="ar-SA"/>
        </w:rPr>
        <w:t>性能及处理能力</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_Toc1665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16</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_Toc23629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lang w:val="en-US" w:eastAsia="zh-CN" w:bidi="ar-SA"/>
        </w:rPr>
        <w:t xml:space="preserve">6.3. </w:t>
      </w:r>
      <w:r>
        <w:rPr>
          <w:rFonts w:hint="eastAsia" w:ascii="Times New Roman" w:hAnsi="Times New Roman" w:eastAsia="宋体" w:cs="黑体"/>
          <w:kern w:val="2"/>
          <w:szCs w:val="22"/>
          <w:lang w:val="en-US" w:eastAsia="zh-CN" w:bidi="ar-SA"/>
        </w:rPr>
        <w:t>扩展性</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_Toc23629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16</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4"/>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_Toc17937 </w:instrText>
      </w:r>
      <w:r>
        <w:rPr>
          <w:rFonts w:ascii="宋体" w:hAnsi="宋体" w:eastAsia="宋体" w:cs="黑体"/>
          <w:kern w:val="2"/>
          <w:szCs w:val="22"/>
          <w:lang w:val="en-US" w:eastAsia="zh-CN" w:bidi="ar-SA"/>
        </w:rPr>
        <w:fldChar w:fldCharType="separate"/>
      </w:r>
      <w:r>
        <w:rPr>
          <w:rFonts w:hint="eastAsia" w:ascii="Cambria" w:hAnsi="Cambria" w:eastAsia="宋体" w:cs="黑体"/>
          <w:bCs/>
          <w:kern w:val="2"/>
          <w:szCs w:val="32"/>
          <w:lang w:val="en-US" w:eastAsia="zh-CN" w:bidi="ar-SA"/>
        </w:rPr>
        <w:t xml:space="preserve">6.4. </w:t>
      </w:r>
      <w:r>
        <w:rPr>
          <w:rFonts w:hint="eastAsia" w:ascii="Times New Roman" w:hAnsi="Times New Roman" w:eastAsia="宋体" w:cs="黑体"/>
          <w:kern w:val="2"/>
          <w:szCs w:val="22"/>
          <w:lang w:val="en-US" w:eastAsia="zh-CN" w:bidi="ar-SA"/>
        </w:rPr>
        <w:t>兼容性</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_Toc17937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16</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2"/>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_Toc1023 </w:instrText>
      </w:r>
      <w:r>
        <w:rPr>
          <w:rFonts w:ascii="宋体" w:hAnsi="宋体" w:eastAsia="宋体" w:cs="黑体"/>
          <w:kern w:val="2"/>
          <w:szCs w:val="22"/>
          <w:lang w:val="en-US" w:eastAsia="zh-CN" w:bidi="ar-SA"/>
        </w:rPr>
        <w:fldChar w:fldCharType="separate"/>
      </w:r>
      <w:r>
        <w:rPr>
          <w:rFonts w:hint="eastAsia" w:ascii="Times New Roman" w:hAnsi="Times New Roman" w:eastAsia="宋体" w:cs="黑体"/>
          <w:bCs/>
          <w:kern w:val="44"/>
          <w:szCs w:val="44"/>
          <w:lang w:val="en-US" w:eastAsia="zh-CN" w:bidi="ar-SA"/>
        </w:rPr>
        <w:t xml:space="preserve">7. </w:t>
      </w:r>
      <w:r>
        <w:rPr>
          <w:rFonts w:hint="eastAsia" w:ascii="Times New Roman" w:hAnsi="Times New Roman" w:eastAsia="宋体" w:cs="黑体"/>
          <w:kern w:val="2"/>
          <w:szCs w:val="22"/>
          <w:lang w:val="en-US" w:eastAsia="zh-CN" w:bidi="ar-SA"/>
        </w:rPr>
        <w:t>支付通道</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_Toc1023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16</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pStyle w:val="12"/>
        <w:tabs>
          <w:tab w:val="right" w:leader="dot" w:pos="9356"/>
          <w:tab w:val="clear" w:pos="426"/>
          <w:tab w:val="clear" w:pos="9487"/>
        </w:tabs>
        <w:rPr>
          <w:rFonts w:ascii="Times New Roman" w:hAnsi="Times New Roman" w:eastAsia="宋体" w:cs="黑体"/>
          <w:kern w:val="2"/>
          <w:szCs w:val="22"/>
          <w:lang w:val="en-US" w:eastAsia="zh-CN" w:bidi="ar-SA"/>
        </w:rPr>
      </w:pPr>
      <w:r>
        <w:rPr>
          <w:rFonts w:ascii="宋体" w:hAnsi="宋体" w:eastAsia="宋体" w:cs="黑体"/>
          <w:kern w:val="2"/>
          <w:szCs w:val="22"/>
          <w:lang w:val="en-US" w:eastAsia="zh-CN" w:bidi="ar-SA"/>
        </w:rPr>
        <w:fldChar w:fldCharType="begin"/>
      </w:r>
      <w:r>
        <w:rPr>
          <w:rFonts w:ascii="宋体" w:hAnsi="宋体" w:eastAsia="宋体" w:cs="黑体"/>
          <w:kern w:val="2"/>
          <w:szCs w:val="22"/>
          <w:lang w:val="en-US" w:eastAsia="zh-CN" w:bidi="ar-SA"/>
        </w:rPr>
        <w:instrText xml:space="preserve"> HYPERLINK \l _Toc25206 </w:instrText>
      </w:r>
      <w:r>
        <w:rPr>
          <w:rFonts w:ascii="宋体" w:hAnsi="宋体" w:eastAsia="宋体" w:cs="黑体"/>
          <w:kern w:val="2"/>
          <w:szCs w:val="22"/>
          <w:lang w:val="en-US" w:eastAsia="zh-CN" w:bidi="ar-SA"/>
        </w:rPr>
        <w:fldChar w:fldCharType="separate"/>
      </w:r>
      <w:r>
        <w:rPr>
          <w:rFonts w:hint="eastAsia" w:ascii="Times New Roman" w:hAnsi="Times New Roman" w:eastAsia="宋体" w:cs="黑体"/>
          <w:bCs/>
          <w:kern w:val="44"/>
          <w:szCs w:val="44"/>
          <w:lang w:val="en-US" w:eastAsia="zh-CN" w:bidi="ar-SA"/>
        </w:rPr>
        <w:t xml:space="preserve">8. </w:t>
      </w:r>
      <w:r>
        <w:rPr>
          <w:rFonts w:hint="eastAsia" w:ascii="Times New Roman" w:hAnsi="Times New Roman" w:eastAsia="宋体" w:cs="黑体"/>
          <w:kern w:val="2"/>
          <w:szCs w:val="22"/>
          <w:lang w:val="en-US" w:eastAsia="zh-CN" w:bidi="ar-SA"/>
        </w:rPr>
        <w:t>项目相关人员列表</w:t>
      </w:r>
      <w:r>
        <w:rPr>
          <w:rFonts w:ascii="Times New Roman" w:hAnsi="Times New Roman" w:eastAsia="宋体" w:cs="黑体"/>
          <w:kern w:val="2"/>
          <w:szCs w:val="22"/>
          <w:lang w:val="en-US" w:eastAsia="zh-CN" w:bidi="ar-SA"/>
        </w:rPr>
        <w:tab/>
      </w:r>
      <w:r>
        <w:rPr>
          <w:rFonts w:ascii="Times New Roman" w:hAnsi="Times New Roman" w:eastAsia="宋体" w:cs="黑体"/>
          <w:kern w:val="2"/>
          <w:szCs w:val="22"/>
          <w:lang w:val="en-US" w:eastAsia="zh-CN" w:bidi="ar-SA"/>
        </w:rPr>
        <w:fldChar w:fldCharType="begin"/>
      </w:r>
      <w:r>
        <w:rPr>
          <w:rFonts w:ascii="Times New Roman" w:hAnsi="Times New Roman" w:eastAsia="宋体" w:cs="黑体"/>
          <w:kern w:val="2"/>
          <w:szCs w:val="22"/>
          <w:lang w:val="en-US" w:eastAsia="zh-CN" w:bidi="ar-SA"/>
        </w:rPr>
        <w:instrText xml:space="preserve"> PAGEREF _Toc25206 </w:instrText>
      </w:r>
      <w:r>
        <w:rPr>
          <w:rFonts w:ascii="Times New Roman" w:hAnsi="Times New Roman" w:eastAsia="宋体" w:cs="黑体"/>
          <w:kern w:val="2"/>
          <w:szCs w:val="22"/>
          <w:lang w:val="en-US" w:eastAsia="zh-CN" w:bidi="ar-SA"/>
        </w:rPr>
        <w:fldChar w:fldCharType="separate"/>
      </w:r>
      <w:r>
        <w:rPr>
          <w:rFonts w:ascii="Times New Roman" w:hAnsi="Times New Roman" w:eastAsia="宋体" w:cs="黑体"/>
          <w:kern w:val="2"/>
          <w:szCs w:val="22"/>
          <w:lang w:val="en-US" w:eastAsia="zh-CN" w:bidi="ar-SA"/>
        </w:rPr>
        <w:t>17</w:t>
      </w:r>
      <w:r>
        <w:rPr>
          <w:rFonts w:ascii="Times New Roman" w:hAnsi="Times New Roman" w:eastAsia="宋体" w:cs="黑体"/>
          <w:kern w:val="2"/>
          <w:szCs w:val="22"/>
          <w:lang w:val="en-US" w:eastAsia="zh-CN" w:bidi="ar-SA"/>
        </w:rPr>
        <w:fldChar w:fldCharType="end"/>
      </w:r>
      <w:r>
        <w:rPr>
          <w:rFonts w:ascii="宋体" w:hAnsi="宋体" w:eastAsia="宋体" w:cs="黑体"/>
          <w:kern w:val="2"/>
          <w:szCs w:val="22"/>
          <w:lang w:val="en-US" w:eastAsia="zh-CN" w:bidi="ar-SA"/>
        </w:rPr>
        <w:fldChar w:fldCharType="end"/>
      </w:r>
    </w:p>
    <w:p>
      <w:pPr>
        <w:tabs>
          <w:tab w:val="left" w:pos="6710"/>
        </w:tabs>
      </w:pPr>
      <w:r>
        <w:rPr>
          <w:rFonts w:ascii="宋体" w:hAnsi="宋体" w:eastAsia="宋体" w:cs="黑体"/>
          <w:kern w:val="2"/>
          <w:szCs w:val="22"/>
          <w:lang w:val="en-US" w:eastAsia="zh-CN" w:bidi="ar-SA"/>
        </w:rPr>
        <w:fldChar w:fldCharType="end"/>
      </w:r>
      <w:r>
        <w:rPr>
          <w:rFonts w:ascii="宋体" w:hAnsi="宋体"/>
        </w:rPr>
        <w:br w:type="page"/>
      </w:r>
    </w:p>
    <w:p>
      <w:pPr>
        <w:pStyle w:val="2"/>
        <w:numPr>
          <w:ilvl w:val="0"/>
          <w:numId w:val="1"/>
        </w:numPr>
        <w:spacing w:before="100" w:beforeAutospacing="1" w:after="100" w:afterAutospacing="1" w:line="360" w:lineRule="auto"/>
      </w:pPr>
      <w:bookmarkStart w:id="0" w:name="_Toc26366"/>
      <w:r>
        <w:rPr>
          <w:rFonts w:hint="eastAsia"/>
        </w:rPr>
        <w:t>文档说明</w:t>
      </w:r>
      <w:bookmarkEnd w:id="0"/>
    </w:p>
    <w:p>
      <w:pPr>
        <w:rPr>
          <w:color w:val="000000"/>
          <w:sz w:val="27"/>
          <w:szCs w:val="27"/>
        </w:rPr>
      </w:pPr>
      <w:r>
        <w:t>本文档意在说明</w:t>
      </w:r>
      <w:r>
        <w:rPr>
          <w:rFonts w:hint="eastAsia"/>
          <w:lang w:eastAsia="zh-CN"/>
        </w:rPr>
        <w:t>国际支付版权中心线下配售线上登记系统</w:t>
      </w:r>
      <w:r>
        <w:t>的产品定义，对</w:t>
      </w:r>
      <w:r>
        <w:rPr>
          <w:rFonts w:hint="eastAsia"/>
        </w:rPr>
        <w:t>系统架构、业务流程等</w:t>
      </w:r>
      <w:r>
        <w:t>进行</w:t>
      </w:r>
      <w:r>
        <w:rPr>
          <w:rFonts w:hint="eastAsia"/>
        </w:rPr>
        <w:t>设计规划和</w:t>
      </w:r>
      <w:r>
        <w:t>详细阐述。为避免设计人员和开发人员在日后的实现阶段对产品细节产生歧义，本文档作为本产品的唯一依据。</w:t>
      </w:r>
    </w:p>
    <w:p>
      <w:pPr>
        <w:rPr>
          <w:color w:val="000000"/>
          <w:sz w:val="27"/>
          <w:szCs w:val="27"/>
        </w:rPr>
      </w:pPr>
      <w:r>
        <w:t>本文档有助于实现以下目标：</w:t>
      </w:r>
    </w:p>
    <w:p>
      <w:pPr>
        <w:pStyle w:val="22"/>
        <w:numPr>
          <w:ilvl w:val="0"/>
          <w:numId w:val="2"/>
        </w:numPr>
        <w:ind w:firstLineChars="0"/>
      </w:pPr>
      <w:r>
        <w:rPr>
          <w:rFonts w:hint="eastAsia"/>
        </w:rPr>
        <w:t>明确服务范围</w:t>
      </w:r>
    </w:p>
    <w:p>
      <w:pPr>
        <w:pStyle w:val="22"/>
        <w:numPr>
          <w:ilvl w:val="0"/>
          <w:numId w:val="2"/>
        </w:numPr>
        <w:ind w:firstLineChars="0"/>
        <w:rPr>
          <w:color w:val="000000"/>
          <w:sz w:val="27"/>
          <w:szCs w:val="27"/>
        </w:rPr>
      </w:pPr>
      <w:r>
        <w:t>明确</w:t>
      </w:r>
      <w:r>
        <w:rPr>
          <w:rFonts w:hint="eastAsia"/>
        </w:rPr>
        <w:t>功能设计及业务流程</w:t>
      </w:r>
    </w:p>
    <w:p>
      <w:pPr>
        <w:pStyle w:val="22"/>
        <w:numPr>
          <w:ilvl w:val="0"/>
          <w:numId w:val="2"/>
        </w:numPr>
        <w:ind w:firstLineChars="0"/>
        <w:rPr>
          <w:color w:val="000000"/>
          <w:sz w:val="27"/>
          <w:szCs w:val="27"/>
        </w:rPr>
      </w:pPr>
      <w:r>
        <w:t>作为后续执行人员的重要参考文档</w:t>
      </w:r>
    </w:p>
    <w:p>
      <w:pPr>
        <w:spacing w:before="100" w:beforeAutospacing="1" w:after="156" w:afterLines="50"/>
        <w:rPr>
          <w:b/>
          <w:sz w:val="28"/>
        </w:rPr>
      </w:pPr>
      <w:bookmarkStart w:id="1" w:name="_Toc360121474"/>
      <w:bookmarkStart w:id="2" w:name="_Toc383000148"/>
      <w:r>
        <w:rPr>
          <w:rFonts w:hint="eastAsia"/>
          <w:b/>
          <w:sz w:val="28"/>
        </w:rPr>
        <w:t>阅读对象</w:t>
      </w:r>
      <w:bookmarkEnd w:id="1"/>
      <w:bookmarkEnd w:id="2"/>
    </w:p>
    <w:p>
      <w:r>
        <w:rPr>
          <w:rFonts w:hint="eastAsia"/>
        </w:rPr>
        <w:t>各部门该项目相关人员。</w:t>
      </w:r>
    </w:p>
    <w:p>
      <w:r>
        <w:br w:type="page"/>
      </w:r>
    </w:p>
    <w:p>
      <w:pPr>
        <w:pStyle w:val="2"/>
        <w:numPr>
          <w:ilvl w:val="0"/>
          <w:numId w:val="1"/>
        </w:numPr>
      </w:pPr>
      <w:bookmarkStart w:id="3" w:name="_Toc15584"/>
      <w:r>
        <w:rPr>
          <w:rFonts w:hint="eastAsia"/>
        </w:rPr>
        <w:t>项目背景</w:t>
      </w:r>
      <w:bookmarkEnd w:id="3"/>
    </w:p>
    <w:p>
      <w:pPr>
        <w:pStyle w:val="3"/>
        <w:numPr>
          <w:ilvl w:val="1"/>
          <w:numId w:val="1"/>
        </w:numPr>
      </w:pPr>
      <w:bookmarkStart w:id="4" w:name="_Toc24652"/>
      <w:r>
        <w:rPr>
          <w:rFonts w:hint="eastAsia"/>
        </w:rPr>
        <w:t>市场背景</w:t>
      </w:r>
      <w:bookmarkEnd w:id="4"/>
    </w:p>
    <w:p>
      <w:pPr>
        <w:rPr>
          <w:rFonts w:hint="eastAsia"/>
          <w:lang w:val="en-US" w:eastAsia="zh-CN"/>
        </w:rPr>
      </w:pPr>
      <w:r>
        <w:rPr>
          <w:rFonts w:hint="eastAsia"/>
          <w:lang w:val="en-US" w:eastAsia="zh-CN"/>
        </w:rPr>
        <w:t xml:space="preserve">    线下配售线上登记系统的应用产生是由于：随着公司业务的不断扩大，公司货物的不断递增，对于经销商和会员商户的不断增加，业务的流通量明显增高，公司为了适应市场变化，业务需求进而开发对经销商和会员管控的一套系统，能更好的掌握货物的流通，销售，库存变化，更好的了解市场变化，领导能在第一时间内做出相应的决策，从而在货物的销售上达到高效，有序，可控的一系列的操作。</w:t>
      </w:r>
    </w:p>
    <w:p>
      <w:pPr>
        <w:pStyle w:val="3"/>
        <w:numPr>
          <w:ilvl w:val="1"/>
          <w:numId w:val="1"/>
        </w:numPr>
      </w:pPr>
      <w:bookmarkStart w:id="5" w:name="_Toc31552"/>
      <w:r>
        <w:rPr>
          <w:rFonts w:hint="eastAsia"/>
        </w:rPr>
        <w:t>产品定义</w:t>
      </w:r>
      <w:bookmarkEnd w:id="5"/>
    </w:p>
    <w:p>
      <w:r>
        <w:rPr>
          <w:rFonts w:hint="eastAsia"/>
          <w:u w:val="single"/>
          <w:lang w:eastAsia="zh-CN"/>
        </w:rPr>
        <w:t>线下配售线上登记</w:t>
      </w:r>
      <w:r>
        <w:rPr>
          <w:rFonts w:hint="eastAsia"/>
          <w:u w:val="single"/>
        </w:rPr>
        <w:t>系统</w:t>
      </w:r>
      <w:r>
        <w:rPr>
          <w:rFonts w:hint="eastAsia"/>
        </w:rPr>
        <w:t>是指</w:t>
      </w:r>
      <w:r>
        <w:rPr>
          <w:rFonts w:hint="eastAsia"/>
          <w:lang w:eastAsia="zh-CN"/>
        </w:rPr>
        <w:t>经销商和会员通过系统来进行货物的分发，领取，经销商可直接分与下级经销商或者自己管控下的会员进行一个货物的分发，会员可通过用户线上登记系统进行一个货物的领取，线下配售系统包括货物订单的定义，审核，管理自己旗下的会员，经销商。线上登记系统是会员通过销售码进行一个货物的领取</w:t>
      </w:r>
      <w:r>
        <w:rPr>
          <w:rFonts w:hint="eastAsia"/>
        </w:rPr>
        <w:t>。</w:t>
      </w:r>
    </w:p>
    <w:p>
      <w:pPr>
        <w:pStyle w:val="3"/>
        <w:numPr>
          <w:ilvl w:val="1"/>
          <w:numId w:val="1"/>
        </w:numPr>
      </w:pPr>
      <w:bookmarkStart w:id="6" w:name="_Toc32105"/>
      <w:r>
        <w:rPr>
          <w:rFonts w:hint="eastAsia"/>
        </w:rPr>
        <w:t>设计原则</w:t>
      </w:r>
      <w:bookmarkEnd w:id="6"/>
    </w:p>
    <w:p>
      <w:r>
        <w:rPr>
          <w:rFonts w:hint="eastAsia"/>
          <w:lang w:eastAsia="zh-CN"/>
        </w:rPr>
        <w:t>线下配售线上登记</w:t>
      </w:r>
      <w:r>
        <w:rPr>
          <w:rFonts w:hint="eastAsia"/>
        </w:rPr>
        <w:t>（系统）的实现目标是，须具备通用性、可扩展、可拆解、可配置等特性：</w:t>
      </w:r>
    </w:p>
    <w:p>
      <w:pPr>
        <w:pStyle w:val="3"/>
        <w:numPr>
          <w:ilvl w:val="1"/>
          <w:numId w:val="1"/>
        </w:numPr>
      </w:pPr>
      <w:bookmarkStart w:id="7" w:name="_Toc5583"/>
      <w:r>
        <w:rPr>
          <w:rFonts w:hint="eastAsia"/>
        </w:rPr>
        <w:t>产品生命周期</w:t>
      </w:r>
      <w:bookmarkEnd w:id="7"/>
    </w:p>
    <w:p>
      <w:pPr>
        <w:ind w:left="-849" w:leftChars="-386"/>
      </w:pPr>
      <w:r>
        <w:rPr>
          <w:rFonts w:ascii="Times New Roman" w:hAnsi="Times New Roman" w:eastAsia="宋体" w:cs="黑体"/>
          <w:kern w:val="2"/>
          <w:sz w:val="22"/>
          <w:szCs w:val="22"/>
          <w:lang w:val="en-US" w:eastAsia="zh-CN" w:bidi="ar-SA"/>
        </w:rPr>
        <w:object>
          <v:shape id="Picture 1" type="#_x0000_t75" style="height:396.75pt;width:539.45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Visio.Drawing.11" ShapeID="Picture 1" DrawAspect="Content" ObjectID="_1" r:id="rId9"/>
        </w:object>
      </w:r>
    </w:p>
    <w:p>
      <w:r>
        <w:br w:type="page"/>
      </w:r>
    </w:p>
    <w:p>
      <w:pPr>
        <w:pStyle w:val="2"/>
        <w:numPr>
          <w:ilvl w:val="0"/>
          <w:numId w:val="1"/>
        </w:numPr>
      </w:pPr>
      <w:bookmarkStart w:id="8" w:name="_Toc26668"/>
      <w:r>
        <w:rPr>
          <w:rFonts w:hint="eastAsia"/>
          <w:lang w:eastAsia="zh-CN"/>
        </w:rPr>
        <w:t>目标客户与流程介绍</w:t>
      </w:r>
      <w:bookmarkEnd w:id="8"/>
    </w:p>
    <w:p>
      <w:pPr>
        <w:pStyle w:val="3"/>
        <w:numPr>
          <w:ilvl w:val="1"/>
          <w:numId w:val="1"/>
        </w:numPr>
        <w:rPr>
          <w:rFonts w:hint="eastAsia"/>
          <w:highlight w:val="none"/>
          <w:shd w:val="clear" w:color="auto" w:fill="auto"/>
          <w:lang w:eastAsia="zh-CN"/>
        </w:rPr>
      </w:pPr>
      <w:bookmarkStart w:id="9" w:name="_Toc30167"/>
      <w:r>
        <w:rPr>
          <w:rFonts w:hint="eastAsia"/>
          <w:highlight w:val="none"/>
          <w:shd w:val="clear" w:color="auto" w:fill="auto"/>
          <w:lang w:eastAsia="zh-CN"/>
        </w:rPr>
        <w:t>目标客户</w:t>
      </w:r>
      <w:bookmarkEnd w:id="9"/>
    </w:p>
    <w:p>
      <w:pPr>
        <w:rPr>
          <w:rFonts w:hint="eastAsia"/>
          <w:lang w:val="en-US" w:eastAsia="zh-CN"/>
        </w:rPr>
      </w:pPr>
      <w:r>
        <w:rPr>
          <w:rFonts w:hint="eastAsia"/>
          <w:lang w:eastAsia="zh-CN"/>
        </w:rPr>
        <w:t>同属于</w:t>
      </w:r>
      <w:r>
        <w:rPr>
          <w:rFonts w:hint="eastAsia"/>
          <w:lang w:val="en-US" w:eastAsia="zh-CN"/>
        </w:rPr>
        <w:t>ICE下管理员工和所有会员用户。</w:t>
      </w:r>
    </w:p>
    <w:p>
      <w:pPr>
        <w:rPr>
          <w:rFonts w:hint="eastAsia"/>
          <w:lang w:val="en-US" w:eastAsia="zh-CN"/>
        </w:rPr>
      </w:pPr>
      <w:r>
        <w:rPr>
          <w:rFonts w:hint="eastAsia"/>
          <w:lang w:val="en-US" w:eastAsia="zh-CN"/>
        </w:rPr>
        <w:t>构成图如下</w:t>
      </w:r>
    </w:p>
    <w:p>
      <w:bookmarkStart w:id="10" w:name="_Toc30781"/>
      <w:r>
        <w:rPr>
          <w:rFonts w:ascii="Times New Roman" w:hAnsi="Times New Roman" w:eastAsia="宋体" w:cs="黑体"/>
          <w:kern w:val="2"/>
          <w:sz w:val="22"/>
          <w:szCs w:val="22"/>
          <w:lang w:val="en-US" w:eastAsia="zh-CN" w:bidi="ar-SA"/>
        </w:rPr>
        <w:object>
          <v:shape id="图片 11" type="#_x0000_t75" style="height:473.2pt;width:467.2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Visio.Drawing.11" ShapeID="图片 11" DrawAspect="Content" ObjectID="_2" r:id="rId11"/>
        </w:object>
      </w:r>
    </w:p>
    <w:p>
      <w:pPr>
        <w:pStyle w:val="3"/>
        <w:numPr>
          <w:ilvl w:val="1"/>
          <w:numId w:val="1"/>
        </w:numPr>
        <w:rPr>
          <w:highlight w:val="none"/>
          <w:shd w:val="clear" w:color="auto" w:fill="auto"/>
        </w:rPr>
      </w:pPr>
      <w:r>
        <w:rPr>
          <w:rFonts w:hint="eastAsia"/>
          <w:highlight w:val="none"/>
          <w:shd w:val="clear" w:color="auto" w:fill="auto"/>
        </w:rPr>
        <w:t>业务流程</w:t>
      </w:r>
      <w:bookmarkEnd w:id="10"/>
    </w:p>
    <w:p>
      <w:pPr>
        <w:rPr>
          <w:rFonts w:hint="eastAsia"/>
          <w:lang w:val="en-US" w:eastAsia="zh-CN"/>
        </w:rPr>
      </w:pPr>
      <w:r>
        <w:rPr>
          <w:rFonts w:hint="eastAsia"/>
          <w:lang w:eastAsia="zh-CN"/>
        </w:rPr>
        <w:t>货物流程图如下图所示</w:t>
      </w:r>
      <w:r>
        <w:rPr>
          <w:rFonts w:hint="eastAsia"/>
          <w:lang w:val="en-US" w:eastAsia="zh-CN"/>
        </w:rPr>
        <w:t>:</w:t>
      </w:r>
    </w:p>
    <w:p>
      <w:pPr>
        <w:rPr>
          <w:rFonts w:hint="eastAsia"/>
          <w:lang w:val="en-US" w:eastAsia="zh-CN"/>
        </w:rPr>
      </w:pPr>
      <w:r>
        <w:rPr>
          <w:rFonts w:hint="eastAsia" w:ascii="Times New Roman" w:hAnsi="Times New Roman" w:eastAsia="宋体" w:cs="黑体"/>
          <w:kern w:val="2"/>
          <w:sz w:val="22"/>
          <w:szCs w:val="22"/>
          <w:lang w:val="en-US" w:eastAsia="zh-CN" w:bidi="ar-SA"/>
        </w:rPr>
        <w:object>
          <v:shape id="图片 15" type="#_x0000_t75" style="height:637.4pt;width:467.3pt;rotation:0f;" o:ole="t"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o:OLEObject Type="Embed" ProgID="Visio.Drawing.11" ShapeID="图片 15" DrawAspect="Content" ObjectID="_3" r:id="rId13"/>
        </w:object>
      </w:r>
    </w:p>
    <w:p>
      <w:pPr>
        <w:rPr>
          <w:rFonts w:hint="eastAsia"/>
          <w:lang w:eastAsia="zh-CN"/>
        </w:rPr>
      </w:pPr>
      <w:r>
        <w:rPr>
          <w:rFonts w:hint="eastAsia"/>
          <w:lang w:eastAsia="zh-CN"/>
        </w:rPr>
        <w:t>登陆支付流程图如下图所示：</w:t>
      </w:r>
    </w:p>
    <w:p>
      <w:pPr>
        <w:rPr>
          <w:rFonts w:hint="eastAsia"/>
          <w:lang w:eastAsia="zh-CN"/>
        </w:rPr>
      </w:pPr>
      <w:r>
        <w:rPr>
          <w:rFonts w:hint="eastAsia" w:ascii="Times New Roman" w:hAnsi="Times New Roman" w:eastAsia="宋体" w:cs="黑体"/>
          <w:kern w:val="2"/>
          <w:sz w:val="22"/>
          <w:szCs w:val="22"/>
          <w:lang w:val="en-US" w:eastAsia="zh-CN" w:bidi="ar-SA"/>
        </w:rPr>
        <w:object>
          <v:shape id="图片 4" type="#_x0000_t75" style="height:497.25pt;width:417.75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Visio.Drawing.11" ShapeID="图片 4" DrawAspect="Content" ObjectID="_4" r:id="rId15"/>
        </w:object>
      </w:r>
    </w:p>
    <w:p>
      <w:pPr>
        <w:pStyle w:val="4"/>
        <w:numPr>
          <w:ilvl w:val="2"/>
          <w:numId w:val="1"/>
        </w:numPr>
      </w:pPr>
      <w:r>
        <w:rPr>
          <w:rFonts w:hint="eastAsia"/>
          <w:lang w:val="en-US" w:eastAsia="zh-CN"/>
        </w:rPr>
        <w:t xml:space="preserve">  </w:t>
      </w:r>
      <w:bookmarkStart w:id="11" w:name="_Toc452"/>
      <w:r>
        <w:rPr>
          <w:rFonts w:hint="eastAsia"/>
        </w:rPr>
        <w:t>后台</w:t>
      </w:r>
      <w:r>
        <w:rPr>
          <w:rFonts w:hint="eastAsia"/>
          <w:lang w:eastAsia="zh-CN"/>
        </w:rPr>
        <w:t>经销商分发货物</w:t>
      </w:r>
      <w:bookmarkEnd w:id="11"/>
    </w:p>
    <w:p>
      <w:pPr>
        <w:widowControl/>
        <w:jc w:val="center"/>
        <w:rPr>
          <w:rFonts w:ascii="宋体" w:hAnsi="宋体" w:cs="宋体"/>
          <w:kern w:val="0"/>
          <w:sz w:val="24"/>
          <w:szCs w:val="24"/>
        </w:rPr>
      </w:pPr>
    </w:p>
    <w:p>
      <w:pPr>
        <w:pStyle w:val="22"/>
        <w:widowControl/>
        <w:numPr>
          <w:ilvl w:val="0"/>
          <w:numId w:val="3"/>
        </w:numPr>
        <w:ind w:left="426" w:hanging="426" w:firstLineChars="0"/>
        <w:jc w:val="left"/>
        <w:rPr>
          <w:rFonts w:ascii="宋体" w:hAnsi="宋体" w:cs="宋体"/>
          <w:kern w:val="0"/>
          <w:sz w:val="24"/>
          <w:szCs w:val="24"/>
        </w:rPr>
      </w:pPr>
      <w:r>
        <w:rPr>
          <w:rFonts w:hint="eastAsia" w:ascii="宋体" w:hAnsi="宋体" w:cs="宋体"/>
          <w:kern w:val="0"/>
          <w:sz w:val="24"/>
          <w:szCs w:val="24"/>
          <w:lang w:eastAsia="zh-CN"/>
        </w:rPr>
        <w:t>经销商拿到货物以后，导出自己旗下的会员或者经销商，然后进行一个货物数量的分发，修改完成已经导入信息，生成订单</w:t>
      </w:r>
      <w:r>
        <w:rPr>
          <w:rFonts w:ascii="宋体" w:hAnsi="宋体" w:cs="宋体"/>
          <w:kern w:val="0"/>
          <w:sz w:val="24"/>
          <w:szCs w:val="24"/>
        </w:rPr>
        <w:t>；</w:t>
      </w:r>
    </w:p>
    <w:p>
      <w:pPr>
        <w:pStyle w:val="22"/>
        <w:widowControl/>
        <w:numPr>
          <w:ilvl w:val="0"/>
          <w:numId w:val="4"/>
        </w:numPr>
        <w:ind w:firstLineChars="0"/>
        <w:jc w:val="left"/>
        <w:rPr>
          <w:rFonts w:ascii="宋体" w:hAnsi="宋体" w:cs="宋体"/>
          <w:kern w:val="0"/>
          <w:szCs w:val="24"/>
        </w:rPr>
      </w:pPr>
      <w:r>
        <w:rPr>
          <w:rFonts w:hint="eastAsia" w:ascii="宋体" w:hAnsi="宋体" w:cs="宋体"/>
          <w:kern w:val="0"/>
          <w:szCs w:val="24"/>
          <w:lang w:eastAsia="zh-CN"/>
        </w:rPr>
        <w:t>用户</w:t>
      </w:r>
      <w:r>
        <w:rPr>
          <w:rFonts w:hint="eastAsia" w:ascii="宋体" w:hAnsi="宋体" w:cs="宋体"/>
          <w:kern w:val="0"/>
          <w:szCs w:val="24"/>
        </w:rPr>
        <w:t>信息：</w:t>
      </w:r>
      <w:r>
        <w:rPr>
          <w:rFonts w:hint="eastAsia" w:ascii="宋体" w:hAnsi="宋体" w:cs="宋体"/>
          <w:kern w:val="0"/>
          <w:szCs w:val="24"/>
          <w:lang w:eastAsia="zh-CN"/>
        </w:rPr>
        <w:t>平台账号、姓名</w:t>
      </w:r>
      <w:r>
        <w:rPr>
          <w:rFonts w:hint="eastAsia" w:ascii="宋体" w:hAnsi="宋体" w:cs="宋体"/>
          <w:kern w:val="0"/>
          <w:szCs w:val="24"/>
        </w:rPr>
        <w:t>；</w:t>
      </w:r>
    </w:p>
    <w:p>
      <w:pPr>
        <w:pStyle w:val="22"/>
        <w:widowControl/>
        <w:numPr>
          <w:ilvl w:val="0"/>
          <w:numId w:val="4"/>
        </w:numPr>
        <w:ind w:firstLineChars="0"/>
        <w:jc w:val="left"/>
        <w:rPr>
          <w:rFonts w:ascii="宋体" w:hAnsi="宋体" w:cs="宋体"/>
          <w:kern w:val="0"/>
          <w:sz w:val="24"/>
          <w:szCs w:val="24"/>
        </w:rPr>
      </w:pPr>
      <w:r>
        <w:rPr>
          <w:rFonts w:hint="eastAsia" w:ascii="宋体" w:hAnsi="宋体" w:cs="宋体"/>
          <w:kern w:val="0"/>
          <w:szCs w:val="24"/>
          <w:lang w:eastAsia="zh-CN"/>
        </w:rPr>
        <w:t>货物</w:t>
      </w:r>
      <w:r>
        <w:rPr>
          <w:rFonts w:ascii="宋体" w:hAnsi="宋体" w:cs="宋体"/>
          <w:kern w:val="0"/>
          <w:szCs w:val="24"/>
        </w:rPr>
        <w:t>信息：</w:t>
      </w:r>
      <w:r>
        <w:rPr>
          <w:rFonts w:hint="eastAsia" w:ascii="宋体" w:hAnsi="宋体" w:cs="宋体"/>
          <w:kern w:val="0"/>
          <w:szCs w:val="24"/>
          <w:lang w:eastAsia="zh-CN"/>
        </w:rPr>
        <w:t>货物品种，货物编号，数量，总价格，有效期</w:t>
      </w:r>
      <w:r>
        <w:rPr>
          <w:rFonts w:ascii="宋体" w:hAnsi="宋体" w:cs="宋体"/>
          <w:kern w:val="0"/>
          <w:szCs w:val="24"/>
        </w:rPr>
        <w:t>；</w:t>
      </w:r>
    </w:p>
    <w:p>
      <w:pPr>
        <w:pStyle w:val="22"/>
        <w:widowControl/>
        <w:numPr>
          <w:ilvl w:val="0"/>
          <w:numId w:val="4"/>
        </w:numPr>
        <w:ind w:firstLineChars="0"/>
        <w:jc w:val="left"/>
        <w:rPr>
          <w:rFonts w:ascii="宋体" w:hAnsi="宋体" w:cs="宋体"/>
          <w:kern w:val="0"/>
          <w:sz w:val="24"/>
          <w:szCs w:val="24"/>
        </w:rPr>
      </w:pPr>
      <w:r>
        <w:rPr>
          <w:rFonts w:hint="eastAsia" w:ascii="宋体" w:hAnsi="宋体" w:cs="宋体"/>
          <w:kern w:val="0"/>
          <w:szCs w:val="24"/>
          <w:lang w:eastAsia="zh-CN"/>
        </w:rPr>
        <w:t>销售信息：销售码；</w:t>
      </w:r>
    </w:p>
    <w:p>
      <w:pPr>
        <w:pStyle w:val="22"/>
        <w:widowControl/>
        <w:numPr>
          <w:ilvl w:val="0"/>
          <w:numId w:val="3"/>
        </w:numPr>
        <w:ind w:left="426" w:hanging="426" w:firstLineChars="0"/>
        <w:jc w:val="left"/>
        <w:rPr>
          <w:rFonts w:ascii="宋体" w:hAnsi="宋体" w:cs="宋体"/>
          <w:kern w:val="0"/>
          <w:szCs w:val="24"/>
        </w:rPr>
      </w:pPr>
      <w:r>
        <w:rPr>
          <w:rFonts w:hint="eastAsia" w:ascii="宋体" w:hAnsi="宋体" w:cs="宋体"/>
          <w:kern w:val="0"/>
          <w:sz w:val="24"/>
          <w:szCs w:val="24"/>
          <w:lang w:eastAsia="zh-CN"/>
        </w:rPr>
        <w:t>后台管理人员进行一个审核，审核通过以后货物分发就已完成；</w:t>
      </w:r>
    </w:p>
    <w:p>
      <w:pPr>
        <w:pStyle w:val="22"/>
        <w:widowControl/>
        <w:numPr>
          <w:ilvl w:val="0"/>
          <w:numId w:val="3"/>
        </w:numPr>
        <w:ind w:left="426" w:hanging="426" w:firstLineChars="0"/>
        <w:jc w:val="left"/>
        <w:rPr>
          <w:rFonts w:ascii="宋体" w:hAnsi="宋体" w:cs="宋体"/>
          <w:kern w:val="0"/>
          <w:szCs w:val="24"/>
        </w:rPr>
      </w:pPr>
      <w:r>
        <w:rPr>
          <w:rFonts w:hint="eastAsia" w:ascii="宋体" w:hAnsi="宋体" w:cs="宋体"/>
          <w:kern w:val="0"/>
          <w:sz w:val="24"/>
          <w:szCs w:val="24"/>
          <w:lang w:eastAsia="zh-CN"/>
        </w:rPr>
        <w:t>经销商通过线下方式来通知会员，并发送销售码；</w:t>
      </w:r>
    </w:p>
    <w:p>
      <w:pPr>
        <w:pStyle w:val="4"/>
        <w:numPr>
          <w:ilvl w:val="2"/>
          <w:numId w:val="1"/>
        </w:numPr>
      </w:pPr>
      <w:bookmarkStart w:id="12" w:name="_Toc14904"/>
      <w:r>
        <w:rPr>
          <w:rFonts w:hint="eastAsia"/>
        </w:rPr>
        <w:t>前台</w:t>
      </w:r>
      <w:r>
        <w:rPr>
          <w:rFonts w:hint="eastAsia"/>
          <w:lang w:eastAsia="zh-CN"/>
        </w:rPr>
        <w:t>会员进行领取货物</w:t>
      </w:r>
      <w:bookmarkEnd w:id="12"/>
    </w:p>
    <w:p>
      <w:pPr>
        <w:numPr>
          <w:ilvl w:val="0"/>
          <w:numId w:val="5"/>
        </w:numPr>
        <w:ind w:left="425" w:leftChars="0" w:hanging="425" w:firstLineChars="0"/>
      </w:pPr>
      <w:r>
        <w:rPr>
          <w:rFonts w:hint="eastAsia" w:ascii="宋体" w:hAnsi="宋体" w:cs="宋体"/>
          <w:kern w:val="0"/>
          <w:sz w:val="24"/>
          <w:szCs w:val="24"/>
          <w:lang w:eastAsia="zh-CN"/>
        </w:rPr>
        <w:t>会员通过收到的销售码，登陆线上登记系统来进行一个货物的领取；</w:t>
      </w:r>
    </w:p>
    <w:p>
      <w:pPr>
        <w:numPr>
          <w:ilvl w:val="0"/>
          <w:numId w:val="5"/>
        </w:numPr>
        <w:ind w:left="425" w:leftChars="0" w:hanging="425" w:firstLineChars="0"/>
      </w:pPr>
      <w:r>
        <w:rPr>
          <w:rFonts w:hint="eastAsia"/>
          <w:lang w:eastAsia="zh-CN"/>
        </w:rPr>
        <w:t>将支付信息传递到后台进行业务处理，支付信息传递到结算中心做资金的划拨。</w:t>
      </w:r>
    </w:p>
    <w:p>
      <w:pPr>
        <w:widowControl/>
        <w:jc w:val="center"/>
        <w:rPr>
          <w:rFonts w:ascii="宋体" w:hAnsi="宋体" w:cs="宋体"/>
          <w:kern w:val="0"/>
          <w:sz w:val="24"/>
          <w:szCs w:val="24"/>
        </w:rPr>
      </w:pPr>
    </w:p>
    <w:p/>
    <w:p>
      <w:pPr>
        <w:sectPr>
          <w:footerReference r:id="rId6" w:type="first"/>
          <w:headerReference r:id="rId4" w:type="default"/>
          <w:footerReference r:id="rId5" w:type="default"/>
          <w:pgSz w:w="11907" w:h="16839"/>
          <w:pgMar w:top="993" w:right="1275" w:bottom="993" w:left="1276" w:header="567" w:footer="552" w:gutter="0"/>
          <w:pgNumType w:start="0"/>
          <w:cols w:space="720" w:num="1"/>
          <w:titlePg/>
          <w:docGrid w:type="lines" w:linePitch="312" w:charSpace="0"/>
        </w:sectPr>
      </w:pPr>
    </w:p>
    <w:p>
      <w:pPr>
        <w:pStyle w:val="2"/>
        <w:numPr>
          <w:ilvl w:val="0"/>
          <w:numId w:val="1"/>
        </w:numPr>
      </w:pPr>
      <w:bookmarkStart w:id="13" w:name="_Toc15412"/>
      <w:r>
        <w:rPr>
          <w:rFonts w:hint="eastAsia"/>
        </w:rPr>
        <w:t>系统架构</w:t>
      </w:r>
      <w:bookmarkEnd w:id="13"/>
    </w:p>
    <w:p>
      <w:pPr>
        <w:pStyle w:val="3"/>
        <w:numPr>
          <w:ilvl w:val="1"/>
          <w:numId w:val="1"/>
        </w:numPr>
      </w:pPr>
      <w:bookmarkStart w:id="14" w:name="_Toc29928"/>
      <w:r>
        <w:rPr>
          <w:rFonts w:hint="eastAsia"/>
        </w:rPr>
        <w:t>系统架构设计</w:t>
      </w:r>
      <w:bookmarkEnd w:id="14"/>
    </w:p>
    <w:p>
      <w:pPr>
        <w:ind w:left="-708" w:leftChars="-322"/>
        <w:rPr>
          <w:rFonts w:hint="eastAsia"/>
          <w:lang w:eastAsia="zh-CN"/>
        </w:rPr>
      </w:pPr>
      <w:r>
        <w:rPr>
          <w:rFonts w:hint="eastAsia"/>
          <w:lang w:val="en-US" w:eastAsia="zh-CN"/>
        </w:rPr>
        <w:t xml:space="preserve">      </w:t>
      </w:r>
      <w:r>
        <w:rPr>
          <w:rFonts w:hint="eastAsia"/>
          <w:lang w:eastAsia="zh-CN"/>
        </w:rPr>
        <w:t>系统包括了会员销售码购买系统（线下配售系统）、经销商系统（线上</w:t>
      </w:r>
      <w:r>
        <w:rPr>
          <w:rFonts w:hint="eastAsia"/>
          <w:u w:val="single" w:color="auto"/>
          <w:lang w:eastAsia="zh-CN"/>
        </w:rPr>
        <w:t>登记</w:t>
      </w:r>
      <w:r>
        <w:rPr>
          <w:rFonts w:hint="eastAsia"/>
          <w:lang w:eastAsia="zh-CN"/>
        </w:rPr>
        <w:t>系统）、业管系统。</w:t>
      </w:r>
    </w:p>
    <w:p>
      <w:pPr>
        <w:numPr>
          <w:ilvl w:val="0"/>
          <w:numId w:val="6"/>
        </w:numPr>
        <w:ind w:left="425" w:leftChars="0" w:hanging="425" w:firstLineChars="0"/>
        <w:rPr>
          <w:rFonts w:hint="eastAsia"/>
          <w:lang w:eastAsia="zh-CN"/>
        </w:rPr>
      </w:pPr>
      <w:r>
        <w:rPr>
          <w:rFonts w:hint="eastAsia"/>
          <w:lang w:eastAsia="zh-CN"/>
        </w:rPr>
        <w:t>会员销售码购买系统</w:t>
      </w:r>
    </w:p>
    <w:p>
      <w:pPr>
        <w:numPr>
          <w:numId w:val="0"/>
        </w:numPr>
        <w:ind w:leftChars="0"/>
        <w:rPr>
          <w:rFonts w:hint="eastAsia"/>
          <w:lang w:eastAsia="zh-CN"/>
        </w:rPr>
      </w:pPr>
      <w:r>
        <w:rPr>
          <w:rFonts w:hint="eastAsia"/>
          <w:lang w:eastAsia="zh-CN"/>
        </w:rPr>
        <w:t>当经销商拿到货物以后，然后可对自己旗下的会员和经销商进行一个订单生成，货物分发的下级经销商的菜单权限，操作权限（从下级经销商模板菜单中选着可用菜单，在下级经销商的角色权限中选着可用角色权限）。</w:t>
      </w:r>
    </w:p>
    <w:p>
      <w:pPr>
        <w:numPr>
          <w:ilvl w:val="0"/>
          <w:numId w:val="6"/>
        </w:numPr>
        <w:ind w:left="425" w:leftChars="0" w:hanging="425" w:firstLineChars="0"/>
        <w:rPr>
          <w:rFonts w:hint="eastAsia"/>
          <w:lang w:eastAsia="zh-CN"/>
        </w:rPr>
      </w:pPr>
      <w:r>
        <w:rPr>
          <w:rFonts w:hint="eastAsia"/>
          <w:lang w:eastAsia="zh-CN"/>
        </w:rPr>
        <w:t>经销商系统</w:t>
      </w:r>
    </w:p>
    <w:p>
      <w:pPr>
        <w:numPr>
          <w:numId w:val="0"/>
        </w:numPr>
        <w:ind w:leftChars="0"/>
        <w:rPr>
          <w:rFonts w:hint="eastAsia"/>
          <w:lang w:eastAsia="zh-CN"/>
        </w:rPr>
      </w:pPr>
      <w:r>
        <w:rPr>
          <w:rFonts w:hint="eastAsia"/>
          <w:lang w:eastAsia="zh-CN"/>
        </w:rPr>
        <w:t>用户拿到销售码，通过销售码登陆系统，并领取货物，完成支付，可查询订单详细页，查询历史交易记录。</w:t>
      </w:r>
    </w:p>
    <w:p>
      <w:pPr>
        <w:numPr>
          <w:ilvl w:val="0"/>
          <w:numId w:val="6"/>
        </w:numPr>
        <w:ind w:left="425" w:leftChars="0" w:hanging="425" w:firstLineChars="0"/>
        <w:rPr>
          <w:rFonts w:hint="eastAsia"/>
          <w:lang w:eastAsia="zh-CN"/>
        </w:rPr>
      </w:pPr>
      <w:r>
        <w:rPr>
          <w:rFonts w:hint="eastAsia"/>
          <w:lang w:eastAsia="zh-CN"/>
        </w:rPr>
        <w:t>业管系统</w:t>
      </w:r>
    </w:p>
    <w:p>
      <w:pPr>
        <w:numPr>
          <w:numId w:val="0"/>
        </w:numPr>
        <w:ind w:leftChars="0"/>
        <w:rPr>
          <w:rFonts w:hint="eastAsia"/>
          <w:lang w:eastAsia="zh-CN"/>
        </w:rPr>
      </w:pPr>
      <w:r>
        <w:rPr>
          <w:rFonts w:hint="eastAsia"/>
          <w:lang w:val="en-US" w:eastAsia="zh-CN"/>
        </w:rPr>
        <w:t>IEC的管理</w:t>
      </w:r>
      <w:r>
        <w:rPr>
          <w:rFonts w:hint="eastAsia"/>
          <w:lang w:eastAsia="zh-CN"/>
        </w:rPr>
        <w:t>后台工作人员对整个系统业务角色，业务权限的一个总管控系统，包括了对会员的导入，经销商的的划分，经销商的模板菜单权限，经销商的模板角色权限，货物分发审核。</w:t>
      </w:r>
    </w:p>
    <w:p>
      <w:pPr>
        <w:pStyle w:val="2"/>
        <w:numPr>
          <w:ilvl w:val="0"/>
          <w:numId w:val="1"/>
        </w:numPr>
      </w:pPr>
      <w:bookmarkStart w:id="15" w:name="_Toc3272"/>
      <w:r>
        <w:rPr>
          <w:rFonts w:hint="eastAsia"/>
        </w:rPr>
        <w:t>功能需求</w:t>
      </w:r>
      <w:bookmarkEnd w:id="15"/>
    </w:p>
    <w:p>
      <w:pPr>
        <w:pStyle w:val="3"/>
        <w:numPr>
          <w:ilvl w:val="1"/>
          <w:numId w:val="1"/>
        </w:numPr>
      </w:pPr>
      <w:bookmarkStart w:id="16" w:name="_Toc17764"/>
      <w:r>
        <w:rPr>
          <w:rFonts w:hint="eastAsia"/>
          <w:lang w:eastAsia="zh-CN"/>
        </w:rPr>
        <w:t>会员导入</w:t>
      </w:r>
      <w:r>
        <w:rPr>
          <w:rFonts w:hint="eastAsia"/>
        </w:rPr>
        <w:t>模块</w:t>
      </w:r>
      <w:bookmarkEnd w:id="16"/>
    </w:p>
    <w:p>
      <w:pPr>
        <w:rPr>
          <w:rFonts w:hint="eastAsia" w:eastAsia="宋体"/>
          <w:lang w:eastAsia="zh-CN"/>
        </w:rPr>
      </w:pPr>
      <w:r>
        <w:rPr>
          <w:rFonts w:hint="eastAsia"/>
          <w:lang w:eastAsia="zh-CN"/>
        </w:rPr>
        <w:t>会员信息的批量导入功能，</w:t>
      </w:r>
      <w:r>
        <w:rPr>
          <w:rFonts w:hint="eastAsia"/>
          <w:lang w:val="en-US" w:eastAsia="zh-CN"/>
        </w:rPr>
        <w:t>Excel中包含字段</w:t>
      </w:r>
    </w:p>
    <w:tbl>
      <w:tblPr>
        <w:tblStyle w:val="18"/>
        <w:tblW w:w="9077" w:type="dxa"/>
        <w:tblInd w:w="1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0"/>
        <w:gridCol w:w="1935"/>
        <w:gridCol w:w="1092"/>
        <w:gridCol w:w="709"/>
        <w:gridCol w:w="1134"/>
        <w:gridCol w:w="37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5" w:hRule="atLeast"/>
        </w:trPr>
        <w:tc>
          <w:tcPr>
            <w:tcW w:w="480" w:type="dxa"/>
            <w:tcBorders>
              <w:top w:val="single" w:color="auto" w:sz="4" w:space="0"/>
              <w:left w:val="single" w:color="auto" w:sz="4" w:space="0"/>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编号</w:t>
            </w:r>
          </w:p>
        </w:tc>
        <w:tc>
          <w:tcPr>
            <w:tcW w:w="1935"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字段名称</w:t>
            </w:r>
          </w:p>
        </w:tc>
        <w:tc>
          <w:tcPr>
            <w:tcW w:w="1092"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是否唯一</w:t>
            </w:r>
          </w:p>
        </w:tc>
        <w:tc>
          <w:tcPr>
            <w:tcW w:w="709"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是否必填</w:t>
            </w:r>
          </w:p>
        </w:tc>
        <w:tc>
          <w:tcPr>
            <w:tcW w:w="1134"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字段长度（字节）</w:t>
            </w:r>
          </w:p>
        </w:tc>
        <w:tc>
          <w:tcPr>
            <w:tcW w:w="3727"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填写要求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480" w:type="dxa"/>
            <w:tcBorders>
              <w:top w:val="nil"/>
              <w:left w:val="single" w:color="auto" w:sz="4" w:space="0"/>
              <w:bottom w:val="single" w:color="auto" w:sz="4" w:space="0"/>
              <w:right w:val="single" w:color="auto" w:sz="4" w:space="0"/>
            </w:tcBorders>
            <w:vAlign w:val="center"/>
          </w:tcPr>
          <w:p>
            <w:pPr>
              <w:jc w:val="both"/>
              <w:rPr>
                <w:rFonts w:ascii="宋体" w:hAnsi="宋体" w:eastAsia="宋体"/>
                <w:sz w:val="20"/>
                <w:szCs w:val="20"/>
              </w:rPr>
            </w:pPr>
            <w:r>
              <w:rPr>
                <w:rFonts w:hint="eastAsia" w:ascii="宋体" w:hAnsi="宋体" w:eastAsia="宋体"/>
                <w:sz w:val="20"/>
                <w:szCs w:val="20"/>
              </w:rPr>
              <w:t>1</w:t>
            </w:r>
          </w:p>
        </w:tc>
        <w:tc>
          <w:tcPr>
            <w:tcW w:w="1935" w:type="dxa"/>
            <w:tcBorders>
              <w:top w:val="nil"/>
              <w:left w:val="nil"/>
              <w:bottom w:val="single" w:color="auto" w:sz="4" w:space="0"/>
              <w:right w:val="single" w:color="auto" w:sz="4" w:space="0"/>
            </w:tcBorders>
            <w:vAlign w:val="center"/>
          </w:tcPr>
          <w:p>
            <w:pPr>
              <w:jc w:val="both"/>
              <w:rPr>
                <w:rFonts w:hint="eastAsia" w:ascii="宋体" w:hAnsi="宋体" w:eastAsia="宋体"/>
                <w:bCs/>
                <w:sz w:val="20"/>
                <w:szCs w:val="20"/>
                <w:lang w:eastAsia="zh-CN"/>
              </w:rPr>
            </w:pPr>
            <w:r>
              <w:rPr>
                <w:rFonts w:hint="eastAsia" w:ascii="宋体" w:hAnsi="宋体"/>
                <w:bCs/>
                <w:sz w:val="20"/>
                <w:szCs w:val="20"/>
                <w:lang w:eastAsia="zh-CN"/>
              </w:rPr>
              <w:t>资产账号</w:t>
            </w:r>
          </w:p>
        </w:tc>
        <w:tc>
          <w:tcPr>
            <w:tcW w:w="1092"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val="en-US" w:eastAsia="zh-CN"/>
              </w:rPr>
            </w:pPr>
            <w:r>
              <w:rPr>
                <w:rFonts w:hint="eastAsia" w:ascii="宋体" w:hAnsi="宋体"/>
                <w:sz w:val="20"/>
                <w:szCs w:val="20"/>
                <w:lang w:val="en-US" w:eastAsia="zh-CN"/>
              </w:rPr>
              <w:t xml:space="preserve"> 是</w:t>
            </w:r>
          </w:p>
        </w:tc>
        <w:tc>
          <w:tcPr>
            <w:tcW w:w="709"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是</w:t>
            </w:r>
          </w:p>
        </w:tc>
        <w:tc>
          <w:tcPr>
            <w:tcW w:w="1134"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3727" w:type="dxa"/>
            <w:tcBorders>
              <w:top w:val="nil"/>
              <w:left w:val="nil"/>
              <w:bottom w:val="single" w:color="auto" w:sz="4" w:space="0"/>
              <w:right w:val="single" w:color="auto" w:sz="4" w:space="0"/>
            </w:tcBorders>
            <w:vAlign w:val="center"/>
          </w:tcPr>
          <w:p>
            <w:pPr>
              <w:numPr>
                <w:ilvl w:val="0"/>
                <w:numId w:val="7"/>
              </w:numPr>
              <w:ind w:left="420" w:leftChars="0" w:hanging="420" w:firstLineChars="0"/>
              <w:jc w:val="both"/>
              <w:rPr>
                <w:rFonts w:hint="eastAsia" w:ascii="宋体" w:hAnsi="宋体" w:eastAsia="宋体"/>
                <w:sz w:val="20"/>
                <w:szCs w:val="20"/>
                <w:lang w:eastAsia="zh-CN"/>
              </w:rPr>
            </w:pPr>
            <w:r>
              <w:rPr>
                <w:rFonts w:hint="eastAsia" w:ascii="宋体" w:hAnsi="宋体"/>
                <w:sz w:val="20"/>
                <w:szCs w:val="20"/>
                <w:lang w:eastAsia="zh-CN"/>
              </w:rPr>
              <w:t>必须是</w:t>
            </w:r>
            <w:r>
              <w:rPr>
                <w:rFonts w:hint="eastAsia" w:ascii="宋体" w:hAnsi="宋体"/>
                <w:sz w:val="20"/>
                <w:szCs w:val="20"/>
                <w:lang w:val="en-US" w:eastAsia="zh-CN"/>
              </w:rPr>
              <w:t>ICE上注册过的已有会员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480" w:type="dxa"/>
            <w:tcBorders>
              <w:top w:val="nil"/>
              <w:left w:val="single" w:color="auto" w:sz="4" w:space="0"/>
              <w:bottom w:val="single" w:color="auto" w:sz="4" w:space="0"/>
              <w:right w:val="single" w:color="auto" w:sz="4" w:space="0"/>
            </w:tcBorders>
            <w:vAlign w:val="center"/>
          </w:tcPr>
          <w:p>
            <w:pPr>
              <w:jc w:val="both"/>
              <w:rPr>
                <w:rFonts w:ascii="宋体" w:hAnsi="宋体" w:eastAsia="宋体"/>
                <w:sz w:val="20"/>
                <w:szCs w:val="20"/>
              </w:rPr>
            </w:pPr>
            <w:r>
              <w:rPr>
                <w:rFonts w:hint="eastAsia" w:ascii="宋体" w:hAnsi="宋体" w:eastAsia="宋体"/>
                <w:sz w:val="20"/>
                <w:szCs w:val="20"/>
              </w:rPr>
              <w:t>2</w:t>
            </w:r>
          </w:p>
        </w:tc>
        <w:tc>
          <w:tcPr>
            <w:tcW w:w="1935"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权益账号</w:t>
            </w:r>
          </w:p>
        </w:tc>
        <w:tc>
          <w:tcPr>
            <w:tcW w:w="1092"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是</w:t>
            </w:r>
          </w:p>
        </w:tc>
        <w:tc>
          <w:tcPr>
            <w:tcW w:w="709"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是</w:t>
            </w:r>
          </w:p>
        </w:tc>
        <w:tc>
          <w:tcPr>
            <w:tcW w:w="1134"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3727" w:type="dxa"/>
            <w:tcBorders>
              <w:top w:val="nil"/>
              <w:left w:val="nil"/>
              <w:bottom w:val="single" w:color="auto" w:sz="4" w:space="0"/>
              <w:right w:val="single" w:color="auto" w:sz="4" w:space="0"/>
            </w:tcBorders>
            <w:vAlign w:val="center"/>
          </w:tcPr>
          <w:p>
            <w:pPr>
              <w:numPr>
                <w:numId w:val="0"/>
              </w:numPr>
              <w:ind w:leftChars="0"/>
              <w:jc w:val="both"/>
              <w:rPr>
                <w:rFonts w:hint="eastAsia" w:ascii="宋体" w:hAnsi="宋体" w:eastAsia="宋体"/>
                <w:sz w:val="20"/>
                <w:szCs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83" w:hRule="atLeast"/>
        </w:trPr>
        <w:tc>
          <w:tcPr>
            <w:tcW w:w="480" w:type="dxa"/>
            <w:tcBorders>
              <w:top w:val="nil"/>
              <w:left w:val="single" w:color="auto" w:sz="4" w:space="0"/>
              <w:bottom w:val="single" w:color="auto" w:sz="4" w:space="0"/>
              <w:right w:val="single" w:color="auto" w:sz="4" w:space="0"/>
            </w:tcBorders>
            <w:vAlign w:val="center"/>
          </w:tcPr>
          <w:p>
            <w:pPr>
              <w:jc w:val="both"/>
              <w:rPr>
                <w:rFonts w:ascii="宋体" w:hAnsi="宋体" w:eastAsia="宋体"/>
                <w:sz w:val="20"/>
                <w:szCs w:val="20"/>
              </w:rPr>
            </w:pPr>
            <w:r>
              <w:rPr>
                <w:rFonts w:hint="eastAsia" w:ascii="宋体" w:hAnsi="宋体" w:eastAsia="宋体"/>
                <w:sz w:val="20"/>
                <w:szCs w:val="20"/>
              </w:rPr>
              <w:t>3</w:t>
            </w:r>
          </w:p>
        </w:tc>
        <w:tc>
          <w:tcPr>
            <w:tcW w:w="1935"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用户名</w:t>
            </w:r>
          </w:p>
        </w:tc>
        <w:tc>
          <w:tcPr>
            <w:tcW w:w="1092"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709"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是</w:t>
            </w:r>
          </w:p>
        </w:tc>
        <w:tc>
          <w:tcPr>
            <w:tcW w:w="1134" w:type="dxa"/>
            <w:tcBorders>
              <w:top w:val="nil"/>
              <w:left w:val="nil"/>
              <w:bottom w:val="single" w:color="auto" w:sz="4" w:space="0"/>
              <w:right w:val="single" w:color="auto" w:sz="4" w:space="0"/>
            </w:tcBorders>
            <w:vAlign w:val="center"/>
          </w:tcPr>
          <w:p>
            <w:pPr>
              <w:ind w:left="420"/>
              <w:jc w:val="both"/>
              <w:rPr>
                <w:rFonts w:ascii="宋体" w:hAnsi="宋体" w:eastAsia="宋体"/>
                <w:sz w:val="20"/>
                <w:szCs w:val="20"/>
              </w:rPr>
            </w:pPr>
          </w:p>
        </w:tc>
        <w:tc>
          <w:tcPr>
            <w:tcW w:w="3727" w:type="dxa"/>
            <w:tcBorders>
              <w:top w:val="nil"/>
              <w:left w:val="nil"/>
              <w:bottom w:val="single" w:color="auto" w:sz="4" w:space="0"/>
              <w:right w:val="single" w:color="auto" w:sz="4" w:space="0"/>
            </w:tcBorders>
            <w:vAlign w:val="center"/>
          </w:tcPr>
          <w:p>
            <w:pPr>
              <w:numPr>
                <w:ilvl w:val="0"/>
                <w:numId w:val="8"/>
              </w:numPr>
              <w:ind w:left="420" w:leftChars="0" w:hanging="420" w:firstLineChars="0"/>
              <w:jc w:val="both"/>
              <w:rPr>
                <w:rFonts w:hint="eastAsia" w:ascii="宋体" w:hAnsi="宋体" w:eastAsia="宋体"/>
                <w:sz w:val="20"/>
                <w:szCs w:val="20"/>
                <w:lang w:val="en-US" w:eastAsia="zh-CN"/>
              </w:rPr>
            </w:pPr>
            <w:r>
              <w:rPr>
                <w:rFonts w:hint="eastAsia" w:ascii="宋体" w:hAnsi="宋体"/>
                <w:sz w:val="20"/>
                <w:szCs w:val="20"/>
                <w:lang w:val="en-US" w:eastAsia="zh-CN"/>
              </w:rPr>
              <w:t>ICE提供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95" w:hRule="atLeast"/>
        </w:trPr>
        <w:tc>
          <w:tcPr>
            <w:tcW w:w="480" w:type="dxa"/>
            <w:tcBorders>
              <w:top w:val="nil"/>
              <w:left w:val="single" w:color="auto" w:sz="4" w:space="0"/>
              <w:bottom w:val="single" w:color="auto" w:sz="4" w:space="0"/>
              <w:right w:val="single" w:color="auto" w:sz="4" w:space="0"/>
            </w:tcBorders>
            <w:vAlign w:val="center"/>
          </w:tcPr>
          <w:p>
            <w:pPr>
              <w:jc w:val="both"/>
              <w:rPr>
                <w:rFonts w:ascii="宋体" w:hAnsi="宋体" w:eastAsia="宋体"/>
                <w:sz w:val="20"/>
                <w:szCs w:val="20"/>
              </w:rPr>
            </w:pPr>
            <w:r>
              <w:rPr>
                <w:rFonts w:hint="eastAsia" w:ascii="宋体" w:hAnsi="宋体" w:eastAsia="宋体"/>
                <w:sz w:val="20"/>
                <w:szCs w:val="20"/>
              </w:rPr>
              <w:t>4</w:t>
            </w:r>
          </w:p>
        </w:tc>
        <w:tc>
          <w:tcPr>
            <w:tcW w:w="1935"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联系方式</w:t>
            </w:r>
          </w:p>
        </w:tc>
        <w:tc>
          <w:tcPr>
            <w:tcW w:w="1092"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709"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p>
        </w:tc>
        <w:tc>
          <w:tcPr>
            <w:tcW w:w="1134"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3727" w:type="dxa"/>
            <w:tcBorders>
              <w:top w:val="nil"/>
              <w:left w:val="nil"/>
              <w:bottom w:val="single" w:color="auto" w:sz="4" w:space="0"/>
              <w:right w:val="single" w:color="auto" w:sz="4" w:space="0"/>
            </w:tcBorders>
            <w:vAlign w:val="center"/>
          </w:tcPr>
          <w:p>
            <w:pPr>
              <w:numPr>
                <w:numId w:val="0"/>
              </w:numPr>
              <w:ind w:leftChars="0"/>
              <w:jc w:val="both"/>
              <w:rPr>
                <w:rFonts w:ascii="宋体" w:hAnsi="宋体" w:eastAsia="宋体"/>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480" w:type="dxa"/>
            <w:tcBorders>
              <w:top w:val="nil"/>
              <w:left w:val="single" w:color="auto" w:sz="4" w:space="0"/>
              <w:bottom w:val="nil"/>
              <w:right w:val="single" w:color="auto" w:sz="4" w:space="0"/>
            </w:tcBorders>
            <w:vAlign w:val="center"/>
          </w:tcPr>
          <w:p>
            <w:pPr>
              <w:jc w:val="both"/>
              <w:rPr>
                <w:rFonts w:ascii="宋体" w:hAnsi="宋体" w:eastAsia="宋体"/>
                <w:sz w:val="20"/>
                <w:szCs w:val="20"/>
              </w:rPr>
            </w:pPr>
            <w:r>
              <w:rPr>
                <w:rFonts w:hint="eastAsia" w:ascii="宋体" w:hAnsi="宋体" w:eastAsia="宋体"/>
                <w:sz w:val="20"/>
                <w:szCs w:val="20"/>
              </w:rPr>
              <w:t>5</w:t>
            </w:r>
          </w:p>
        </w:tc>
        <w:tc>
          <w:tcPr>
            <w:tcW w:w="1935" w:type="dxa"/>
            <w:tcBorders>
              <w:top w:val="nil"/>
              <w:left w:val="nil"/>
              <w:bottom w:val="nil"/>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联系地址</w:t>
            </w:r>
          </w:p>
        </w:tc>
        <w:tc>
          <w:tcPr>
            <w:tcW w:w="1092" w:type="dxa"/>
            <w:tcBorders>
              <w:top w:val="nil"/>
              <w:left w:val="nil"/>
              <w:bottom w:val="nil"/>
              <w:right w:val="single" w:color="auto" w:sz="4" w:space="0"/>
            </w:tcBorders>
            <w:vAlign w:val="center"/>
          </w:tcPr>
          <w:p>
            <w:pPr>
              <w:jc w:val="both"/>
              <w:rPr>
                <w:rFonts w:ascii="宋体" w:hAnsi="宋体" w:eastAsia="宋体"/>
                <w:sz w:val="20"/>
                <w:szCs w:val="20"/>
              </w:rPr>
            </w:pPr>
          </w:p>
        </w:tc>
        <w:tc>
          <w:tcPr>
            <w:tcW w:w="709" w:type="dxa"/>
            <w:tcBorders>
              <w:top w:val="nil"/>
              <w:left w:val="nil"/>
              <w:bottom w:val="nil"/>
              <w:right w:val="single" w:color="auto" w:sz="4" w:space="0"/>
            </w:tcBorders>
            <w:vAlign w:val="center"/>
          </w:tcPr>
          <w:p>
            <w:pPr>
              <w:jc w:val="both"/>
              <w:rPr>
                <w:rFonts w:hint="eastAsia" w:ascii="宋体" w:hAnsi="宋体" w:eastAsia="宋体"/>
                <w:sz w:val="20"/>
                <w:szCs w:val="20"/>
                <w:lang w:eastAsia="zh-CN"/>
              </w:rPr>
            </w:pPr>
          </w:p>
        </w:tc>
        <w:tc>
          <w:tcPr>
            <w:tcW w:w="1134" w:type="dxa"/>
            <w:tcBorders>
              <w:top w:val="nil"/>
              <w:left w:val="nil"/>
              <w:bottom w:val="nil"/>
              <w:right w:val="single" w:color="auto" w:sz="4" w:space="0"/>
            </w:tcBorders>
            <w:vAlign w:val="center"/>
          </w:tcPr>
          <w:p>
            <w:pPr>
              <w:jc w:val="both"/>
              <w:rPr>
                <w:rFonts w:ascii="宋体" w:hAnsi="宋体" w:eastAsia="宋体"/>
                <w:sz w:val="20"/>
                <w:szCs w:val="20"/>
              </w:rPr>
            </w:pPr>
          </w:p>
        </w:tc>
        <w:tc>
          <w:tcPr>
            <w:tcW w:w="3727" w:type="dxa"/>
            <w:tcBorders>
              <w:top w:val="nil"/>
              <w:left w:val="nil"/>
              <w:bottom w:val="nil"/>
              <w:right w:val="single" w:color="auto" w:sz="4" w:space="0"/>
            </w:tcBorders>
            <w:vAlign w:val="center"/>
          </w:tcPr>
          <w:p>
            <w:pPr>
              <w:numPr>
                <w:numId w:val="0"/>
              </w:numPr>
              <w:ind w:leftChars="0"/>
              <w:jc w:val="both"/>
              <w:rPr>
                <w:rFonts w:hint="eastAsia" w:ascii="宋体" w:hAnsi="宋体" w:eastAsia="宋体"/>
                <w:sz w:val="20"/>
                <w:szCs w:val="20"/>
                <w:lang w:eastAsia="zh-CN"/>
              </w:rPr>
            </w:pPr>
          </w:p>
        </w:tc>
      </w:tr>
    </w:tbl>
    <w:p>
      <w:pPr>
        <w:pStyle w:val="3"/>
        <w:numPr>
          <w:ilvl w:val="1"/>
          <w:numId w:val="1"/>
        </w:numPr>
      </w:pPr>
      <w:bookmarkStart w:id="17" w:name="_Toc2123"/>
      <w:r>
        <w:rPr>
          <w:rFonts w:hint="eastAsia"/>
          <w:lang w:eastAsia="zh-CN"/>
        </w:rPr>
        <w:t>经销商下的会员导入</w:t>
      </w:r>
      <w:bookmarkEnd w:id="17"/>
    </w:p>
    <w:p>
      <w:pPr>
        <w:rPr>
          <w:rFonts w:hint="eastAsia" w:eastAsia="宋体"/>
          <w:lang w:eastAsia="zh-CN"/>
        </w:rPr>
      </w:pPr>
      <w:r>
        <w:rPr>
          <w:rFonts w:hint="eastAsia"/>
          <w:lang w:eastAsia="zh-CN"/>
        </w:rPr>
        <w:t>会员信息的批量导入所属经销商，</w:t>
      </w:r>
      <w:r>
        <w:rPr>
          <w:rFonts w:hint="eastAsia"/>
          <w:lang w:val="en-US" w:eastAsia="zh-CN"/>
        </w:rPr>
        <w:t>Excel中包含字段</w:t>
      </w:r>
    </w:p>
    <w:tbl>
      <w:tblPr>
        <w:tblStyle w:val="18"/>
        <w:tblW w:w="9077" w:type="dxa"/>
        <w:tblInd w:w="1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0"/>
        <w:gridCol w:w="1935"/>
        <w:gridCol w:w="1092"/>
        <w:gridCol w:w="709"/>
        <w:gridCol w:w="1134"/>
        <w:gridCol w:w="37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5" w:hRule="atLeast"/>
        </w:trPr>
        <w:tc>
          <w:tcPr>
            <w:tcW w:w="480" w:type="dxa"/>
            <w:tcBorders>
              <w:top w:val="single" w:color="auto" w:sz="4" w:space="0"/>
              <w:left w:val="single" w:color="auto" w:sz="4" w:space="0"/>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编号</w:t>
            </w:r>
          </w:p>
        </w:tc>
        <w:tc>
          <w:tcPr>
            <w:tcW w:w="1935"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字段名称</w:t>
            </w:r>
          </w:p>
        </w:tc>
        <w:tc>
          <w:tcPr>
            <w:tcW w:w="1092"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是否唯一</w:t>
            </w:r>
          </w:p>
        </w:tc>
        <w:tc>
          <w:tcPr>
            <w:tcW w:w="709"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是否必填</w:t>
            </w:r>
          </w:p>
        </w:tc>
        <w:tc>
          <w:tcPr>
            <w:tcW w:w="1134"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字段长度（字节）</w:t>
            </w:r>
          </w:p>
        </w:tc>
        <w:tc>
          <w:tcPr>
            <w:tcW w:w="3727"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填写要求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480" w:type="dxa"/>
            <w:tcBorders>
              <w:top w:val="nil"/>
              <w:left w:val="single" w:color="auto" w:sz="4" w:space="0"/>
              <w:bottom w:val="single" w:color="auto" w:sz="4" w:space="0"/>
              <w:right w:val="single" w:color="auto" w:sz="4" w:space="0"/>
            </w:tcBorders>
            <w:vAlign w:val="center"/>
          </w:tcPr>
          <w:p>
            <w:pPr>
              <w:jc w:val="both"/>
              <w:rPr>
                <w:rFonts w:ascii="宋体" w:hAnsi="宋体" w:eastAsia="宋体"/>
                <w:sz w:val="20"/>
                <w:szCs w:val="20"/>
              </w:rPr>
            </w:pPr>
            <w:r>
              <w:rPr>
                <w:rFonts w:hint="eastAsia" w:ascii="宋体" w:hAnsi="宋体" w:eastAsia="宋体"/>
                <w:sz w:val="20"/>
                <w:szCs w:val="20"/>
              </w:rPr>
              <w:t>1</w:t>
            </w:r>
          </w:p>
        </w:tc>
        <w:tc>
          <w:tcPr>
            <w:tcW w:w="1935" w:type="dxa"/>
            <w:tcBorders>
              <w:top w:val="nil"/>
              <w:left w:val="nil"/>
              <w:bottom w:val="single" w:color="auto" w:sz="4" w:space="0"/>
              <w:right w:val="single" w:color="auto" w:sz="4" w:space="0"/>
            </w:tcBorders>
            <w:vAlign w:val="center"/>
          </w:tcPr>
          <w:p>
            <w:pPr>
              <w:jc w:val="both"/>
              <w:rPr>
                <w:rFonts w:hint="eastAsia" w:ascii="宋体" w:hAnsi="宋体" w:eastAsia="宋体"/>
                <w:bCs/>
                <w:sz w:val="20"/>
                <w:szCs w:val="20"/>
                <w:lang w:eastAsia="zh-CN"/>
              </w:rPr>
            </w:pPr>
            <w:r>
              <w:rPr>
                <w:rFonts w:hint="eastAsia" w:ascii="宋体" w:hAnsi="宋体"/>
                <w:bCs/>
                <w:sz w:val="20"/>
                <w:szCs w:val="20"/>
                <w:lang w:eastAsia="zh-CN"/>
              </w:rPr>
              <w:t>资产账号</w:t>
            </w:r>
          </w:p>
        </w:tc>
        <w:tc>
          <w:tcPr>
            <w:tcW w:w="1092"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val="en-US" w:eastAsia="zh-CN"/>
              </w:rPr>
            </w:pPr>
            <w:r>
              <w:rPr>
                <w:rFonts w:hint="eastAsia" w:ascii="宋体" w:hAnsi="宋体"/>
                <w:sz w:val="20"/>
                <w:szCs w:val="20"/>
                <w:lang w:val="en-US" w:eastAsia="zh-CN"/>
              </w:rPr>
              <w:t xml:space="preserve"> 是</w:t>
            </w:r>
          </w:p>
        </w:tc>
        <w:tc>
          <w:tcPr>
            <w:tcW w:w="709"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是</w:t>
            </w:r>
          </w:p>
        </w:tc>
        <w:tc>
          <w:tcPr>
            <w:tcW w:w="1134"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3727" w:type="dxa"/>
            <w:tcBorders>
              <w:top w:val="nil"/>
              <w:left w:val="nil"/>
              <w:bottom w:val="single" w:color="auto" w:sz="4" w:space="0"/>
              <w:right w:val="single" w:color="auto" w:sz="4" w:space="0"/>
            </w:tcBorders>
            <w:vAlign w:val="center"/>
          </w:tcPr>
          <w:p>
            <w:pPr>
              <w:numPr>
                <w:ilvl w:val="0"/>
                <w:numId w:val="7"/>
              </w:numPr>
              <w:ind w:left="420" w:leftChars="0" w:hanging="420" w:firstLineChars="0"/>
              <w:jc w:val="both"/>
              <w:rPr>
                <w:rFonts w:hint="eastAsia" w:ascii="宋体" w:hAnsi="宋体" w:eastAsia="宋体"/>
                <w:sz w:val="20"/>
                <w:szCs w:val="20"/>
                <w:lang w:eastAsia="zh-CN"/>
              </w:rPr>
            </w:pPr>
            <w:r>
              <w:rPr>
                <w:rFonts w:hint="eastAsia" w:ascii="宋体" w:hAnsi="宋体"/>
                <w:sz w:val="20"/>
                <w:szCs w:val="20"/>
                <w:lang w:eastAsia="zh-CN"/>
              </w:rPr>
              <w:t>必须是</w:t>
            </w:r>
            <w:r>
              <w:rPr>
                <w:rFonts w:hint="eastAsia" w:ascii="宋体" w:hAnsi="宋体"/>
                <w:sz w:val="20"/>
                <w:szCs w:val="20"/>
                <w:lang w:val="en-US" w:eastAsia="zh-CN"/>
              </w:rPr>
              <w:t>ICE上注册过的已有会员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480" w:type="dxa"/>
            <w:tcBorders>
              <w:top w:val="nil"/>
              <w:left w:val="single" w:color="auto" w:sz="4" w:space="0"/>
              <w:bottom w:val="single" w:color="auto" w:sz="4" w:space="0"/>
              <w:right w:val="single" w:color="auto" w:sz="4" w:space="0"/>
            </w:tcBorders>
            <w:vAlign w:val="center"/>
          </w:tcPr>
          <w:p>
            <w:pPr>
              <w:jc w:val="both"/>
              <w:rPr>
                <w:rFonts w:ascii="宋体" w:hAnsi="宋体" w:eastAsia="宋体"/>
                <w:sz w:val="20"/>
                <w:szCs w:val="20"/>
              </w:rPr>
            </w:pPr>
            <w:r>
              <w:rPr>
                <w:rFonts w:hint="eastAsia" w:ascii="宋体" w:hAnsi="宋体" w:eastAsia="宋体"/>
                <w:sz w:val="20"/>
                <w:szCs w:val="20"/>
              </w:rPr>
              <w:t>2</w:t>
            </w:r>
          </w:p>
        </w:tc>
        <w:tc>
          <w:tcPr>
            <w:tcW w:w="1935"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权益账号</w:t>
            </w:r>
          </w:p>
        </w:tc>
        <w:tc>
          <w:tcPr>
            <w:tcW w:w="1092"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是</w:t>
            </w:r>
          </w:p>
        </w:tc>
        <w:tc>
          <w:tcPr>
            <w:tcW w:w="709"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是</w:t>
            </w:r>
          </w:p>
        </w:tc>
        <w:tc>
          <w:tcPr>
            <w:tcW w:w="1134"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3727" w:type="dxa"/>
            <w:tcBorders>
              <w:top w:val="nil"/>
              <w:left w:val="nil"/>
              <w:bottom w:val="single" w:color="auto" w:sz="4" w:space="0"/>
              <w:right w:val="single" w:color="auto" w:sz="4" w:space="0"/>
            </w:tcBorders>
            <w:vAlign w:val="center"/>
          </w:tcPr>
          <w:p>
            <w:pPr>
              <w:numPr>
                <w:ilvl w:val="0"/>
                <w:numId w:val="9"/>
              </w:numPr>
              <w:ind w:left="420" w:leftChars="0" w:hanging="420" w:firstLineChars="0"/>
              <w:jc w:val="both"/>
              <w:rPr>
                <w:rFonts w:hint="eastAsia" w:ascii="宋体" w:hAnsi="宋体" w:eastAsia="宋体"/>
                <w:sz w:val="20"/>
                <w:szCs w:val="20"/>
                <w:lang w:eastAsia="zh-CN"/>
              </w:rPr>
            </w:pPr>
            <w:r>
              <w:rPr>
                <w:rFonts w:hint="eastAsia" w:ascii="宋体" w:hAnsi="宋体"/>
                <w:sz w:val="20"/>
                <w:szCs w:val="20"/>
                <w:lang w:eastAsia="zh-CN"/>
              </w:rPr>
              <w:t>在进行交易时必填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83" w:hRule="atLeast"/>
        </w:trPr>
        <w:tc>
          <w:tcPr>
            <w:tcW w:w="480" w:type="dxa"/>
            <w:tcBorders>
              <w:top w:val="nil"/>
              <w:left w:val="single" w:color="auto" w:sz="4" w:space="0"/>
              <w:bottom w:val="single" w:color="auto" w:sz="4" w:space="0"/>
              <w:right w:val="single" w:color="auto" w:sz="4" w:space="0"/>
            </w:tcBorders>
            <w:vAlign w:val="center"/>
          </w:tcPr>
          <w:p>
            <w:pPr>
              <w:jc w:val="both"/>
              <w:rPr>
                <w:rFonts w:ascii="宋体" w:hAnsi="宋体" w:eastAsia="宋体"/>
                <w:sz w:val="20"/>
                <w:szCs w:val="20"/>
              </w:rPr>
            </w:pPr>
            <w:r>
              <w:rPr>
                <w:rFonts w:hint="eastAsia" w:ascii="宋体" w:hAnsi="宋体" w:eastAsia="宋体"/>
                <w:sz w:val="20"/>
                <w:szCs w:val="20"/>
              </w:rPr>
              <w:t>3</w:t>
            </w:r>
          </w:p>
        </w:tc>
        <w:tc>
          <w:tcPr>
            <w:tcW w:w="1935"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用户名</w:t>
            </w:r>
          </w:p>
        </w:tc>
        <w:tc>
          <w:tcPr>
            <w:tcW w:w="1092"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709"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是</w:t>
            </w:r>
          </w:p>
        </w:tc>
        <w:tc>
          <w:tcPr>
            <w:tcW w:w="1134" w:type="dxa"/>
            <w:tcBorders>
              <w:top w:val="nil"/>
              <w:left w:val="nil"/>
              <w:bottom w:val="single" w:color="auto" w:sz="4" w:space="0"/>
              <w:right w:val="single" w:color="auto" w:sz="4" w:space="0"/>
            </w:tcBorders>
            <w:vAlign w:val="center"/>
          </w:tcPr>
          <w:p>
            <w:pPr>
              <w:ind w:left="420"/>
              <w:jc w:val="both"/>
              <w:rPr>
                <w:rFonts w:ascii="宋体" w:hAnsi="宋体" w:eastAsia="宋体"/>
                <w:sz w:val="20"/>
                <w:szCs w:val="20"/>
              </w:rPr>
            </w:pPr>
          </w:p>
        </w:tc>
        <w:tc>
          <w:tcPr>
            <w:tcW w:w="3727" w:type="dxa"/>
            <w:tcBorders>
              <w:top w:val="nil"/>
              <w:left w:val="nil"/>
              <w:bottom w:val="single" w:color="auto" w:sz="4" w:space="0"/>
              <w:right w:val="single" w:color="auto" w:sz="4" w:space="0"/>
            </w:tcBorders>
            <w:vAlign w:val="center"/>
          </w:tcPr>
          <w:p>
            <w:pPr>
              <w:numPr>
                <w:ilvl w:val="0"/>
                <w:numId w:val="8"/>
              </w:numPr>
              <w:ind w:left="420" w:leftChars="0" w:hanging="420" w:firstLineChars="0"/>
              <w:jc w:val="both"/>
              <w:rPr>
                <w:rFonts w:hint="eastAsia" w:ascii="宋体" w:hAnsi="宋体" w:eastAsia="宋体"/>
                <w:sz w:val="20"/>
                <w:szCs w:val="20"/>
                <w:lang w:val="en-US" w:eastAsia="zh-CN"/>
              </w:rPr>
            </w:pPr>
            <w:r>
              <w:rPr>
                <w:rFonts w:hint="eastAsia" w:ascii="宋体" w:hAnsi="宋体"/>
                <w:sz w:val="20"/>
                <w:szCs w:val="20"/>
                <w:lang w:val="en-US" w:eastAsia="zh-CN"/>
              </w:rPr>
              <w:t>ICE提供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95" w:hRule="atLeast"/>
        </w:trPr>
        <w:tc>
          <w:tcPr>
            <w:tcW w:w="480" w:type="dxa"/>
            <w:tcBorders>
              <w:top w:val="nil"/>
              <w:left w:val="single" w:color="auto" w:sz="4" w:space="0"/>
              <w:bottom w:val="single" w:color="auto" w:sz="4" w:space="0"/>
              <w:right w:val="single" w:color="auto" w:sz="4" w:space="0"/>
            </w:tcBorders>
            <w:vAlign w:val="center"/>
          </w:tcPr>
          <w:p>
            <w:pPr>
              <w:jc w:val="both"/>
              <w:rPr>
                <w:rFonts w:ascii="宋体" w:hAnsi="宋体" w:eastAsia="宋体"/>
                <w:sz w:val="20"/>
                <w:szCs w:val="20"/>
              </w:rPr>
            </w:pPr>
            <w:r>
              <w:rPr>
                <w:rFonts w:hint="eastAsia" w:ascii="宋体" w:hAnsi="宋体" w:eastAsia="宋体"/>
                <w:sz w:val="20"/>
                <w:szCs w:val="20"/>
              </w:rPr>
              <w:t>4</w:t>
            </w:r>
          </w:p>
        </w:tc>
        <w:tc>
          <w:tcPr>
            <w:tcW w:w="1935"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联系方式</w:t>
            </w:r>
          </w:p>
        </w:tc>
        <w:tc>
          <w:tcPr>
            <w:tcW w:w="1092"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709"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p>
        </w:tc>
        <w:tc>
          <w:tcPr>
            <w:tcW w:w="1134"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3727" w:type="dxa"/>
            <w:tcBorders>
              <w:top w:val="nil"/>
              <w:left w:val="nil"/>
              <w:bottom w:val="single" w:color="auto" w:sz="4" w:space="0"/>
              <w:right w:val="single" w:color="auto" w:sz="4" w:space="0"/>
            </w:tcBorders>
            <w:vAlign w:val="center"/>
          </w:tcPr>
          <w:p>
            <w:pPr>
              <w:numPr>
                <w:numId w:val="0"/>
              </w:numPr>
              <w:ind w:leftChars="0"/>
              <w:jc w:val="both"/>
              <w:rPr>
                <w:rFonts w:ascii="宋体" w:hAnsi="宋体" w:eastAsia="宋体"/>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480" w:type="dxa"/>
            <w:tcBorders>
              <w:top w:val="nil"/>
              <w:left w:val="single" w:color="auto" w:sz="4" w:space="0"/>
              <w:bottom w:val="nil"/>
              <w:right w:val="single" w:color="auto" w:sz="4" w:space="0"/>
            </w:tcBorders>
            <w:vAlign w:val="center"/>
          </w:tcPr>
          <w:p>
            <w:pPr>
              <w:jc w:val="both"/>
              <w:rPr>
                <w:rFonts w:ascii="宋体" w:hAnsi="宋体" w:eastAsia="宋体"/>
                <w:sz w:val="20"/>
                <w:szCs w:val="20"/>
              </w:rPr>
            </w:pPr>
            <w:r>
              <w:rPr>
                <w:rFonts w:hint="eastAsia" w:ascii="宋体" w:hAnsi="宋体" w:eastAsia="宋体"/>
                <w:sz w:val="20"/>
                <w:szCs w:val="20"/>
              </w:rPr>
              <w:t>5</w:t>
            </w:r>
          </w:p>
        </w:tc>
        <w:tc>
          <w:tcPr>
            <w:tcW w:w="1935" w:type="dxa"/>
            <w:tcBorders>
              <w:top w:val="nil"/>
              <w:left w:val="nil"/>
              <w:bottom w:val="nil"/>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联系地址</w:t>
            </w:r>
          </w:p>
        </w:tc>
        <w:tc>
          <w:tcPr>
            <w:tcW w:w="1092" w:type="dxa"/>
            <w:tcBorders>
              <w:top w:val="nil"/>
              <w:left w:val="nil"/>
              <w:bottom w:val="nil"/>
              <w:right w:val="single" w:color="auto" w:sz="4" w:space="0"/>
            </w:tcBorders>
            <w:vAlign w:val="center"/>
          </w:tcPr>
          <w:p>
            <w:pPr>
              <w:jc w:val="both"/>
              <w:rPr>
                <w:rFonts w:ascii="宋体" w:hAnsi="宋体" w:eastAsia="宋体"/>
                <w:sz w:val="20"/>
                <w:szCs w:val="20"/>
              </w:rPr>
            </w:pPr>
          </w:p>
        </w:tc>
        <w:tc>
          <w:tcPr>
            <w:tcW w:w="709" w:type="dxa"/>
            <w:tcBorders>
              <w:top w:val="nil"/>
              <w:left w:val="nil"/>
              <w:bottom w:val="nil"/>
              <w:right w:val="single" w:color="auto" w:sz="4" w:space="0"/>
            </w:tcBorders>
            <w:vAlign w:val="center"/>
          </w:tcPr>
          <w:p>
            <w:pPr>
              <w:jc w:val="both"/>
              <w:rPr>
                <w:rFonts w:hint="eastAsia" w:ascii="宋体" w:hAnsi="宋体" w:eastAsia="宋体"/>
                <w:sz w:val="20"/>
                <w:szCs w:val="20"/>
                <w:lang w:eastAsia="zh-CN"/>
              </w:rPr>
            </w:pPr>
          </w:p>
        </w:tc>
        <w:tc>
          <w:tcPr>
            <w:tcW w:w="1134" w:type="dxa"/>
            <w:tcBorders>
              <w:top w:val="nil"/>
              <w:left w:val="nil"/>
              <w:bottom w:val="nil"/>
              <w:right w:val="single" w:color="auto" w:sz="4" w:space="0"/>
            </w:tcBorders>
            <w:vAlign w:val="center"/>
          </w:tcPr>
          <w:p>
            <w:pPr>
              <w:jc w:val="both"/>
              <w:rPr>
                <w:rFonts w:ascii="宋体" w:hAnsi="宋体" w:eastAsia="宋体"/>
                <w:sz w:val="20"/>
                <w:szCs w:val="20"/>
              </w:rPr>
            </w:pPr>
          </w:p>
        </w:tc>
        <w:tc>
          <w:tcPr>
            <w:tcW w:w="3727" w:type="dxa"/>
            <w:tcBorders>
              <w:top w:val="nil"/>
              <w:left w:val="nil"/>
              <w:bottom w:val="nil"/>
              <w:right w:val="single" w:color="auto" w:sz="4" w:space="0"/>
            </w:tcBorders>
            <w:vAlign w:val="center"/>
          </w:tcPr>
          <w:p>
            <w:pPr>
              <w:numPr>
                <w:numId w:val="0"/>
              </w:numPr>
              <w:ind w:leftChars="0"/>
              <w:jc w:val="both"/>
              <w:rPr>
                <w:rFonts w:hint="eastAsia" w:ascii="宋体" w:hAnsi="宋体" w:eastAsia="宋体"/>
                <w:sz w:val="20"/>
                <w:szCs w:val="20"/>
                <w:lang w:eastAsia="zh-CN"/>
              </w:rPr>
            </w:pPr>
          </w:p>
        </w:tc>
      </w:tr>
    </w:tbl>
    <w:p>
      <w:pPr>
        <w:pStyle w:val="3"/>
        <w:numPr>
          <w:ilvl w:val="1"/>
          <w:numId w:val="1"/>
        </w:numPr>
        <w:rPr>
          <w:rFonts w:hint="eastAsia"/>
          <w:lang w:eastAsia="zh-CN"/>
        </w:rPr>
      </w:pPr>
      <w:bookmarkStart w:id="18" w:name="_Toc28951"/>
      <w:r>
        <w:rPr>
          <w:rFonts w:hint="eastAsia"/>
          <w:lang w:eastAsia="zh-CN"/>
        </w:rPr>
        <w:t>货物的订单</w:t>
      </w:r>
      <w:bookmarkEnd w:id="18"/>
    </w:p>
    <w:p>
      <w:pPr>
        <w:rPr>
          <w:rFonts w:hint="eastAsia"/>
          <w:lang w:eastAsia="zh-CN"/>
        </w:rPr>
      </w:pPr>
      <w:r>
        <w:rPr>
          <w:rFonts w:hint="eastAsia"/>
          <w:lang w:eastAsia="zh-CN"/>
        </w:rPr>
        <w:t>经销商的货物订单详细页</w:t>
      </w:r>
    </w:p>
    <w:tbl>
      <w:tblPr>
        <w:tblStyle w:val="18"/>
        <w:tblW w:w="9077" w:type="dxa"/>
        <w:tblInd w:w="1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0"/>
        <w:gridCol w:w="1935"/>
        <w:gridCol w:w="1092"/>
        <w:gridCol w:w="709"/>
        <w:gridCol w:w="1134"/>
        <w:gridCol w:w="37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5" w:hRule="atLeast"/>
        </w:trPr>
        <w:tc>
          <w:tcPr>
            <w:tcW w:w="480" w:type="dxa"/>
            <w:tcBorders>
              <w:top w:val="single" w:color="auto" w:sz="4" w:space="0"/>
              <w:left w:val="single" w:color="auto" w:sz="4" w:space="0"/>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编号</w:t>
            </w:r>
          </w:p>
        </w:tc>
        <w:tc>
          <w:tcPr>
            <w:tcW w:w="1935"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字段名称</w:t>
            </w:r>
          </w:p>
        </w:tc>
        <w:tc>
          <w:tcPr>
            <w:tcW w:w="1092"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是否唯一</w:t>
            </w:r>
          </w:p>
        </w:tc>
        <w:tc>
          <w:tcPr>
            <w:tcW w:w="709"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是否必填</w:t>
            </w:r>
          </w:p>
        </w:tc>
        <w:tc>
          <w:tcPr>
            <w:tcW w:w="1134"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字段长度（字节）</w:t>
            </w:r>
          </w:p>
        </w:tc>
        <w:tc>
          <w:tcPr>
            <w:tcW w:w="3727"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填写要求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480" w:type="dxa"/>
            <w:tcBorders>
              <w:top w:val="nil"/>
              <w:left w:val="single" w:color="auto" w:sz="4" w:space="0"/>
              <w:bottom w:val="single" w:color="auto" w:sz="4" w:space="0"/>
              <w:right w:val="single" w:color="auto" w:sz="4" w:space="0"/>
            </w:tcBorders>
            <w:vAlign w:val="center"/>
          </w:tcPr>
          <w:p>
            <w:pPr>
              <w:jc w:val="both"/>
              <w:rPr>
                <w:rFonts w:ascii="宋体" w:hAnsi="宋体" w:eastAsia="宋体"/>
                <w:sz w:val="20"/>
                <w:szCs w:val="20"/>
              </w:rPr>
            </w:pPr>
            <w:r>
              <w:rPr>
                <w:rFonts w:hint="eastAsia" w:ascii="宋体" w:hAnsi="宋体" w:eastAsia="宋体"/>
                <w:sz w:val="20"/>
                <w:szCs w:val="20"/>
              </w:rPr>
              <w:t>1</w:t>
            </w:r>
          </w:p>
        </w:tc>
        <w:tc>
          <w:tcPr>
            <w:tcW w:w="1935" w:type="dxa"/>
            <w:tcBorders>
              <w:top w:val="nil"/>
              <w:left w:val="nil"/>
              <w:bottom w:val="single" w:color="auto" w:sz="4" w:space="0"/>
              <w:right w:val="single" w:color="auto" w:sz="4" w:space="0"/>
            </w:tcBorders>
            <w:vAlign w:val="center"/>
          </w:tcPr>
          <w:p>
            <w:pPr>
              <w:jc w:val="both"/>
              <w:rPr>
                <w:rFonts w:hint="eastAsia" w:ascii="宋体" w:hAnsi="宋体" w:eastAsia="宋体"/>
                <w:bCs/>
                <w:sz w:val="20"/>
                <w:szCs w:val="20"/>
                <w:lang w:eastAsia="zh-CN"/>
              </w:rPr>
            </w:pPr>
            <w:r>
              <w:rPr>
                <w:rFonts w:hint="eastAsia" w:ascii="宋体" w:hAnsi="宋体"/>
                <w:bCs/>
                <w:sz w:val="20"/>
                <w:szCs w:val="20"/>
                <w:lang w:eastAsia="zh-CN"/>
              </w:rPr>
              <w:t>权益代码</w:t>
            </w:r>
          </w:p>
        </w:tc>
        <w:tc>
          <w:tcPr>
            <w:tcW w:w="1092"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val="en-US" w:eastAsia="zh-CN"/>
              </w:rPr>
            </w:pPr>
            <w:r>
              <w:rPr>
                <w:rFonts w:hint="eastAsia" w:ascii="宋体" w:hAnsi="宋体"/>
                <w:sz w:val="20"/>
                <w:szCs w:val="20"/>
                <w:lang w:val="en-US" w:eastAsia="zh-CN"/>
              </w:rPr>
              <w:t xml:space="preserve"> 是</w:t>
            </w:r>
          </w:p>
        </w:tc>
        <w:tc>
          <w:tcPr>
            <w:tcW w:w="709"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是</w:t>
            </w:r>
          </w:p>
        </w:tc>
        <w:tc>
          <w:tcPr>
            <w:tcW w:w="1134"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3727" w:type="dxa"/>
            <w:tcBorders>
              <w:top w:val="nil"/>
              <w:left w:val="nil"/>
              <w:bottom w:val="single" w:color="auto" w:sz="4" w:space="0"/>
              <w:right w:val="single" w:color="auto" w:sz="4" w:space="0"/>
            </w:tcBorders>
            <w:vAlign w:val="center"/>
          </w:tcPr>
          <w:p>
            <w:pPr>
              <w:numPr>
                <w:ilvl w:val="0"/>
                <w:numId w:val="7"/>
              </w:numPr>
              <w:ind w:left="420" w:leftChars="0" w:hanging="420" w:firstLineChars="0"/>
              <w:jc w:val="both"/>
              <w:rPr>
                <w:rFonts w:hint="eastAsia" w:ascii="宋体" w:hAnsi="宋体" w:eastAsia="宋体"/>
                <w:sz w:val="20"/>
                <w:szCs w:val="20"/>
                <w:lang w:eastAsia="zh-CN"/>
              </w:rPr>
            </w:pPr>
            <w:r>
              <w:rPr>
                <w:rFonts w:hint="eastAsia" w:ascii="宋体" w:hAnsi="宋体"/>
                <w:sz w:val="20"/>
                <w:szCs w:val="20"/>
                <w:lang w:eastAsia="zh-CN"/>
              </w:rPr>
              <w:t>必须是</w:t>
            </w:r>
            <w:r>
              <w:rPr>
                <w:rFonts w:hint="eastAsia" w:ascii="宋体" w:hAnsi="宋体"/>
                <w:sz w:val="20"/>
                <w:szCs w:val="20"/>
                <w:lang w:val="en-US" w:eastAsia="zh-CN"/>
              </w:rPr>
              <w:t>ICE上注册过的已有会员</w:t>
            </w:r>
          </w:p>
          <w:p>
            <w:pPr>
              <w:numPr>
                <w:ilvl w:val="0"/>
                <w:numId w:val="7"/>
              </w:numPr>
              <w:ind w:left="420" w:leftChars="0" w:hanging="420" w:firstLineChars="0"/>
              <w:jc w:val="both"/>
              <w:rPr>
                <w:rFonts w:hint="eastAsia" w:ascii="宋体" w:hAnsi="宋体" w:eastAsia="宋体"/>
                <w:sz w:val="20"/>
                <w:szCs w:val="20"/>
                <w:lang w:eastAsia="zh-CN"/>
              </w:rPr>
            </w:pPr>
            <w:r>
              <w:rPr>
                <w:rFonts w:hint="eastAsia" w:ascii="宋体" w:hAnsi="宋体"/>
                <w:sz w:val="20"/>
                <w:szCs w:val="20"/>
                <w:lang w:eastAsia="zh-CN"/>
              </w:rPr>
              <w:t>下级经销商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83" w:hRule="atLeast"/>
        </w:trPr>
        <w:tc>
          <w:tcPr>
            <w:tcW w:w="480" w:type="dxa"/>
            <w:tcBorders>
              <w:top w:val="nil"/>
              <w:left w:val="single" w:color="auto" w:sz="4" w:space="0"/>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val="en-US" w:eastAsia="zh-CN"/>
              </w:rPr>
              <w:t>2</w:t>
            </w:r>
          </w:p>
        </w:tc>
        <w:tc>
          <w:tcPr>
            <w:tcW w:w="1935"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权益名称</w:t>
            </w:r>
          </w:p>
        </w:tc>
        <w:tc>
          <w:tcPr>
            <w:tcW w:w="1092"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709"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是</w:t>
            </w:r>
          </w:p>
        </w:tc>
        <w:tc>
          <w:tcPr>
            <w:tcW w:w="1134" w:type="dxa"/>
            <w:tcBorders>
              <w:top w:val="nil"/>
              <w:left w:val="nil"/>
              <w:bottom w:val="single" w:color="auto" w:sz="4" w:space="0"/>
              <w:right w:val="single" w:color="auto" w:sz="4" w:space="0"/>
            </w:tcBorders>
            <w:vAlign w:val="center"/>
          </w:tcPr>
          <w:p>
            <w:pPr>
              <w:ind w:left="420"/>
              <w:jc w:val="both"/>
              <w:rPr>
                <w:rFonts w:ascii="宋体" w:hAnsi="宋体" w:eastAsia="宋体"/>
                <w:sz w:val="20"/>
                <w:szCs w:val="20"/>
              </w:rPr>
            </w:pPr>
          </w:p>
        </w:tc>
        <w:tc>
          <w:tcPr>
            <w:tcW w:w="3727" w:type="dxa"/>
            <w:tcBorders>
              <w:top w:val="nil"/>
              <w:left w:val="nil"/>
              <w:bottom w:val="single" w:color="auto" w:sz="4" w:space="0"/>
              <w:right w:val="single" w:color="auto" w:sz="4" w:space="0"/>
            </w:tcBorders>
            <w:vAlign w:val="center"/>
          </w:tcPr>
          <w:p>
            <w:pPr>
              <w:numPr>
                <w:ilvl w:val="0"/>
                <w:numId w:val="8"/>
              </w:numPr>
              <w:ind w:left="420" w:leftChars="0" w:hanging="420" w:firstLineChars="0"/>
              <w:jc w:val="both"/>
              <w:rPr>
                <w:rFonts w:hint="eastAsia" w:ascii="宋体" w:hAnsi="宋体" w:eastAsia="宋体"/>
                <w:sz w:val="20"/>
                <w:szCs w:val="20"/>
                <w:lang w:val="en-US" w:eastAsia="zh-CN"/>
              </w:rPr>
            </w:pPr>
            <w:r>
              <w:rPr>
                <w:rFonts w:hint="eastAsia" w:ascii="宋体" w:hAnsi="宋体"/>
                <w:sz w:val="20"/>
                <w:szCs w:val="20"/>
                <w:lang w:val="en-US" w:eastAsia="zh-CN"/>
              </w:rPr>
              <w:t>ICE进行分配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480" w:type="dxa"/>
            <w:tcBorders>
              <w:top w:val="nil"/>
              <w:left w:val="single" w:color="auto" w:sz="4" w:space="0"/>
              <w:bottom w:val="nil"/>
              <w:right w:val="single" w:color="auto" w:sz="4" w:space="0"/>
            </w:tcBorders>
            <w:vAlign w:val="center"/>
          </w:tcPr>
          <w:p>
            <w:pPr>
              <w:jc w:val="both"/>
              <w:rPr>
                <w:rFonts w:hint="eastAsia" w:ascii="宋体" w:hAnsi="宋体" w:eastAsia="宋体"/>
                <w:sz w:val="20"/>
                <w:szCs w:val="20"/>
                <w:lang w:val="en-US" w:eastAsia="zh-CN"/>
              </w:rPr>
            </w:pPr>
            <w:r>
              <w:rPr>
                <w:rFonts w:hint="eastAsia" w:ascii="宋体" w:hAnsi="宋体"/>
                <w:sz w:val="20"/>
                <w:szCs w:val="20"/>
                <w:lang w:val="en-US" w:eastAsia="zh-CN"/>
              </w:rPr>
              <w:t>3</w:t>
            </w:r>
          </w:p>
        </w:tc>
        <w:tc>
          <w:tcPr>
            <w:tcW w:w="1935"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货物序号</w:t>
            </w:r>
          </w:p>
        </w:tc>
        <w:tc>
          <w:tcPr>
            <w:tcW w:w="1092" w:type="dxa"/>
            <w:tcBorders>
              <w:top w:val="nil"/>
              <w:left w:val="nil"/>
              <w:bottom w:val="nil"/>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是</w:t>
            </w:r>
          </w:p>
        </w:tc>
        <w:tc>
          <w:tcPr>
            <w:tcW w:w="709"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是</w:t>
            </w:r>
          </w:p>
        </w:tc>
        <w:tc>
          <w:tcPr>
            <w:tcW w:w="1134" w:type="dxa"/>
            <w:tcBorders>
              <w:top w:val="nil"/>
              <w:left w:val="nil"/>
              <w:bottom w:val="nil"/>
              <w:right w:val="single" w:color="auto" w:sz="4" w:space="0"/>
            </w:tcBorders>
            <w:vAlign w:val="center"/>
          </w:tcPr>
          <w:p>
            <w:pPr>
              <w:jc w:val="both"/>
              <w:rPr>
                <w:rFonts w:ascii="宋体" w:hAnsi="宋体" w:eastAsia="宋体"/>
                <w:sz w:val="20"/>
                <w:szCs w:val="20"/>
              </w:rPr>
            </w:pPr>
          </w:p>
        </w:tc>
        <w:tc>
          <w:tcPr>
            <w:tcW w:w="3727" w:type="dxa"/>
            <w:tcBorders>
              <w:top w:val="nil"/>
              <w:left w:val="nil"/>
              <w:bottom w:val="nil"/>
              <w:right w:val="single" w:color="auto" w:sz="4" w:space="0"/>
            </w:tcBorders>
            <w:vAlign w:val="center"/>
          </w:tcPr>
          <w:p>
            <w:pPr>
              <w:numPr>
                <w:ilvl w:val="0"/>
                <w:numId w:val="10"/>
              </w:numPr>
              <w:ind w:left="420" w:leftChars="0" w:hanging="420" w:firstLineChars="0"/>
              <w:jc w:val="both"/>
              <w:rPr>
                <w:rFonts w:hint="eastAsia" w:ascii="宋体" w:hAnsi="宋体" w:eastAsia="宋体"/>
                <w:sz w:val="20"/>
                <w:szCs w:val="20"/>
                <w:lang w:eastAsia="zh-CN"/>
              </w:rPr>
            </w:pPr>
            <w:r>
              <w:rPr>
                <w:rFonts w:hint="eastAsia" w:ascii="宋体" w:hAnsi="宋体"/>
                <w:sz w:val="20"/>
                <w:szCs w:val="20"/>
                <w:lang w:val="en-US" w:eastAsia="zh-CN"/>
              </w:rPr>
              <w:t>ICE货物发出的时候就已经有了的字段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480" w:type="dxa"/>
            <w:tcBorders>
              <w:top w:val="nil"/>
              <w:left w:val="single" w:color="auto" w:sz="4" w:space="0"/>
              <w:bottom w:val="nil"/>
              <w:right w:val="single" w:color="auto" w:sz="4" w:space="0"/>
            </w:tcBorders>
            <w:vAlign w:val="center"/>
          </w:tcPr>
          <w:p>
            <w:pPr>
              <w:jc w:val="both"/>
              <w:rPr>
                <w:rFonts w:hint="eastAsia" w:ascii="宋体" w:hAnsi="宋体"/>
                <w:sz w:val="20"/>
                <w:szCs w:val="20"/>
                <w:lang w:val="en-US" w:eastAsia="zh-CN"/>
              </w:rPr>
            </w:pPr>
            <w:r>
              <w:rPr>
                <w:rFonts w:hint="eastAsia" w:ascii="宋体" w:hAnsi="宋体"/>
                <w:sz w:val="20"/>
                <w:szCs w:val="20"/>
                <w:lang w:val="en-US" w:eastAsia="zh-CN"/>
              </w:rPr>
              <w:t>4</w:t>
            </w:r>
          </w:p>
        </w:tc>
        <w:tc>
          <w:tcPr>
            <w:tcW w:w="1935"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分发数量</w:t>
            </w:r>
          </w:p>
        </w:tc>
        <w:tc>
          <w:tcPr>
            <w:tcW w:w="1092" w:type="dxa"/>
            <w:tcBorders>
              <w:top w:val="nil"/>
              <w:left w:val="nil"/>
              <w:bottom w:val="nil"/>
              <w:right w:val="single" w:color="auto" w:sz="4" w:space="0"/>
            </w:tcBorders>
            <w:vAlign w:val="center"/>
          </w:tcPr>
          <w:p>
            <w:pPr>
              <w:jc w:val="both"/>
              <w:rPr>
                <w:rFonts w:hint="eastAsia" w:ascii="宋体" w:hAnsi="宋体"/>
                <w:sz w:val="20"/>
                <w:szCs w:val="20"/>
                <w:lang w:eastAsia="zh-CN"/>
              </w:rPr>
            </w:pPr>
          </w:p>
        </w:tc>
        <w:tc>
          <w:tcPr>
            <w:tcW w:w="709"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是</w:t>
            </w:r>
          </w:p>
        </w:tc>
        <w:tc>
          <w:tcPr>
            <w:tcW w:w="1134" w:type="dxa"/>
            <w:tcBorders>
              <w:top w:val="nil"/>
              <w:left w:val="nil"/>
              <w:bottom w:val="nil"/>
              <w:right w:val="single" w:color="auto" w:sz="4" w:space="0"/>
            </w:tcBorders>
            <w:vAlign w:val="center"/>
          </w:tcPr>
          <w:p>
            <w:pPr>
              <w:jc w:val="both"/>
              <w:rPr>
                <w:rFonts w:ascii="宋体" w:hAnsi="宋体" w:eastAsia="宋体"/>
                <w:sz w:val="20"/>
                <w:szCs w:val="20"/>
              </w:rPr>
            </w:pPr>
          </w:p>
        </w:tc>
        <w:tc>
          <w:tcPr>
            <w:tcW w:w="3727" w:type="dxa"/>
            <w:tcBorders>
              <w:top w:val="nil"/>
              <w:left w:val="nil"/>
              <w:bottom w:val="nil"/>
              <w:right w:val="single" w:color="auto" w:sz="4" w:space="0"/>
            </w:tcBorders>
            <w:vAlign w:val="center"/>
          </w:tcPr>
          <w:p>
            <w:pPr>
              <w:numPr>
                <w:numId w:val="0"/>
              </w:numPr>
              <w:ind w:leftChars="0"/>
              <w:jc w:val="both"/>
              <w:rPr>
                <w:rFonts w:hint="eastAsia" w:ascii="宋体" w:hAnsi="宋体"/>
                <w:sz w:val="20"/>
                <w:szCs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480" w:type="dxa"/>
            <w:tcBorders>
              <w:top w:val="nil"/>
              <w:left w:val="single" w:color="auto" w:sz="4" w:space="0"/>
              <w:bottom w:val="nil"/>
              <w:right w:val="single" w:color="auto" w:sz="4" w:space="0"/>
            </w:tcBorders>
            <w:vAlign w:val="center"/>
          </w:tcPr>
          <w:p>
            <w:pPr>
              <w:jc w:val="both"/>
              <w:rPr>
                <w:rFonts w:hint="eastAsia" w:ascii="宋体" w:hAnsi="宋体"/>
                <w:sz w:val="20"/>
                <w:szCs w:val="20"/>
                <w:lang w:val="en-US" w:eastAsia="zh-CN"/>
              </w:rPr>
            </w:pPr>
            <w:r>
              <w:rPr>
                <w:rFonts w:hint="eastAsia" w:ascii="宋体" w:hAnsi="宋体"/>
                <w:sz w:val="20"/>
                <w:szCs w:val="20"/>
                <w:lang w:val="en-US" w:eastAsia="zh-CN"/>
              </w:rPr>
              <w:t>5</w:t>
            </w:r>
          </w:p>
        </w:tc>
        <w:tc>
          <w:tcPr>
            <w:tcW w:w="1935"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交易金额</w:t>
            </w:r>
          </w:p>
        </w:tc>
        <w:tc>
          <w:tcPr>
            <w:tcW w:w="1092" w:type="dxa"/>
            <w:tcBorders>
              <w:top w:val="nil"/>
              <w:left w:val="nil"/>
              <w:bottom w:val="nil"/>
              <w:right w:val="single" w:color="auto" w:sz="4" w:space="0"/>
            </w:tcBorders>
            <w:vAlign w:val="center"/>
          </w:tcPr>
          <w:p>
            <w:pPr>
              <w:jc w:val="both"/>
              <w:rPr>
                <w:rFonts w:hint="eastAsia" w:ascii="宋体" w:hAnsi="宋体"/>
                <w:sz w:val="20"/>
                <w:szCs w:val="20"/>
                <w:lang w:eastAsia="zh-CN"/>
              </w:rPr>
            </w:pPr>
          </w:p>
        </w:tc>
        <w:tc>
          <w:tcPr>
            <w:tcW w:w="709"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是</w:t>
            </w:r>
          </w:p>
        </w:tc>
        <w:tc>
          <w:tcPr>
            <w:tcW w:w="1134" w:type="dxa"/>
            <w:tcBorders>
              <w:top w:val="nil"/>
              <w:left w:val="nil"/>
              <w:bottom w:val="nil"/>
              <w:right w:val="single" w:color="auto" w:sz="4" w:space="0"/>
            </w:tcBorders>
            <w:vAlign w:val="center"/>
          </w:tcPr>
          <w:p>
            <w:pPr>
              <w:jc w:val="both"/>
              <w:rPr>
                <w:rFonts w:ascii="宋体" w:hAnsi="宋体" w:eastAsia="宋体"/>
                <w:sz w:val="20"/>
                <w:szCs w:val="20"/>
              </w:rPr>
            </w:pPr>
          </w:p>
        </w:tc>
        <w:tc>
          <w:tcPr>
            <w:tcW w:w="3727" w:type="dxa"/>
            <w:tcBorders>
              <w:top w:val="nil"/>
              <w:left w:val="nil"/>
              <w:bottom w:val="nil"/>
              <w:right w:val="single" w:color="auto" w:sz="4" w:space="0"/>
            </w:tcBorders>
            <w:vAlign w:val="center"/>
          </w:tcPr>
          <w:p>
            <w:pPr>
              <w:numPr>
                <w:numId w:val="0"/>
              </w:numPr>
              <w:ind w:leftChars="0"/>
              <w:jc w:val="both"/>
              <w:rPr>
                <w:rFonts w:hint="eastAsia" w:ascii="宋体" w:hAnsi="宋体"/>
                <w:sz w:val="20"/>
                <w:szCs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480" w:type="dxa"/>
            <w:tcBorders>
              <w:top w:val="nil"/>
              <w:left w:val="single" w:color="auto" w:sz="4" w:space="0"/>
              <w:bottom w:val="nil"/>
              <w:right w:val="single" w:color="auto" w:sz="4" w:space="0"/>
            </w:tcBorders>
            <w:vAlign w:val="center"/>
          </w:tcPr>
          <w:p>
            <w:pPr>
              <w:jc w:val="both"/>
              <w:rPr>
                <w:rFonts w:hint="eastAsia" w:ascii="宋体" w:hAnsi="宋体"/>
                <w:sz w:val="20"/>
                <w:szCs w:val="20"/>
                <w:lang w:val="en-US" w:eastAsia="zh-CN"/>
              </w:rPr>
            </w:pPr>
            <w:r>
              <w:rPr>
                <w:rFonts w:hint="eastAsia" w:ascii="宋体" w:hAnsi="宋体"/>
                <w:sz w:val="20"/>
                <w:szCs w:val="20"/>
                <w:lang w:val="en-US" w:eastAsia="zh-CN"/>
              </w:rPr>
              <w:t>6</w:t>
            </w:r>
          </w:p>
        </w:tc>
        <w:tc>
          <w:tcPr>
            <w:tcW w:w="1935"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所属经销商</w:t>
            </w:r>
          </w:p>
        </w:tc>
        <w:tc>
          <w:tcPr>
            <w:tcW w:w="1092" w:type="dxa"/>
            <w:tcBorders>
              <w:top w:val="nil"/>
              <w:left w:val="nil"/>
              <w:bottom w:val="nil"/>
              <w:right w:val="single" w:color="auto" w:sz="4" w:space="0"/>
            </w:tcBorders>
            <w:vAlign w:val="center"/>
          </w:tcPr>
          <w:p>
            <w:pPr>
              <w:jc w:val="both"/>
              <w:rPr>
                <w:rFonts w:hint="eastAsia" w:ascii="宋体" w:hAnsi="宋体"/>
                <w:sz w:val="20"/>
                <w:szCs w:val="20"/>
                <w:lang w:eastAsia="zh-CN"/>
              </w:rPr>
            </w:pPr>
          </w:p>
        </w:tc>
        <w:tc>
          <w:tcPr>
            <w:tcW w:w="709"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是</w:t>
            </w:r>
          </w:p>
        </w:tc>
        <w:tc>
          <w:tcPr>
            <w:tcW w:w="1134" w:type="dxa"/>
            <w:tcBorders>
              <w:top w:val="nil"/>
              <w:left w:val="nil"/>
              <w:bottom w:val="nil"/>
              <w:right w:val="single" w:color="auto" w:sz="4" w:space="0"/>
            </w:tcBorders>
            <w:vAlign w:val="center"/>
          </w:tcPr>
          <w:p>
            <w:pPr>
              <w:jc w:val="both"/>
              <w:rPr>
                <w:rFonts w:ascii="宋体" w:hAnsi="宋体" w:eastAsia="宋体"/>
                <w:sz w:val="20"/>
                <w:szCs w:val="20"/>
              </w:rPr>
            </w:pPr>
          </w:p>
        </w:tc>
        <w:tc>
          <w:tcPr>
            <w:tcW w:w="3727" w:type="dxa"/>
            <w:tcBorders>
              <w:top w:val="nil"/>
              <w:left w:val="nil"/>
              <w:bottom w:val="nil"/>
              <w:right w:val="single" w:color="auto" w:sz="4" w:space="0"/>
            </w:tcBorders>
            <w:vAlign w:val="center"/>
          </w:tcPr>
          <w:p>
            <w:pPr>
              <w:numPr>
                <w:ilvl w:val="0"/>
                <w:numId w:val="10"/>
              </w:numPr>
              <w:ind w:left="420" w:leftChars="0" w:hanging="420" w:firstLineChars="0"/>
              <w:jc w:val="both"/>
              <w:rPr>
                <w:rFonts w:hint="eastAsia" w:ascii="宋体" w:hAnsi="宋体"/>
                <w:sz w:val="20"/>
                <w:szCs w:val="20"/>
                <w:lang w:val="en-US" w:eastAsia="zh-CN"/>
              </w:rPr>
            </w:pPr>
            <w:r>
              <w:rPr>
                <w:rFonts w:hint="eastAsia" w:ascii="宋体" w:hAnsi="宋体"/>
                <w:sz w:val="20"/>
                <w:szCs w:val="20"/>
                <w:lang w:val="en-US" w:eastAsia="zh-CN"/>
              </w:rPr>
              <w:t>上级代理商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480" w:type="dxa"/>
            <w:tcBorders>
              <w:top w:val="nil"/>
              <w:left w:val="single" w:color="auto" w:sz="4" w:space="0"/>
              <w:bottom w:val="nil"/>
              <w:right w:val="single" w:color="auto" w:sz="4" w:space="0"/>
            </w:tcBorders>
            <w:vAlign w:val="center"/>
          </w:tcPr>
          <w:p>
            <w:pPr>
              <w:jc w:val="both"/>
              <w:rPr>
                <w:rFonts w:hint="eastAsia" w:ascii="宋体" w:hAnsi="宋体"/>
                <w:sz w:val="20"/>
                <w:szCs w:val="20"/>
                <w:lang w:val="en-US" w:eastAsia="zh-CN"/>
              </w:rPr>
            </w:pPr>
            <w:r>
              <w:rPr>
                <w:rFonts w:hint="eastAsia" w:ascii="宋体" w:hAnsi="宋体"/>
                <w:sz w:val="20"/>
                <w:szCs w:val="20"/>
                <w:lang w:val="en-US" w:eastAsia="zh-CN"/>
              </w:rPr>
              <w:t>7</w:t>
            </w:r>
          </w:p>
        </w:tc>
        <w:tc>
          <w:tcPr>
            <w:tcW w:w="1935"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货物名称</w:t>
            </w:r>
          </w:p>
        </w:tc>
        <w:tc>
          <w:tcPr>
            <w:tcW w:w="1092" w:type="dxa"/>
            <w:tcBorders>
              <w:top w:val="nil"/>
              <w:left w:val="nil"/>
              <w:bottom w:val="nil"/>
              <w:right w:val="single" w:color="auto" w:sz="4" w:space="0"/>
            </w:tcBorders>
            <w:vAlign w:val="center"/>
          </w:tcPr>
          <w:p>
            <w:pPr>
              <w:jc w:val="both"/>
              <w:rPr>
                <w:rFonts w:hint="eastAsia" w:ascii="宋体" w:hAnsi="宋体"/>
                <w:sz w:val="20"/>
                <w:szCs w:val="20"/>
                <w:lang w:eastAsia="zh-CN"/>
              </w:rPr>
            </w:pPr>
          </w:p>
        </w:tc>
        <w:tc>
          <w:tcPr>
            <w:tcW w:w="709"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是</w:t>
            </w:r>
          </w:p>
        </w:tc>
        <w:tc>
          <w:tcPr>
            <w:tcW w:w="1134" w:type="dxa"/>
            <w:tcBorders>
              <w:top w:val="nil"/>
              <w:left w:val="nil"/>
              <w:bottom w:val="nil"/>
              <w:right w:val="single" w:color="auto" w:sz="4" w:space="0"/>
            </w:tcBorders>
            <w:vAlign w:val="center"/>
          </w:tcPr>
          <w:p>
            <w:pPr>
              <w:jc w:val="both"/>
              <w:rPr>
                <w:rFonts w:ascii="宋体" w:hAnsi="宋体" w:eastAsia="宋体"/>
                <w:sz w:val="20"/>
                <w:szCs w:val="20"/>
              </w:rPr>
            </w:pPr>
          </w:p>
        </w:tc>
        <w:tc>
          <w:tcPr>
            <w:tcW w:w="3727" w:type="dxa"/>
            <w:tcBorders>
              <w:top w:val="nil"/>
              <w:left w:val="nil"/>
              <w:bottom w:val="nil"/>
              <w:right w:val="single" w:color="auto" w:sz="4" w:space="0"/>
            </w:tcBorders>
            <w:vAlign w:val="center"/>
          </w:tcPr>
          <w:p>
            <w:pPr>
              <w:numPr>
                <w:ilvl w:val="0"/>
                <w:numId w:val="10"/>
              </w:numPr>
              <w:ind w:left="420" w:leftChars="0" w:hanging="420" w:firstLineChars="0"/>
              <w:jc w:val="both"/>
              <w:rPr>
                <w:rFonts w:hint="eastAsia" w:ascii="宋体" w:hAnsi="宋体"/>
                <w:sz w:val="20"/>
                <w:szCs w:val="20"/>
                <w:lang w:val="en-US" w:eastAsia="zh-CN"/>
              </w:rPr>
            </w:pPr>
            <w:r>
              <w:rPr>
                <w:rFonts w:hint="eastAsia" w:ascii="宋体" w:hAnsi="宋体"/>
                <w:sz w:val="20"/>
                <w:szCs w:val="20"/>
                <w:lang w:val="en-US" w:eastAsia="zh-CN"/>
              </w:rPr>
              <w:t>交易货物的名称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480" w:type="dxa"/>
            <w:tcBorders>
              <w:top w:val="nil"/>
              <w:left w:val="single" w:color="auto" w:sz="4" w:space="0"/>
              <w:bottom w:val="nil"/>
              <w:right w:val="single" w:color="auto" w:sz="4" w:space="0"/>
            </w:tcBorders>
            <w:vAlign w:val="center"/>
          </w:tcPr>
          <w:p>
            <w:pPr>
              <w:jc w:val="both"/>
              <w:rPr>
                <w:rFonts w:hint="eastAsia" w:ascii="宋体" w:hAnsi="宋体"/>
                <w:sz w:val="20"/>
                <w:szCs w:val="20"/>
                <w:lang w:val="en-US" w:eastAsia="zh-CN"/>
              </w:rPr>
            </w:pPr>
            <w:r>
              <w:rPr>
                <w:rFonts w:hint="eastAsia" w:ascii="宋体" w:hAnsi="宋体"/>
                <w:sz w:val="20"/>
                <w:szCs w:val="20"/>
                <w:lang w:val="en-US" w:eastAsia="zh-CN"/>
              </w:rPr>
              <w:t>8</w:t>
            </w:r>
          </w:p>
        </w:tc>
        <w:tc>
          <w:tcPr>
            <w:tcW w:w="1935"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订单有效时间</w:t>
            </w:r>
          </w:p>
        </w:tc>
        <w:tc>
          <w:tcPr>
            <w:tcW w:w="1092" w:type="dxa"/>
            <w:tcBorders>
              <w:top w:val="nil"/>
              <w:left w:val="nil"/>
              <w:bottom w:val="nil"/>
              <w:right w:val="single" w:color="auto" w:sz="4" w:space="0"/>
            </w:tcBorders>
            <w:vAlign w:val="center"/>
          </w:tcPr>
          <w:p>
            <w:pPr>
              <w:jc w:val="both"/>
              <w:rPr>
                <w:rFonts w:hint="eastAsia" w:ascii="宋体" w:hAnsi="宋体"/>
                <w:sz w:val="20"/>
                <w:szCs w:val="20"/>
                <w:lang w:eastAsia="zh-CN"/>
              </w:rPr>
            </w:pPr>
          </w:p>
        </w:tc>
        <w:tc>
          <w:tcPr>
            <w:tcW w:w="709"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是</w:t>
            </w:r>
          </w:p>
        </w:tc>
        <w:tc>
          <w:tcPr>
            <w:tcW w:w="1134" w:type="dxa"/>
            <w:tcBorders>
              <w:top w:val="nil"/>
              <w:left w:val="nil"/>
              <w:bottom w:val="nil"/>
              <w:right w:val="single" w:color="auto" w:sz="4" w:space="0"/>
            </w:tcBorders>
            <w:vAlign w:val="center"/>
          </w:tcPr>
          <w:p>
            <w:pPr>
              <w:jc w:val="both"/>
              <w:rPr>
                <w:rFonts w:ascii="宋体" w:hAnsi="宋体" w:eastAsia="宋体"/>
                <w:sz w:val="20"/>
                <w:szCs w:val="20"/>
              </w:rPr>
            </w:pPr>
          </w:p>
        </w:tc>
        <w:tc>
          <w:tcPr>
            <w:tcW w:w="3727" w:type="dxa"/>
            <w:tcBorders>
              <w:top w:val="nil"/>
              <w:left w:val="nil"/>
              <w:bottom w:val="nil"/>
              <w:right w:val="single" w:color="auto" w:sz="4" w:space="0"/>
            </w:tcBorders>
            <w:vAlign w:val="center"/>
          </w:tcPr>
          <w:p>
            <w:pPr>
              <w:numPr>
                <w:numId w:val="0"/>
              </w:numPr>
              <w:ind w:leftChars="0"/>
              <w:jc w:val="both"/>
              <w:rPr>
                <w:rFonts w:hint="eastAsia" w:ascii="宋体" w:hAnsi="宋体"/>
                <w:sz w:val="20"/>
                <w:szCs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480" w:type="dxa"/>
            <w:tcBorders>
              <w:top w:val="nil"/>
              <w:left w:val="single" w:color="auto" w:sz="4" w:space="0"/>
              <w:bottom w:val="nil"/>
              <w:right w:val="single" w:color="auto" w:sz="4" w:space="0"/>
            </w:tcBorders>
            <w:vAlign w:val="center"/>
          </w:tcPr>
          <w:p>
            <w:pPr>
              <w:jc w:val="both"/>
              <w:rPr>
                <w:rFonts w:hint="eastAsia" w:ascii="宋体" w:hAnsi="宋体"/>
                <w:sz w:val="20"/>
                <w:szCs w:val="20"/>
                <w:lang w:val="en-US" w:eastAsia="zh-CN"/>
              </w:rPr>
            </w:pPr>
            <w:r>
              <w:rPr>
                <w:rFonts w:hint="eastAsia" w:ascii="宋体" w:hAnsi="宋体"/>
                <w:sz w:val="20"/>
                <w:szCs w:val="20"/>
                <w:lang w:val="en-US" w:eastAsia="zh-CN"/>
              </w:rPr>
              <w:t>9</w:t>
            </w:r>
          </w:p>
        </w:tc>
        <w:tc>
          <w:tcPr>
            <w:tcW w:w="1935"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是否已支付</w:t>
            </w:r>
          </w:p>
        </w:tc>
        <w:tc>
          <w:tcPr>
            <w:tcW w:w="1092" w:type="dxa"/>
            <w:tcBorders>
              <w:top w:val="nil"/>
              <w:left w:val="nil"/>
              <w:bottom w:val="nil"/>
              <w:right w:val="single" w:color="auto" w:sz="4" w:space="0"/>
            </w:tcBorders>
            <w:vAlign w:val="center"/>
          </w:tcPr>
          <w:p>
            <w:pPr>
              <w:jc w:val="both"/>
              <w:rPr>
                <w:rFonts w:hint="eastAsia" w:ascii="宋体" w:hAnsi="宋体"/>
                <w:sz w:val="20"/>
                <w:szCs w:val="20"/>
                <w:lang w:eastAsia="zh-CN"/>
              </w:rPr>
            </w:pPr>
          </w:p>
        </w:tc>
        <w:tc>
          <w:tcPr>
            <w:tcW w:w="709"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是</w:t>
            </w:r>
          </w:p>
        </w:tc>
        <w:tc>
          <w:tcPr>
            <w:tcW w:w="1134" w:type="dxa"/>
            <w:tcBorders>
              <w:top w:val="nil"/>
              <w:left w:val="nil"/>
              <w:bottom w:val="nil"/>
              <w:right w:val="single" w:color="auto" w:sz="4" w:space="0"/>
            </w:tcBorders>
            <w:vAlign w:val="center"/>
          </w:tcPr>
          <w:p>
            <w:pPr>
              <w:jc w:val="both"/>
              <w:rPr>
                <w:rFonts w:hint="eastAsia" w:ascii="宋体" w:hAnsi="宋体" w:eastAsia="宋体"/>
                <w:sz w:val="20"/>
                <w:szCs w:val="20"/>
                <w:lang w:val="en-US" w:eastAsia="zh-CN"/>
              </w:rPr>
            </w:pPr>
            <w:r>
              <w:rPr>
                <w:rFonts w:hint="eastAsia" w:ascii="宋体" w:hAnsi="宋体"/>
                <w:sz w:val="20"/>
                <w:szCs w:val="20"/>
                <w:lang w:val="en-US" w:eastAsia="zh-CN"/>
              </w:rPr>
              <w:t>2</w:t>
            </w:r>
          </w:p>
        </w:tc>
        <w:tc>
          <w:tcPr>
            <w:tcW w:w="3727" w:type="dxa"/>
            <w:tcBorders>
              <w:top w:val="nil"/>
              <w:left w:val="nil"/>
              <w:bottom w:val="nil"/>
              <w:right w:val="single" w:color="auto" w:sz="4" w:space="0"/>
            </w:tcBorders>
            <w:vAlign w:val="center"/>
          </w:tcPr>
          <w:p>
            <w:pPr>
              <w:numPr>
                <w:ilvl w:val="0"/>
                <w:numId w:val="11"/>
              </w:numPr>
              <w:ind w:left="420" w:leftChars="0" w:hanging="420" w:firstLineChars="0"/>
              <w:jc w:val="both"/>
              <w:rPr>
                <w:rFonts w:hint="eastAsia" w:ascii="宋体" w:hAnsi="宋体"/>
                <w:sz w:val="20"/>
                <w:szCs w:val="20"/>
                <w:lang w:val="en-US" w:eastAsia="zh-CN"/>
              </w:rPr>
            </w:pPr>
            <w:r>
              <w:rPr>
                <w:rFonts w:hint="eastAsia" w:ascii="宋体" w:hAnsi="宋体"/>
                <w:sz w:val="20"/>
                <w:szCs w:val="20"/>
                <w:lang w:val="en-US" w:eastAsia="zh-CN"/>
              </w:rPr>
              <w:t>1已经支付，0未支付</w:t>
            </w:r>
          </w:p>
        </w:tc>
      </w:tr>
    </w:tbl>
    <w:p>
      <w:pPr>
        <w:rPr>
          <w:rFonts w:hint="eastAsia"/>
          <w:lang w:eastAsia="zh-CN"/>
        </w:rPr>
      </w:pPr>
    </w:p>
    <w:p>
      <w:pPr>
        <w:pStyle w:val="3"/>
        <w:numPr>
          <w:ilvl w:val="1"/>
          <w:numId w:val="1"/>
        </w:numPr>
        <w:rPr>
          <w:rFonts w:hint="eastAsia"/>
          <w:lang w:eastAsia="zh-CN"/>
        </w:rPr>
      </w:pPr>
      <w:bookmarkStart w:id="19" w:name="_Toc31518"/>
      <w:r>
        <w:rPr>
          <w:rFonts w:hint="eastAsia"/>
          <w:lang w:eastAsia="zh-CN"/>
        </w:rPr>
        <w:t>货物的购买</w:t>
      </w:r>
      <w:bookmarkEnd w:id="19"/>
    </w:p>
    <w:p>
      <w:pPr>
        <w:rPr>
          <w:rFonts w:hint="eastAsia"/>
          <w:lang w:eastAsia="zh-CN"/>
        </w:rPr>
      </w:pPr>
      <w:r>
        <w:rPr>
          <w:rFonts w:hint="eastAsia"/>
          <w:lang w:val="en-US" w:eastAsia="zh-CN"/>
        </w:rPr>
        <w:t xml:space="preserve">   </w:t>
      </w:r>
      <w:r>
        <w:rPr>
          <w:rFonts w:hint="eastAsia"/>
          <w:lang w:eastAsia="zh-CN"/>
        </w:rPr>
        <w:t>会员用户登录线上登记系统，查看货物领取详细页，通过点击购买按钮来进行购买货物的确认，</w:t>
      </w:r>
    </w:p>
    <w:p>
      <w:pPr>
        <w:rPr>
          <w:rFonts w:hint="eastAsia"/>
          <w:lang w:eastAsia="zh-CN"/>
        </w:rPr>
      </w:pPr>
      <w:r>
        <w:rPr>
          <w:rFonts w:hint="eastAsia"/>
          <w:lang w:eastAsia="zh-CN"/>
        </w:rPr>
        <w:t>通过无账户支付，后台进行系统交易处理。</w:t>
      </w:r>
    </w:p>
    <w:p>
      <w:pPr>
        <w:pStyle w:val="3"/>
        <w:numPr>
          <w:ilvl w:val="1"/>
          <w:numId w:val="1"/>
        </w:numPr>
        <w:rPr>
          <w:rFonts w:hint="eastAsia"/>
          <w:lang w:eastAsia="zh-CN"/>
        </w:rPr>
      </w:pPr>
      <w:bookmarkStart w:id="20" w:name="_Toc17654"/>
      <w:r>
        <w:rPr>
          <w:rFonts w:hint="eastAsia"/>
          <w:lang w:eastAsia="zh-CN"/>
        </w:rPr>
        <w:t>报表</w:t>
      </w:r>
      <w:bookmarkEnd w:id="20"/>
    </w:p>
    <w:p>
      <w:pPr>
        <w:rPr>
          <w:rFonts w:hint="eastAsia"/>
          <w:lang w:eastAsia="zh-CN"/>
        </w:rPr>
      </w:pPr>
      <w:r>
        <w:rPr>
          <w:rFonts w:hint="eastAsia"/>
          <w:lang w:eastAsia="zh-CN"/>
        </w:rPr>
        <w:t>报表字段需包含</w:t>
      </w:r>
    </w:p>
    <w:tbl>
      <w:tblPr>
        <w:tblStyle w:val="18"/>
        <w:tblW w:w="9077" w:type="dxa"/>
        <w:tblInd w:w="1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0"/>
        <w:gridCol w:w="1935"/>
        <w:gridCol w:w="1092"/>
        <w:gridCol w:w="709"/>
        <w:gridCol w:w="1134"/>
        <w:gridCol w:w="37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5" w:hRule="atLeast"/>
        </w:trPr>
        <w:tc>
          <w:tcPr>
            <w:tcW w:w="480" w:type="dxa"/>
            <w:tcBorders>
              <w:top w:val="single" w:color="auto" w:sz="4" w:space="0"/>
              <w:left w:val="single" w:color="auto" w:sz="4" w:space="0"/>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编号</w:t>
            </w:r>
          </w:p>
        </w:tc>
        <w:tc>
          <w:tcPr>
            <w:tcW w:w="1935"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字段名称</w:t>
            </w:r>
          </w:p>
        </w:tc>
        <w:tc>
          <w:tcPr>
            <w:tcW w:w="1092"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是否唯一</w:t>
            </w:r>
          </w:p>
        </w:tc>
        <w:tc>
          <w:tcPr>
            <w:tcW w:w="709"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是否必填</w:t>
            </w:r>
          </w:p>
        </w:tc>
        <w:tc>
          <w:tcPr>
            <w:tcW w:w="1134"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字段长度（字节）</w:t>
            </w:r>
          </w:p>
        </w:tc>
        <w:tc>
          <w:tcPr>
            <w:tcW w:w="3727"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填写要求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480" w:type="dxa"/>
            <w:tcBorders>
              <w:top w:val="nil"/>
              <w:left w:val="single" w:color="auto" w:sz="4" w:space="0"/>
              <w:bottom w:val="single" w:color="auto" w:sz="4" w:space="0"/>
              <w:right w:val="single" w:color="auto" w:sz="4" w:space="0"/>
            </w:tcBorders>
            <w:vAlign w:val="center"/>
          </w:tcPr>
          <w:p>
            <w:pPr>
              <w:jc w:val="both"/>
              <w:rPr>
                <w:rFonts w:ascii="宋体" w:hAnsi="宋体" w:eastAsia="宋体"/>
                <w:sz w:val="20"/>
                <w:szCs w:val="20"/>
              </w:rPr>
            </w:pPr>
            <w:r>
              <w:rPr>
                <w:rFonts w:hint="eastAsia" w:ascii="宋体" w:hAnsi="宋体" w:eastAsia="宋体"/>
                <w:sz w:val="20"/>
                <w:szCs w:val="20"/>
              </w:rPr>
              <w:t>1</w:t>
            </w:r>
          </w:p>
        </w:tc>
        <w:tc>
          <w:tcPr>
            <w:tcW w:w="1935" w:type="dxa"/>
            <w:tcBorders>
              <w:top w:val="nil"/>
              <w:left w:val="nil"/>
              <w:bottom w:val="single" w:color="auto" w:sz="4" w:space="0"/>
              <w:right w:val="single" w:color="auto" w:sz="4" w:space="0"/>
            </w:tcBorders>
            <w:vAlign w:val="center"/>
          </w:tcPr>
          <w:p>
            <w:pPr>
              <w:jc w:val="both"/>
              <w:rPr>
                <w:rFonts w:hint="eastAsia" w:ascii="宋体" w:hAnsi="宋体" w:eastAsia="宋体"/>
                <w:bCs/>
                <w:sz w:val="20"/>
                <w:szCs w:val="20"/>
                <w:lang w:eastAsia="zh-CN"/>
              </w:rPr>
            </w:pPr>
            <w:r>
              <w:rPr>
                <w:rFonts w:hint="eastAsia" w:ascii="宋体" w:hAnsi="宋体"/>
                <w:bCs/>
                <w:sz w:val="20"/>
                <w:szCs w:val="20"/>
                <w:lang w:eastAsia="zh-CN"/>
              </w:rPr>
              <w:t>资产账号</w:t>
            </w:r>
          </w:p>
        </w:tc>
        <w:tc>
          <w:tcPr>
            <w:tcW w:w="1092"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val="en-US" w:eastAsia="zh-CN"/>
              </w:rPr>
            </w:pPr>
            <w:r>
              <w:rPr>
                <w:rFonts w:hint="eastAsia" w:ascii="宋体" w:hAnsi="宋体"/>
                <w:sz w:val="20"/>
                <w:szCs w:val="20"/>
                <w:lang w:val="en-US" w:eastAsia="zh-CN"/>
              </w:rPr>
              <w:t xml:space="preserve"> 是</w:t>
            </w:r>
          </w:p>
        </w:tc>
        <w:tc>
          <w:tcPr>
            <w:tcW w:w="709"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是</w:t>
            </w:r>
          </w:p>
        </w:tc>
        <w:tc>
          <w:tcPr>
            <w:tcW w:w="1134"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3727" w:type="dxa"/>
            <w:tcBorders>
              <w:top w:val="nil"/>
              <w:left w:val="nil"/>
              <w:bottom w:val="single" w:color="auto" w:sz="4" w:space="0"/>
              <w:right w:val="single" w:color="auto" w:sz="4" w:space="0"/>
            </w:tcBorders>
            <w:vAlign w:val="center"/>
          </w:tcPr>
          <w:p>
            <w:pPr>
              <w:numPr>
                <w:ilvl w:val="0"/>
                <w:numId w:val="7"/>
              </w:numPr>
              <w:ind w:left="420" w:leftChars="0" w:hanging="420" w:firstLineChars="0"/>
              <w:jc w:val="both"/>
              <w:rPr>
                <w:rFonts w:hint="eastAsia" w:ascii="宋体" w:hAnsi="宋体" w:eastAsia="宋体"/>
                <w:sz w:val="20"/>
                <w:szCs w:val="20"/>
                <w:lang w:eastAsia="zh-CN"/>
              </w:rPr>
            </w:pPr>
            <w:r>
              <w:rPr>
                <w:rFonts w:hint="eastAsia" w:ascii="宋体" w:hAnsi="宋体"/>
                <w:sz w:val="20"/>
                <w:szCs w:val="20"/>
                <w:lang w:eastAsia="zh-CN"/>
              </w:rPr>
              <w:t>必须是</w:t>
            </w:r>
            <w:r>
              <w:rPr>
                <w:rFonts w:hint="eastAsia" w:ascii="宋体" w:hAnsi="宋体"/>
                <w:sz w:val="20"/>
                <w:szCs w:val="20"/>
                <w:lang w:val="en-US" w:eastAsia="zh-CN"/>
              </w:rPr>
              <w:t>ICE上注册过的已有会员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83" w:hRule="atLeast"/>
        </w:trPr>
        <w:tc>
          <w:tcPr>
            <w:tcW w:w="480" w:type="dxa"/>
            <w:tcBorders>
              <w:top w:val="nil"/>
              <w:left w:val="single" w:color="auto" w:sz="4" w:space="0"/>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val="en-US" w:eastAsia="zh-CN"/>
              </w:rPr>
              <w:t>2</w:t>
            </w:r>
          </w:p>
        </w:tc>
        <w:tc>
          <w:tcPr>
            <w:tcW w:w="1935"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权益账号</w:t>
            </w:r>
          </w:p>
        </w:tc>
        <w:tc>
          <w:tcPr>
            <w:tcW w:w="1092"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709"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是</w:t>
            </w:r>
          </w:p>
        </w:tc>
        <w:tc>
          <w:tcPr>
            <w:tcW w:w="1134" w:type="dxa"/>
            <w:tcBorders>
              <w:top w:val="nil"/>
              <w:left w:val="nil"/>
              <w:bottom w:val="single" w:color="auto" w:sz="4" w:space="0"/>
              <w:right w:val="single" w:color="auto" w:sz="4" w:space="0"/>
            </w:tcBorders>
            <w:vAlign w:val="center"/>
          </w:tcPr>
          <w:p>
            <w:pPr>
              <w:ind w:left="420"/>
              <w:jc w:val="both"/>
              <w:rPr>
                <w:rFonts w:ascii="宋体" w:hAnsi="宋体" w:eastAsia="宋体"/>
                <w:sz w:val="20"/>
                <w:szCs w:val="20"/>
              </w:rPr>
            </w:pPr>
          </w:p>
        </w:tc>
        <w:tc>
          <w:tcPr>
            <w:tcW w:w="3727" w:type="dxa"/>
            <w:tcBorders>
              <w:top w:val="nil"/>
              <w:left w:val="nil"/>
              <w:bottom w:val="single" w:color="auto" w:sz="4" w:space="0"/>
              <w:right w:val="single" w:color="auto" w:sz="4" w:space="0"/>
            </w:tcBorders>
            <w:vAlign w:val="center"/>
          </w:tcPr>
          <w:p>
            <w:pPr>
              <w:numPr>
                <w:ilvl w:val="0"/>
                <w:numId w:val="8"/>
              </w:numPr>
              <w:ind w:left="420" w:leftChars="0" w:hanging="420" w:firstLineChars="0"/>
              <w:jc w:val="both"/>
              <w:rPr>
                <w:rFonts w:hint="eastAsia" w:ascii="宋体" w:hAnsi="宋体" w:eastAsia="宋体"/>
                <w:sz w:val="20"/>
                <w:szCs w:val="20"/>
                <w:lang w:val="en-US" w:eastAsia="zh-CN"/>
              </w:rPr>
            </w:pPr>
            <w:r>
              <w:rPr>
                <w:rFonts w:hint="eastAsia" w:ascii="宋体" w:hAnsi="宋体"/>
                <w:sz w:val="20"/>
                <w:szCs w:val="20"/>
                <w:lang w:val="en-US" w:eastAsia="zh-CN"/>
              </w:rPr>
              <w:t>ICE进行分配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12" w:hRule="atLeast"/>
        </w:trPr>
        <w:tc>
          <w:tcPr>
            <w:tcW w:w="480" w:type="dxa"/>
            <w:tcBorders>
              <w:top w:val="nil"/>
              <w:left w:val="single" w:color="auto" w:sz="4" w:space="0"/>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val="en-US" w:eastAsia="zh-CN"/>
              </w:rPr>
              <w:t>3</w:t>
            </w:r>
          </w:p>
        </w:tc>
        <w:tc>
          <w:tcPr>
            <w:tcW w:w="1935"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联系方式</w:t>
            </w:r>
          </w:p>
        </w:tc>
        <w:tc>
          <w:tcPr>
            <w:tcW w:w="1092"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709"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是</w:t>
            </w:r>
          </w:p>
        </w:tc>
        <w:tc>
          <w:tcPr>
            <w:tcW w:w="1134"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3727" w:type="dxa"/>
            <w:tcBorders>
              <w:top w:val="nil"/>
              <w:left w:val="nil"/>
              <w:bottom w:val="single" w:color="auto" w:sz="4" w:space="0"/>
              <w:right w:val="single" w:color="auto" w:sz="4" w:space="0"/>
            </w:tcBorders>
            <w:vAlign w:val="center"/>
          </w:tcPr>
          <w:p>
            <w:pPr>
              <w:numPr>
                <w:numId w:val="0"/>
              </w:numPr>
              <w:ind w:leftChars="0"/>
              <w:jc w:val="both"/>
              <w:rPr>
                <w:rFonts w:ascii="宋体" w:hAnsi="宋体" w:eastAsia="宋体"/>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480" w:type="dxa"/>
            <w:tcBorders>
              <w:top w:val="nil"/>
              <w:left w:val="single" w:color="auto" w:sz="4" w:space="0"/>
              <w:bottom w:val="nil"/>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val="en-US" w:eastAsia="zh-CN"/>
              </w:rPr>
              <w:t>4</w:t>
            </w:r>
          </w:p>
        </w:tc>
        <w:tc>
          <w:tcPr>
            <w:tcW w:w="1935" w:type="dxa"/>
            <w:tcBorders>
              <w:top w:val="nil"/>
              <w:left w:val="nil"/>
              <w:bottom w:val="nil"/>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所属会员姓名</w:t>
            </w:r>
          </w:p>
        </w:tc>
        <w:tc>
          <w:tcPr>
            <w:tcW w:w="1092" w:type="dxa"/>
            <w:tcBorders>
              <w:top w:val="nil"/>
              <w:left w:val="nil"/>
              <w:bottom w:val="nil"/>
              <w:right w:val="single" w:color="auto" w:sz="4" w:space="0"/>
            </w:tcBorders>
            <w:vAlign w:val="center"/>
          </w:tcPr>
          <w:p>
            <w:pPr>
              <w:jc w:val="both"/>
              <w:rPr>
                <w:rFonts w:ascii="宋体" w:hAnsi="宋体" w:eastAsia="宋体"/>
                <w:sz w:val="20"/>
                <w:szCs w:val="20"/>
              </w:rPr>
            </w:pPr>
          </w:p>
        </w:tc>
        <w:tc>
          <w:tcPr>
            <w:tcW w:w="709" w:type="dxa"/>
            <w:tcBorders>
              <w:top w:val="nil"/>
              <w:left w:val="nil"/>
              <w:bottom w:val="nil"/>
              <w:right w:val="single" w:color="auto" w:sz="4" w:space="0"/>
            </w:tcBorders>
            <w:vAlign w:val="center"/>
          </w:tcPr>
          <w:p>
            <w:pPr>
              <w:jc w:val="both"/>
              <w:rPr>
                <w:rFonts w:hint="eastAsia" w:ascii="宋体" w:hAnsi="宋体" w:eastAsia="宋体"/>
                <w:sz w:val="20"/>
                <w:szCs w:val="20"/>
                <w:lang w:eastAsia="zh-CN"/>
              </w:rPr>
            </w:pPr>
          </w:p>
        </w:tc>
        <w:tc>
          <w:tcPr>
            <w:tcW w:w="1134" w:type="dxa"/>
            <w:tcBorders>
              <w:top w:val="nil"/>
              <w:left w:val="nil"/>
              <w:bottom w:val="nil"/>
              <w:right w:val="single" w:color="auto" w:sz="4" w:space="0"/>
            </w:tcBorders>
            <w:vAlign w:val="center"/>
          </w:tcPr>
          <w:p>
            <w:pPr>
              <w:jc w:val="both"/>
              <w:rPr>
                <w:rFonts w:ascii="宋体" w:hAnsi="宋体" w:eastAsia="宋体"/>
                <w:sz w:val="20"/>
                <w:szCs w:val="20"/>
              </w:rPr>
            </w:pPr>
          </w:p>
        </w:tc>
        <w:tc>
          <w:tcPr>
            <w:tcW w:w="3727" w:type="dxa"/>
            <w:tcBorders>
              <w:top w:val="nil"/>
              <w:left w:val="nil"/>
              <w:bottom w:val="nil"/>
              <w:right w:val="single" w:color="auto" w:sz="4" w:space="0"/>
            </w:tcBorders>
            <w:vAlign w:val="center"/>
          </w:tcPr>
          <w:p>
            <w:pPr>
              <w:numPr>
                <w:numId w:val="0"/>
              </w:numPr>
              <w:ind w:leftChars="0"/>
              <w:jc w:val="both"/>
              <w:rPr>
                <w:rFonts w:hint="eastAsia" w:ascii="宋体" w:hAnsi="宋体" w:eastAsia="宋体"/>
                <w:sz w:val="20"/>
                <w:szCs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480" w:type="dxa"/>
            <w:tcBorders>
              <w:top w:val="nil"/>
              <w:left w:val="single" w:color="auto" w:sz="4" w:space="0"/>
              <w:bottom w:val="nil"/>
              <w:right w:val="single" w:color="auto" w:sz="4" w:space="0"/>
            </w:tcBorders>
            <w:vAlign w:val="center"/>
          </w:tcPr>
          <w:p>
            <w:pPr>
              <w:jc w:val="both"/>
              <w:rPr>
                <w:rFonts w:hint="eastAsia" w:ascii="宋体" w:hAnsi="宋体" w:eastAsia="宋体"/>
                <w:sz w:val="20"/>
                <w:szCs w:val="20"/>
                <w:lang w:val="en-US" w:eastAsia="zh-CN"/>
              </w:rPr>
            </w:pPr>
            <w:r>
              <w:rPr>
                <w:rFonts w:hint="eastAsia" w:ascii="宋体" w:hAnsi="宋体"/>
                <w:sz w:val="20"/>
                <w:szCs w:val="20"/>
                <w:lang w:val="en-US" w:eastAsia="zh-CN"/>
              </w:rPr>
              <w:t>5</w:t>
            </w:r>
          </w:p>
        </w:tc>
        <w:tc>
          <w:tcPr>
            <w:tcW w:w="1935"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货物序号</w:t>
            </w:r>
          </w:p>
        </w:tc>
        <w:tc>
          <w:tcPr>
            <w:tcW w:w="1092" w:type="dxa"/>
            <w:tcBorders>
              <w:top w:val="nil"/>
              <w:left w:val="nil"/>
              <w:bottom w:val="nil"/>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是</w:t>
            </w:r>
          </w:p>
        </w:tc>
        <w:tc>
          <w:tcPr>
            <w:tcW w:w="709"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是</w:t>
            </w:r>
          </w:p>
        </w:tc>
        <w:tc>
          <w:tcPr>
            <w:tcW w:w="1134" w:type="dxa"/>
            <w:tcBorders>
              <w:top w:val="nil"/>
              <w:left w:val="nil"/>
              <w:bottom w:val="nil"/>
              <w:right w:val="single" w:color="auto" w:sz="4" w:space="0"/>
            </w:tcBorders>
            <w:vAlign w:val="center"/>
          </w:tcPr>
          <w:p>
            <w:pPr>
              <w:jc w:val="both"/>
              <w:rPr>
                <w:rFonts w:ascii="宋体" w:hAnsi="宋体" w:eastAsia="宋体"/>
                <w:sz w:val="20"/>
                <w:szCs w:val="20"/>
              </w:rPr>
            </w:pPr>
          </w:p>
        </w:tc>
        <w:tc>
          <w:tcPr>
            <w:tcW w:w="3727" w:type="dxa"/>
            <w:tcBorders>
              <w:top w:val="nil"/>
              <w:left w:val="nil"/>
              <w:bottom w:val="nil"/>
              <w:right w:val="single" w:color="auto" w:sz="4" w:space="0"/>
            </w:tcBorders>
            <w:vAlign w:val="center"/>
          </w:tcPr>
          <w:p>
            <w:pPr>
              <w:numPr>
                <w:ilvl w:val="0"/>
                <w:numId w:val="10"/>
              </w:numPr>
              <w:ind w:left="420" w:leftChars="0" w:hanging="420" w:firstLineChars="0"/>
              <w:jc w:val="both"/>
              <w:rPr>
                <w:rFonts w:hint="eastAsia" w:ascii="宋体" w:hAnsi="宋体" w:eastAsia="宋体"/>
                <w:sz w:val="20"/>
                <w:szCs w:val="20"/>
                <w:lang w:eastAsia="zh-CN"/>
              </w:rPr>
            </w:pPr>
            <w:r>
              <w:rPr>
                <w:rFonts w:hint="eastAsia" w:ascii="宋体" w:hAnsi="宋体"/>
                <w:sz w:val="20"/>
                <w:szCs w:val="20"/>
                <w:lang w:val="en-US" w:eastAsia="zh-CN"/>
              </w:rPr>
              <w:t>ICE货物发出的时候就已经有了的字段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480" w:type="dxa"/>
            <w:tcBorders>
              <w:top w:val="nil"/>
              <w:left w:val="single" w:color="auto" w:sz="4" w:space="0"/>
              <w:bottom w:val="nil"/>
              <w:right w:val="single" w:color="auto" w:sz="4" w:space="0"/>
            </w:tcBorders>
            <w:vAlign w:val="center"/>
          </w:tcPr>
          <w:p>
            <w:pPr>
              <w:jc w:val="both"/>
              <w:rPr>
                <w:rFonts w:hint="eastAsia" w:ascii="宋体" w:hAnsi="宋体"/>
                <w:sz w:val="20"/>
                <w:szCs w:val="20"/>
                <w:lang w:val="en-US" w:eastAsia="zh-CN"/>
              </w:rPr>
            </w:pPr>
            <w:r>
              <w:rPr>
                <w:rFonts w:hint="eastAsia" w:ascii="宋体" w:hAnsi="宋体"/>
                <w:sz w:val="20"/>
                <w:szCs w:val="20"/>
                <w:lang w:val="en-US" w:eastAsia="zh-CN"/>
              </w:rPr>
              <w:t>6</w:t>
            </w:r>
          </w:p>
        </w:tc>
        <w:tc>
          <w:tcPr>
            <w:tcW w:w="1935"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交易数量</w:t>
            </w:r>
          </w:p>
        </w:tc>
        <w:tc>
          <w:tcPr>
            <w:tcW w:w="1092" w:type="dxa"/>
            <w:tcBorders>
              <w:top w:val="nil"/>
              <w:left w:val="nil"/>
              <w:bottom w:val="nil"/>
              <w:right w:val="single" w:color="auto" w:sz="4" w:space="0"/>
            </w:tcBorders>
            <w:vAlign w:val="center"/>
          </w:tcPr>
          <w:p>
            <w:pPr>
              <w:jc w:val="both"/>
              <w:rPr>
                <w:rFonts w:hint="eastAsia" w:ascii="宋体" w:hAnsi="宋体"/>
                <w:sz w:val="20"/>
                <w:szCs w:val="20"/>
                <w:lang w:eastAsia="zh-CN"/>
              </w:rPr>
            </w:pPr>
          </w:p>
        </w:tc>
        <w:tc>
          <w:tcPr>
            <w:tcW w:w="709"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是</w:t>
            </w:r>
          </w:p>
        </w:tc>
        <w:tc>
          <w:tcPr>
            <w:tcW w:w="1134" w:type="dxa"/>
            <w:tcBorders>
              <w:top w:val="nil"/>
              <w:left w:val="nil"/>
              <w:bottom w:val="nil"/>
              <w:right w:val="single" w:color="auto" w:sz="4" w:space="0"/>
            </w:tcBorders>
            <w:vAlign w:val="center"/>
          </w:tcPr>
          <w:p>
            <w:pPr>
              <w:jc w:val="both"/>
              <w:rPr>
                <w:rFonts w:ascii="宋体" w:hAnsi="宋体" w:eastAsia="宋体"/>
                <w:sz w:val="20"/>
                <w:szCs w:val="20"/>
              </w:rPr>
            </w:pPr>
          </w:p>
        </w:tc>
        <w:tc>
          <w:tcPr>
            <w:tcW w:w="3727" w:type="dxa"/>
            <w:tcBorders>
              <w:top w:val="nil"/>
              <w:left w:val="nil"/>
              <w:bottom w:val="nil"/>
              <w:right w:val="single" w:color="auto" w:sz="4" w:space="0"/>
            </w:tcBorders>
            <w:vAlign w:val="center"/>
          </w:tcPr>
          <w:p>
            <w:pPr>
              <w:numPr>
                <w:ilvl w:val="0"/>
                <w:numId w:val="10"/>
              </w:numPr>
              <w:ind w:left="420" w:leftChars="0" w:hanging="420" w:firstLineChars="0"/>
              <w:jc w:val="both"/>
              <w:rPr>
                <w:rFonts w:hint="eastAsia" w:ascii="宋体" w:hAnsi="宋体"/>
                <w:sz w:val="20"/>
                <w:szCs w:val="20"/>
                <w:lang w:val="en-US" w:eastAsia="zh-CN"/>
              </w:rPr>
            </w:pPr>
            <w:r>
              <w:rPr>
                <w:rFonts w:hint="eastAsia" w:ascii="宋体" w:hAnsi="宋体"/>
                <w:sz w:val="20"/>
                <w:szCs w:val="20"/>
                <w:lang w:val="en-US" w:eastAsia="zh-CN"/>
              </w:rPr>
              <w:t>交易总数量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480" w:type="dxa"/>
            <w:tcBorders>
              <w:top w:val="nil"/>
              <w:left w:val="single" w:color="auto" w:sz="4" w:space="0"/>
              <w:bottom w:val="nil"/>
              <w:right w:val="single" w:color="auto" w:sz="4" w:space="0"/>
            </w:tcBorders>
            <w:vAlign w:val="center"/>
          </w:tcPr>
          <w:p>
            <w:pPr>
              <w:jc w:val="both"/>
              <w:rPr>
                <w:rFonts w:hint="eastAsia" w:ascii="宋体" w:hAnsi="宋体"/>
                <w:sz w:val="20"/>
                <w:szCs w:val="20"/>
                <w:lang w:val="en-US" w:eastAsia="zh-CN"/>
              </w:rPr>
            </w:pPr>
            <w:r>
              <w:rPr>
                <w:rFonts w:hint="eastAsia" w:ascii="宋体" w:hAnsi="宋体"/>
                <w:sz w:val="20"/>
                <w:szCs w:val="20"/>
                <w:lang w:val="en-US" w:eastAsia="zh-CN"/>
              </w:rPr>
              <w:t>7</w:t>
            </w:r>
          </w:p>
        </w:tc>
        <w:tc>
          <w:tcPr>
            <w:tcW w:w="1935"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交易金额</w:t>
            </w:r>
          </w:p>
        </w:tc>
        <w:tc>
          <w:tcPr>
            <w:tcW w:w="1092" w:type="dxa"/>
            <w:tcBorders>
              <w:top w:val="nil"/>
              <w:left w:val="nil"/>
              <w:bottom w:val="nil"/>
              <w:right w:val="single" w:color="auto" w:sz="4" w:space="0"/>
            </w:tcBorders>
            <w:vAlign w:val="center"/>
          </w:tcPr>
          <w:p>
            <w:pPr>
              <w:jc w:val="both"/>
              <w:rPr>
                <w:rFonts w:hint="eastAsia" w:ascii="宋体" w:hAnsi="宋体"/>
                <w:sz w:val="20"/>
                <w:szCs w:val="20"/>
                <w:lang w:eastAsia="zh-CN"/>
              </w:rPr>
            </w:pPr>
          </w:p>
        </w:tc>
        <w:tc>
          <w:tcPr>
            <w:tcW w:w="709"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是</w:t>
            </w:r>
          </w:p>
        </w:tc>
        <w:tc>
          <w:tcPr>
            <w:tcW w:w="1134" w:type="dxa"/>
            <w:tcBorders>
              <w:top w:val="nil"/>
              <w:left w:val="nil"/>
              <w:bottom w:val="nil"/>
              <w:right w:val="single" w:color="auto" w:sz="4" w:space="0"/>
            </w:tcBorders>
            <w:vAlign w:val="center"/>
          </w:tcPr>
          <w:p>
            <w:pPr>
              <w:jc w:val="both"/>
              <w:rPr>
                <w:rFonts w:ascii="宋体" w:hAnsi="宋体" w:eastAsia="宋体"/>
                <w:sz w:val="20"/>
                <w:szCs w:val="20"/>
              </w:rPr>
            </w:pPr>
          </w:p>
        </w:tc>
        <w:tc>
          <w:tcPr>
            <w:tcW w:w="3727" w:type="dxa"/>
            <w:tcBorders>
              <w:top w:val="nil"/>
              <w:left w:val="nil"/>
              <w:bottom w:val="nil"/>
              <w:right w:val="single" w:color="auto" w:sz="4" w:space="0"/>
            </w:tcBorders>
            <w:vAlign w:val="center"/>
          </w:tcPr>
          <w:p>
            <w:pPr>
              <w:numPr>
                <w:ilvl w:val="0"/>
                <w:numId w:val="10"/>
              </w:numPr>
              <w:ind w:left="420" w:leftChars="0" w:hanging="420" w:firstLineChars="0"/>
              <w:jc w:val="both"/>
              <w:rPr>
                <w:rFonts w:hint="eastAsia" w:ascii="宋体" w:hAnsi="宋体"/>
                <w:sz w:val="20"/>
                <w:szCs w:val="20"/>
                <w:lang w:val="en-US" w:eastAsia="zh-CN"/>
              </w:rPr>
            </w:pPr>
            <w:r>
              <w:rPr>
                <w:rFonts w:hint="eastAsia" w:ascii="宋体" w:hAnsi="宋体"/>
                <w:sz w:val="20"/>
                <w:szCs w:val="20"/>
                <w:lang w:val="en-US" w:eastAsia="zh-CN"/>
              </w:rPr>
              <w:t>交易总金额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480" w:type="dxa"/>
            <w:tcBorders>
              <w:top w:val="nil"/>
              <w:left w:val="single" w:color="auto" w:sz="4" w:space="0"/>
              <w:bottom w:val="nil"/>
              <w:right w:val="single" w:color="auto" w:sz="4" w:space="0"/>
            </w:tcBorders>
            <w:vAlign w:val="center"/>
          </w:tcPr>
          <w:p>
            <w:pPr>
              <w:jc w:val="both"/>
              <w:rPr>
                <w:rFonts w:hint="eastAsia" w:ascii="宋体" w:hAnsi="宋体"/>
                <w:sz w:val="20"/>
                <w:szCs w:val="20"/>
                <w:lang w:val="en-US" w:eastAsia="zh-CN"/>
              </w:rPr>
            </w:pPr>
            <w:r>
              <w:rPr>
                <w:rFonts w:hint="eastAsia" w:ascii="宋体" w:hAnsi="宋体"/>
                <w:sz w:val="20"/>
                <w:szCs w:val="20"/>
                <w:lang w:val="en-US" w:eastAsia="zh-CN"/>
              </w:rPr>
              <w:t>8</w:t>
            </w:r>
          </w:p>
        </w:tc>
        <w:tc>
          <w:tcPr>
            <w:tcW w:w="1935"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购买情况</w:t>
            </w:r>
          </w:p>
        </w:tc>
        <w:tc>
          <w:tcPr>
            <w:tcW w:w="1092" w:type="dxa"/>
            <w:tcBorders>
              <w:top w:val="nil"/>
              <w:left w:val="nil"/>
              <w:bottom w:val="nil"/>
              <w:right w:val="single" w:color="auto" w:sz="4" w:space="0"/>
            </w:tcBorders>
            <w:vAlign w:val="center"/>
          </w:tcPr>
          <w:p>
            <w:pPr>
              <w:jc w:val="both"/>
              <w:rPr>
                <w:rFonts w:hint="eastAsia" w:ascii="宋体" w:hAnsi="宋体"/>
                <w:sz w:val="20"/>
                <w:szCs w:val="20"/>
                <w:lang w:eastAsia="zh-CN"/>
              </w:rPr>
            </w:pPr>
          </w:p>
        </w:tc>
        <w:tc>
          <w:tcPr>
            <w:tcW w:w="709"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是</w:t>
            </w:r>
          </w:p>
        </w:tc>
        <w:tc>
          <w:tcPr>
            <w:tcW w:w="1134" w:type="dxa"/>
            <w:tcBorders>
              <w:top w:val="nil"/>
              <w:left w:val="nil"/>
              <w:bottom w:val="nil"/>
              <w:right w:val="single" w:color="auto" w:sz="4" w:space="0"/>
            </w:tcBorders>
            <w:vAlign w:val="center"/>
          </w:tcPr>
          <w:p>
            <w:pPr>
              <w:jc w:val="both"/>
              <w:rPr>
                <w:rFonts w:hint="eastAsia" w:ascii="宋体" w:hAnsi="宋体" w:eastAsia="宋体"/>
                <w:sz w:val="20"/>
                <w:szCs w:val="20"/>
                <w:lang w:val="en-US" w:eastAsia="zh-CN"/>
              </w:rPr>
            </w:pPr>
            <w:r>
              <w:rPr>
                <w:rFonts w:hint="eastAsia" w:ascii="宋体" w:hAnsi="宋体"/>
                <w:sz w:val="20"/>
                <w:szCs w:val="20"/>
                <w:lang w:val="en-US" w:eastAsia="zh-CN"/>
              </w:rPr>
              <w:t>2</w:t>
            </w:r>
          </w:p>
        </w:tc>
        <w:tc>
          <w:tcPr>
            <w:tcW w:w="3727" w:type="dxa"/>
            <w:tcBorders>
              <w:top w:val="nil"/>
              <w:left w:val="nil"/>
              <w:bottom w:val="nil"/>
              <w:right w:val="single" w:color="auto" w:sz="4" w:space="0"/>
            </w:tcBorders>
            <w:vAlign w:val="center"/>
          </w:tcPr>
          <w:p>
            <w:pPr>
              <w:numPr>
                <w:numId w:val="0"/>
              </w:numPr>
              <w:ind w:leftChars="0"/>
              <w:jc w:val="both"/>
              <w:rPr>
                <w:rFonts w:hint="eastAsia" w:ascii="宋体" w:hAnsi="宋体"/>
                <w:sz w:val="20"/>
                <w:szCs w:val="20"/>
                <w:lang w:val="en-US" w:eastAsia="zh-CN"/>
              </w:rPr>
            </w:pPr>
            <w:r>
              <w:rPr>
                <w:rFonts w:hint="eastAsia" w:ascii="宋体" w:hAnsi="宋体"/>
                <w:sz w:val="20"/>
                <w:szCs w:val="20"/>
                <w:lang w:val="en-US" w:eastAsia="zh-CN"/>
              </w:rPr>
              <w:t>1，购买；2，未购买；3，拒绝购买；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480" w:type="dxa"/>
            <w:tcBorders>
              <w:top w:val="nil"/>
              <w:left w:val="single" w:color="auto" w:sz="4" w:space="0"/>
              <w:bottom w:val="nil"/>
              <w:right w:val="single" w:color="auto" w:sz="4" w:space="0"/>
            </w:tcBorders>
            <w:vAlign w:val="center"/>
          </w:tcPr>
          <w:p>
            <w:pPr>
              <w:jc w:val="both"/>
              <w:rPr>
                <w:rFonts w:hint="eastAsia" w:ascii="宋体" w:hAnsi="宋体"/>
                <w:sz w:val="20"/>
                <w:szCs w:val="20"/>
                <w:lang w:val="en-US" w:eastAsia="zh-CN"/>
              </w:rPr>
            </w:pPr>
            <w:r>
              <w:rPr>
                <w:rFonts w:hint="eastAsia" w:ascii="宋体" w:hAnsi="宋体"/>
                <w:sz w:val="20"/>
                <w:szCs w:val="20"/>
                <w:lang w:val="en-US" w:eastAsia="zh-CN"/>
              </w:rPr>
              <w:t>9</w:t>
            </w:r>
          </w:p>
        </w:tc>
        <w:tc>
          <w:tcPr>
            <w:tcW w:w="1935"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货物名称</w:t>
            </w:r>
          </w:p>
        </w:tc>
        <w:tc>
          <w:tcPr>
            <w:tcW w:w="1092" w:type="dxa"/>
            <w:tcBorders>
              <w:top w:val="nil"/>
              <w:left w:val="nil"/>
              <w:bottom w:val="nil"/>
              <w:right w:val="single" w:color="auto" w:sz="4" w:space="0"/>
            </w:tcBorders>
            <w:vAlign w:val="center"/>
          </w:tcPr>
          <w:p>
            <w:pPr>
              <w:jc w:val="both"/>
              <w:rPr>
                <w:rFonts w:hint="eastAsia" w:ascii="宋体" w:hAnsi="宋体"/>
                <w:sz w:val="20"/>
                <w:szCs w:val="20"/>
                <w:lang w:eastAsia="zh-CN"/>
              </w:rPr>
            </w:pPr>
          </w:p>
        </w:tc>
        <w:tc>
          <w:tcPr>
            <w:tcW w:w="709"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是</w:t>
            </w:r>
          </w:p>
        </w:tc>
        <w:tc>
          <w:tcPr>
            <w:tcW w:w="1134" w:type="dxa"/>
            <w:tcBorders>
              <w:top w:val="nil"/>
              <w:left w:val="nil"/>
              <w:bottom w:val="nil"/>
              <w:right w:val="single" w:color="auto" w:sz="4" w:space="0"/>
            </w:tcBorders>
            <w:vAlign w:val="center"/>
          </w:tcPr>
          <w:p>
            <w:pPr>
              <w:jc w:val="both"/>
              <w:rPr>
                <w:rFonts w:ascii="宋体" w:hAnsi="宋体" w:eastAsia="宋体"/>
                <w:sz w:val="20"/>
                <w:szCs w:val="20"/>
              </w:rPr>
            </w:pPr>
          </w:p>
        </w:tc>
        <w:tc>
          <w:tcPr>
            <w:tcW w:w="3727" w:type="dxa"/>
            <w:tcBorders>
              <w:top w:val="nil"/>
              <w:left w:val="nil"/>
              <w:bottom w:val="nil"/>
              <w:right w:val="single" w:color="auto" w:sz="4" w:space="0"/>
            </w:tcBorders>
            <w:vAlign w:val="center"/>
          </w:tcPr>
          <w:p>
            <w:pPr>
              <w:numPr>
                <w:ilvl w:val="0"/>
                <w:numId w:val="10"/>
              </w:numPr>
              <w:ind w:left="420" w:leftChars="0" w:hanging="420" w:firstLineChars="0"/>
              <w:jc w:val="both"/>
              <w:rPr>
                <w:rFonts w:hint="eastAsia" w:ascii="宋体" w:hAnsi="宋体"/>
                <w:sz w:val="20"/>
                <w:szCs w:val="20"/>
                <w:lang w:val="en-US" w:eastAsia="zh-CN"/>
              </w:rPr>
            </w:pPr>
            <w:r>
              <w:rPr>
                <w:rFonts w:hint="eastAsia" w:ascii="宋体" w:hAnsi="宋体"/>
                <w:sz w:val="20"/>
                <w:szCs w:val="20"/>
                <w:lang w:val="en-US" w:eastAsia="zh-CN"/>
              </w:rPr>
              <w:t>交易货物的名称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480" w:type="dxa"/>
            <w:tcBorders>
              <w:top w:val="nil"/>
              <w:left w:val="single" w:color="auto" w:sz="4" w:space="0"/>
              <w:bottom w:val="nil"/>
              <w:right w:val="single" w:color="auto" w:sz="4" w:space="0"/>
            </w:tcBorders>
            <w:vAlign w:val="center"/>
          </w:tcPr>
          <w:p>
            <w:pPr>
              <w:jc w:val="both"/>
              <w:rPr>
                <w:rFonts w:hint="eastAsia" w:ascii="宋体" w:hAnsi="宋体"/>
                <w:sz w:val="20"/>
                <w:szCs w:val="20"/>
                <w:lang w:val="en-US" w:eastAsia="zh-CN"/>
              </w:rPr>
            </w:pPr>
            <w:r>
              <w:rPr>
                <w:rFonts w:hint="eastAsia" w:ascii="宋体" w:hAnsi="宋体"/>
                <w:sz w:val="20"/>
                <w:szCs w:val="20"/>
                <w:lang w:val="en-US" w:eastAsia="zh-CN"/>
              </w:rPr>
              <w:t>10</w:t>
            </w:r>
          </w:p>
        </w:tc>
        <w:tc>
          <w:tcPr>
            <w:tcW w:w="1935"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分发数量</w:t>
            </w:r>
          </w:p>
        </w:tc>
        <w:tc>
          <w:tcPr>
            <w:tcW w:w="1092" w:type="dxa"/>
            <w:tcBorders>
              <w:top w:val="nil"/>
              <w:left w:val="nil"/>
              <w:bottom w:val="nil"/>
              <w:right w:val="single" w:color="auto" w:sz="4" w:space="0"/>
            </w:tcBorders>
            <w:vAlign w:val="center"/>
          </w:tcPr>
          <w:p>
            <w:pPr>
              <w:jc w:val="both"/>
              <w:rPr>
                <w:rFonts w:hint="eastAsia" w:ascii="宋体" w:hAnsi="宋体"/>
                <w:sz w:val="20"/>
                <w:szCs w:val="20"/>
                <w:lang w:eastAsia="zh-CN"/>
              </w:rPr>
            </w:pPr>
          </w:p>
        </w:tc>
        <w:tc>
          <w:tcPr>
            <w:tcW w:w="709"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是</w:t>
            </w:r>
          </w:p>
        </w:tc>
        <w:tc>
          <w:tcPr>
            <w:tcW w:w="1134" w:type="dxa"/>
            <w:tcBorders>
              <w:top w:val="nil"/>
              <w:left w:val="nil"/>
              <w:bottom w:val="nil"/>
              <w:right w:val="single" w:color="auto" w:sz="4" w:space="0"/>
            </w:tcBorders>
            <w:vAlign w:val="center"/>
          </w:tcPr>
          <w:p>
            <w:pPr>
              <w:jc w:val="both"/>
              <w:rPr>
                <w:rFonts w:ascii="宋体" w:hAnsi="宋体" w:eastAsia="宋体"/>
                <w:sz w:val="20"/>
                <w:szCs w:val="20"/>
              </w:rPr>
            </w:pPr>
          </w:p>
        </w:tc>
        <w:tc>
          <w:tcPr>
            <w:tcW w:w="3727" w:type="dxa"/>
            <w:tcBorders>
              <w:top w:val="nil"/>
              <w:left w:val="nil"/>
              <w:bottom w:val="nil"/>
              <w:right w:val="single" w:color="auto" w:sz="4" w:space="0"/>
            </w:tcBorders>
            <w:vAlign w:val="center"/>
          </w:tcPr>
          <w:p>
            <w:pPr>
              <w:numPr>
                <w:ilvl w:val="0"/>
                <w:numId w:val="10"/>
              </w:numPr>
              <w:ind w:left="420" w:leftChars="0" w:hanging="420" w:firstLineChars="0"/>
              <w:jc w:val="both"/>
              <w:rPr>
                <w:rFonts w:hint="eastAsia" w:ascii="宋体" w:hAnsi="宋体"/>
                <w:sz w:val="20"/>
                <w:szCs w:val="20"/>
                <w:lang w:val="en-US" w:eastAsia="zh-CN"/>
              </w:rPr>
            </w:pPr>
            <w:r>
              <w:rPr>
                <w:rFonts w:hint="eastAsia" w:ascii="宋体" w:hAnsi="宋体"/>
                <w:sz w:val="20"/>
                <w:szCs w:val="20"/>
                <w:lang w:val="en-US" w:eastAsia="zh-CN"/>
              </w:rPr>
              <w:t>从经销商那里获取的原交易数量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480" w:type="dxa"/>
            <w:tcBorders>
              <w:top w:val="nil"/>
              <w:left w:val="single" w:color="auto" w:sz="4" w:space="0"/>
              <w:bottom w:val="nil"/>
              <w:right w:val="single" w:color="auto" w:sz="4" w:space="0"/>
            </w:tcBorders>
            <w:vAlign w:val="center"/>
          </w:tcPr>
          <w:p>
            <w:pPr>
              <w:jc w:val="both"/>
              <w:rPr>
                <w:rFonts w:hint="eastAsia" w:ascii="宋体" w:hAnsi="宋体"/>
                <w:sz w:val="20"/>
                <w:szCs w:val="20"/>
                <w:lang w:val="en-US" w:eastAsia="zh-CN"/>
              </w:rPr>
            </w:pPr>
            <w:r>
              <w:rPr>
                <w:rFonts w:hint="eastAsia" w:ascii="宋体" w:hAnsi="宋体"/>
                <w:sz w:val="20"/>
                <w:szCs w:val="20"/>
                <w:lang w:val="en-US" w:eastAsia="zh-CN"/>
              </w:rPr>
              <w:t>11</w:t>
            </w:r>
          </w:p>
        </w:tc>
        <w:tc>
          <w:tcPr>
            <w:tcW w:w="1935"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剩余数量</w:t>
            </w:r>
          </w:p>
        </w:tc>
        <w:tc>
          <w:tcPr>
            <w:tcW w:w="1092" w:type="dxa"/>
            <w:tcBorders>
              <w:top w:val="nil"/>
              <w:left w:val="nil"/>
              <w:bottom w:val="nil"/>
              <w:right w:val="single" w:color="auto" w:sz="4" w:space="0"/>
            </w:tcBorders>
            <w:vAlign w:val="center"/>
          </w:tcPr>
          <w:p>
            <w:pPr>
              <w:jc w:val="both"/>
              <w:rPr>
                <w:rFonts w:hint="eastAsia" w:ascii="宋体" w:hAnsi="宋体"/>
                <w:sz w:val="20"/>
                <w:szCs w:val="20"/>
                <w:lang w:eastAsia="zh-CN"/>
              </w:rPr>
            </w:pPr>
          </w:p>
        </w:tc>
        <w:tc>
          <w:tcPr>
            <w:tcW w:w="709"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是</w:t>
            </w:r>
          </w:p>
        </w:tc>
        <w:tc>
          <w:tcPr>
            <w:tcW w:w="1134" w:type="dxa"/>
            <w:tcBorders>
              <w:top w:val="nil"/>
              <w:left w:val="nil"/>
              <w:bottom w:val="nil"/>
              <w:right w:val="single" w:color="auto" w:sz="4" w:space="0"/>
            </w:tcBorders>
            <w:vAlign w:val="center"/>
          </w:tcPr>
          <w:p>
            <w:pPr>
              <w:jc w:val="both"/>
              <w:rPr>
                <w:rFonts w:ascii="宋体" w:hAnsi="宋体" w:eastAsia="宋体"/>
                <w:sz w:val="20"/>
                <w:szCs w:val="20"/>
              </w:rPr>
            </w:pPr>
          </w:p>
        </w:tc>
        <w:tc>
          <w:tcPr>
            <w:tcW w:w="3727" w:type="dxa"/>
            <w:tcBorders>
              <w:top w:val="nil"/>
              <w:left w:val="nil"/>
              <w:bottom w:val="nil"/>
              <w:right w:val="single" w:color="auto" w:sz="4" w:space="0"/>
            </w:tcBorders>
            <w:vAlign w:val="center"/>
          </w:tcPr>
          <w:p>
            <w:pPr>
              <w:numPr>
                <w:ilvl w:val="0"/>
                <w:numId w:val="10"/>
              </w:numPr>
              <w:ind w:left="420" w:leftChars="0" w:hanging="420" w:firstLineChars="0"/>
              <w:jc w:val="both"/>
              <w:rPr>
                <w:rFonts w:hint="eastAsia" w:ascii="宋体" w:hAnsi="宋体"/>
                <w:sz w:val="20"/>
                <w:szCs w:val="20"/>
                <w:lang w:val="en-US" w:eastAsia="zh-CN"/>
              </w:rPr>
            </w:pPr>
            <w:r>
              <w:rPr>
                <w:rFonts w:hint="eastAsia" w:ascii="宋体" w:hAnsi="宋体"/>
                <w:sz w:val="20"/>
                <w:szCs w:val="20"/>
                <w:lang w:val="en-US" w:eastAsia="zh-CN"/>
              </w:rPr>
              <w:t>经销商剩余库存量</w:t>
            </w:r>
          </w:p>
        </w:tc>
      </w:tr>
    </w:tbl>
    <w:p>
      <w:pPr>
        <w:rPr>
          <w:rFonts w:hint="eastAsia"/>
          <w:lang w:eastAsia="zh-CN"/>
        </w:rPr>
      </w:pPr>
    </w:p>
    <w:p>
      <w:pPr>
        <w:pStyle w:val="3"/>
        <w:numPr>
          <w:ilvl w:val="1"/>
          <w:numId w:val="1"/>
        </w:numPr>
        <w:rPr>
          <w:rFonts w:hint="eastAsia"/>
          <w:lang w:eastAsia="zh-CN"/>
        </w:rPr>
      </w:pPr>
      <w:bookmarkStart w:id="21" w:name="_Toc20501"/>
      <w:r>
        <w:rPr>
          <w:rFonts w:hint="eastAsia"/>
          <w:lang w:eastAsia="zh-CN"/>
        </w:rPr>
        <w:t>经销商</w:t>
      </w:r>
      <w:bookmarkEnd w:id="21"/>
    </w:p>
    <w:p>
      <w:pPr>
        <w:rPr>
          <w:rFonts w:hint="eastAsia"/>
          <w:lang w:eastAsia="zh-CN"/>
        </w:rPr>
      </w:pPr>
      <w:r>
        <w:rPr>
          <w:rFonts w:hint="eastAsia"/>
          <w:lang w:eastAsia="zh-CN"/>
        </w:rPr>
        <w:t>有后台工作人员通过页面进行导入</w:t>
      </w:r>
    </w:p>
    <w:tbl>
      <w:tblPr>
        <w:tblStyle w:val="18"/>
        <w:tblW w:w="9077" w:type="dxa"/>
        <w:tblInd w:w="1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0"/>
        <w:gridCol w:w="1935"/>
        <w:gridCol w:w="1092"/>
        <w:gridCol w:w="709"/>
        <w:gridCol w:w="1134"/>
        <w:gridCol w:w="37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5" w:hRule="atLeast"/>
        </w:trPr>
        <w:tc>
          <w:tcPr>
            <w:tcW w:w="480" w:type="dxa"/>
            <w:tcBorders>
              <w:top w:val="single" w:color="auto" w:sz="4" w:space="0"/>
              <w:left w:val="single" w:color="auto" w:sz="4" w:space="0"/>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编号</w:t>
            </w:r>
          </w:p>
        </w:tc>
        <w:tc>
          <w:tcPr>
            <w:tcW w:w="1935"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字段名称</w:t>
            </w:r>
          </w:p>
        </w:tc>
        <w:tc>
          <w:tcPr>
            <w:tcW w:w="1092"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是否唯一</w:t>
            </w:r>
          </w:p>
        </w:tc>
        <w:tc>
          <w:tcPr>
            <w:tcW w:w="709"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是否必填</w:t>
            </w:r>
          </w:p>
        </w:tc>
        <w:tc>
          <w:tcPr>
            <w:tcW w:w="1134"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字段长度（字节）</w:t>
            </w:r>
          </w:p>
        </w:tc>
        <w:tc>
          <w:tcPr>
            <w:tcW w:w="3727" w:type="dxa"/>
            <w:tcBorders>
              <w:top w:val="single" w:color="auto" w:sz="4" w:space="0"/>
              <w:left w:val="nil"/>
              <w:bottom w:val="single" w:color="auto" w:sz="4" w:space="0"/>
              <w:right w:val="single" w:color="auto" w:sz="4" w:space="0"/>
            </w:tcBorders>
            <w:shd w:val="clear" w:color="000000" w:fill="404040"/>
            <w:vAlign w:val="center"/>
          </w:tcPr>
          <w:p>
            <w:pPr>
              <w:jc w:val="both"/>
              <w:rPr>
                <w:rFonts w:ascii="宋体" w:hAnsi="宋体" w:eastAsia="宋体"/>
                <w:b/>
                <w:bCs/>
                <w:color w:val="FFFFFF"/>
                <w:sz w:val="20"/>
                <w:szCs w:val="20"/>
              </w:rPr>
            </w:pPr>
            <w:r>
              <w:rPr>
                <w:rFonts w:hint="eastAsia" w:ascii="宋体" w:hAnsi="宋体" w:eastAsia="宋体"/>
                <w:b/>
                <w:bCs/>
                <w:color w:val="FFFFFF"/>
                <w:sz w:val="20"/>
                <w:szCs w:val="20"/>
              </w:rPr>
              <w:t>填写要求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480" w:type="dxa"/>
            <w:tcBorders>
              <w:top w:val="nil"/>
              <w:left w:val="single" w:color="auto" w:sz="4" w:space="0"/>
              <w:bottom w:val="single" w:color="auto" w:sz="4" w:space="0"/>
              <w:right w:val="single" w:color="auto" w:sz="4" w:space="0"/>
            </w:tcBorders>
            <w:vAlign w:val="center"/>
          </w:tcPr>
          <w:p>
            <w:pPr>
              <w:jc w:val="both"/>
              <w:rPr>
                <w:rFonts w:ascii="宋体" w:hAnsi="宋体" w:eastAsia="宋体"/>
                <w:sz w:val="20"/>
                <w:szCs w:val="20"/>
              </w:rPr>
            </w:pPr>
            <w:r>
              <w:rPr>
                <w:rFonts w:hint="eastAsia" w:ascii="宋体" w:hAnsi="宋体" w:eastAsia="宋体"/>
                <w:sz w:val="20"/>
                <w:szCs w:val="20"/>
              </w:rPr>
              <w:t>1</w:t>
            </w:r>
          </w:p>
        </w:tc>
        <w:tc>
          <w:tcPr>
            <w:tcW w:w="1935" w:type="dxa"/>
            <w:tcBorders>
              <w:top w:val="nil"/>
              <w:left w:val="nil"/>
              <w:bottom w:val="single" w:color="auto" w:sz="4" w:space="0"/>
              <w:right w:val="single" w:color="auto" w:sz="4" w:space="0"/>
            </w:tcBorders>
            <w:vAlign w:val="center"/>
          </w:tcPr>
          <w:p>
            <w:pPr>
              <w:jc w:val="both"/>
              <w:rPr>
                <w:rFonts w:hint="eastAsia" w:ascii="宋体" w:hAnsi="宋体" w:eastAsia="宋体"/>
                <w:bCs/>
                <w:sz w:val="20"/>
                <w:szCs w:val="20"/>
                <w:lang w:eastAsia="zh-CN"/>
              </w:rPr>
            </w:pPr>
            <w:r>
              <w:rPr>
                <w:rFonts w:hint="eastAsia" w:ascii="宋体" w:hAnsi="宋体"/>
                <w:bCs/>
                <w:sz w:val="20"/>
                <w:szCs w:val="20"/>
                <w:lang w:eastAsia="zh-CN"/>
              </w:rPr>
              <w:t>资产账号</w:t>
            </w:r>
          </w:p>
        </w:tc>
        <w:tc>
          <w:tcPr>
            <w:tcW w:w="1092"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val="en-US" w:eastAsia="zh-CN"/>
              </w:rPr>
            </w:pPr>
            <w:r>
              <w:rPr>
                <w:rFonts w:hint="eastAsia" w:ascii="宋体" w:hAnsi="宋体"/>
                <w:sz w:val="20"/>
                <w:szCs w:val="20"/>
                <w:lang w:val="en-US" w:eastAsia="zh-CN"/>
              </w:rPr>
              <w:t xml:space="preserve"> 是</w:t>
            </w:r>
          </w:p>
        </w:tc>
        <w:tc>
          <w:tcPr>
            <w:tcW w:w="709"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是</w:t>
            </w:r>
          </w:p>
        </w:tc>
        <w:tc>
          <w:tcPr>
            <w:tcW w:w="1134"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3727" w:type="dxa"/>
            <w:tcBorders>
              <w:top w:val="nil"/>
              <w:left w:val="nil"/>
              <w:bottom w:val="single" w:color="auto" w:sz="4" w:space="0"/>
              <w:right w:val="single" w:color="auto" w:sz="4" w:space="0"/>
            </w:tcBorders>
            <w:vAlign w:val="center"/>
          </w:tcPr>
          <w:p>
            <w:pPr>
              <w:numPr>
                <w:ilvl w:val="0"/>
                <w:numId w:val="12"/>
              </w:numPr>
              <w:ind w:left="420" w:leftChars="0" w:hanging="420" w:firstLineChars="0"/>
              <w:jc w:val="both"/>
              <w:rPr>
                <w:rFonts w:hint="eastAsia" w:ascii="宋体" w:hAnsi="宋体" w:eastAsia="宋体"/>
                <w:sz w:val="20"/>
                <w:szCs w:val="20"/>
                <w:lang w:eastAsia="zh-CN"/>
              </w:rPr>
            </w:pPr>
            <w:r>
              <w:rPr>
                <w:rFonts w:hint="eastAsia" w:ascii="宋体" w:hAnsi="宋体"/>
                <w:sz w:val="20"/>
                <w:szCs w:val="20"/>
                <w:lang w:eastAsia="zh-CN"/>
              </w:rPr>
              <w:t>必须是</w:t>
            </w:r>
            <w:r>
              <w:rPr>
                <w:rFonts w:hint="eastAsia" w:ascii="宋体" w:hAnsi="宋体"/>
                <w:sz w:val="20"/>
                <w:szCs w:val="20"/>
                <w:lang w:val="en-US" w:eastAsia="zh-CN"/>
              </w:rPr>
              <w:t>ICE上注册过的已有会员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480" w:type="dxa"/>
            <w:tcBorders>
              <w:top w:val="nil"/>
              <w:left w:val="single" w:color="auto" w:sz="4" w:space="0"/>
              <w:bottom w:val="single" w:color="auto" w:sz="4" w:space="0"/>
              <w:right w:val="single" w:color="auto" w:sz="4" w:space="0"/>
            </w:tcBorders>
            <w:vAlign w:val="center"/>
          </w:tcPr>
          <w:p>
            <w:pPr>
              <w:jc w:val="both"/>
              <w:rPr>
                <w:rFonts w:hint="eastAsia" w:ascii="宋体" w:hAnsi="宋体" w:eastAsia="宋体"/>
                <w:sz w:val="20"/>
                <w:szCs w:val="20"/>
                <w:lang w:val="en-US" w:eastAsia="zh-CN"/>
              </w:rPr>
            </w:pPr>
            <w:r>
              <w:rPr>
                <w:rFonts w:hint="eastAsia" w:ascii="宋体" w:hAnsi="宋体"/>
                <w:sz w:val="20"/>
                <w:szCs w:val="20"/>
                <w:lang w:val="en-US" w:eastAsia="zh-CN"/>
              </w:rPr>
              <w:t>2</w:t>
            </w:r>
          </w:p>
        </w:tc>
        <w:tc>
          <w:tcPr>
            <w:tcW w:w="1935" w:type="dxa"/>
            <w:tcBorders>
              <w:top w:val="nil"/>
              <w:left w:val="nil"/>
              <w:bottom w:val="single" w:color="auto" w:sz="4" w:space="0"/>
              <w:right w:val="single" w:color="auto" w:sz="4" w:space="0"/>
            </w:tcBorders>
            <w:vAlign w:val="center"/>
          </w:tcPr>
          <w:p>
            <w:pPr>
              <w:jc w:val="both"/>
              <w:rPr>
                <w:rFonts w:hint="eastAsia" w:ascii="宋体" w:hAnsi="宋体"/>
                <w:bCs/>
                <w:sz w:val="20"/>
                <w:szCs w:val="20"/>
                <w:lang w:eastAsia="zh-CN"/>
              </w:rPr>
            </w:pPr>
            <w:r>
              <w:rPr>
                <w:rFonts w:hint="eastAsia" w:ascii="宋体" w:hAnsi="宋体"/>
                <w:bCs/>
                <w:sz w:val="20"/>
                <w:szCs w:val="20"/>
                <w:lang w:eastAsia="zh-CN"/>
              </w:rPr>
              <w:t>登录密码</w:t>
            </w:r>
          </w:p>
        </w:tc>
        <w:tc>
          <w:tcPr>
            <w:tcW w:w="1092" w:type="dxa"/>
            <w:tcBorders>
              <w:top w:val="nil"/>
              <w:left w:val="nil"/>
              <w:bottom w:val="single" w:color="auto" w:sz="4" w:space="0"/>
              <w:right w:val="single" w:color="auto" w:sz="4" w:space="0"/>
            </w:tcBorders>
            <w:vAlign w:val="center"/>
          </w:tcPr>
          <w:p>
            <w:pPr>
              <w:jc w:val="both"/>
              <w:rPr>
                <w:rFonts w:hint="eastAsia" w:ascii="宋体" w:hAnsi="宋体"/>
                <w:sz w:val="20"/>
                <w:szCs w:val="20"/>
                <w:lang w:val="en-US" w:eastAsia="zh-CN"/>
              </w:rPr>
            </w:pPr>
          </w:p>
        </w:tc>
        <w:tc>
          <w:tcPr>
            <w:tcW w:w="709" w:type="dxa"/>
            <w:tcBorders>
              <w:top w:val="nil"/>
              <w:left w:val="nil"/>
              <w:bottom w:val="single" w:color="auto" w:sz="4" w:space="0"/>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是</w:t>
            </w:r>
          </w:p>
        </w:tc>
        <w:tc>
          <w:tcPr>
            <w:tcW w:w="1134"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3727" w:type="dxa"/>
            <w:tcBorders>
              <w:top w:val="nil"/>
              <w:left w:val="nil"/>
              <w:bottom w:val="single" w:color="auto" w:sz="4" w:space="0"/>
              <w:right w:val="single" w:color="auto" w:sz="4" w:space="0"/>
            </w:tcBorders>
            <w:vAlign w:val="center"/>
          </w:tcPr>
          <w:p>
            <w:pPr>
              <w:numPr>
                <w:ilvl w:val="0"/>
                <w:numId w:val="13"/>
              </w:numPr>
              <w:ind w:left="420" w:leftChars="0" w:hanging="420" w:firstLineChars="0"/>
              <w:jc w:val="both"/>
              <w:rPr>
                <w:rFonts w:hint="eastAsia" w:ascii="宋体" w:hAnsi="宋体"/>
                <w:sz w:val="20"/>
                <w:szCs w:val="20"/>
                <w:lang w:eastAsia="zh-CN"/>
              </w:rPr>
            </w:pPr>
            <w:r>
              <w:rPr>
                <w:rFonts w:hint="eastAsia" w:ascii="宋体" w:hAnsi="宋体"/>
                <w:sz w:val="20"/>
                <w:szCs w:val="20"/>
                <w:lang w:eastAsia="zh-CN"/>
              </w:rPr>
              <w:t>登陆线上配售系统密码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5" w:hRule="atLeast"/>
        </w:trPr>
        <w:tc>
          <w:tcPr>
            <w:tcW w:w="480" w:type="dxa"/>
            <w:tcBorders>
              <w:top w:val="nil"/>
              <w:left w:val="single" w:color="auto" w:sz="4" w:space="0"/>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val="en-US" w:eastAsia="zh-CN"/>
              </w:rPr>
              <w:t>3</w:t>
            </w:r>
          </w:p>
        </w:tc>
        <w:tc>
          <w:tcPr>
            <w:tcW w:w="1935"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联系方式</w:t>
            </w:r>
          </w:p>
        </w:tc>
        <w:tc>
          <w:tcPr>
            <w:tcW w:w="1092"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709" w:type="dxa"/>
            <w:tcBorders>
              <w:top w:val="nil"/>
              <w:left w:val="nil"/>
              <w:bottom w:val="single" w:color="auto" w:sz="4" w:space="0"/>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是</w:t>
            </w:r>
          </w:p>
        </w:tc>
        <w:tc>
          <w:tcPr>
            <w:tcW w:w="1134" w:type="dxa"/>
            <w:tcBorders>
              <w:top w:val="nil"/>
              <w:left w:val="nil"/>
              <w:bottom w:val="single" w:color="auto" w:sz="4" w:space="0"/>
              <w:right w:val="single" w:color="auto" w:sz="4" w:space="0"/>
            </w:tcBorders>
            <w:vAlign w:val="center"/>
          </w:tcPr>
          <w:p>
            <w:pPr>
              <w:jc w:val="both"/>
              <w:rPr>
                <w:rFonts w:ascii="宋体" w:hAnsi="宋体" w:eastAsia="宋体"/>
                <w:sz w:val="20"/>
                <w:szCs w:val="20"/>
              </w:rPr>
            </w:pPr>
          </w:p>
        </w:tc>
        <w:tc>
          <w:tcPr>
            <w:tcW w:w="3727" w:type="dxa"/>
            <w:tcBorders>
              <w:top w:val="nil"/>
              <w:left w:val="nil"/>
              <w:bottom w:val="single" w:color="auto" w:sz="4" w:space="0"/>
              <w:right w:val="single" w:color="auto" w:sz="4" w:space="0"/>
            </w:tcBorders>
            <w:vAlign w:val="center"/>
          </w:tcPr>
          <w:p>
            <w:pPr>
              <w:numPr>
                <w:numId w:val="0"/>
              </w:numPr>
              <w:ind w:leftChars="0"/>
              <w:jc w:val="both"/>
              <w:rPr>
                <w:rFonts w:ascii="宋体" w:hAnsi="宋体" w:eastAsia="宋体"/>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480" w:type="dxa"/>
            <w:tcBorders>
              <w:top w:val="nil"/>
              <w:left w:val="single" w:color="auto" w:sz="4" w:space="0"/>
              <w:bottom w:val="nil"/>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val="en-US" w:eastAsia="zh-CN"/>
              </w:rPr>
              <w:t>4</w:t>
            </w:r>
          </w:p>
        </w:tc>
        <w:tc>
          <w:tcPr>
            <w:tcW w:w="1935" w:type="dxa"/>
            <w:tcBorders>
              <w:top w:val="nil"/>
              <w:left w:val="nil"/>
              <w:bottom w:val="nil"/>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经销商姓名</w:t>
            </w:r>
          </w:p>
        </w:tc>
        <w:tc>
          <w:tcPr>
            <w:tcW w:w="1092" w:type="dxa"/>
            <w:tcBorders>
              <w:top w:val="nil"/>
              <w:left w:val="nil"/>
              <w:bottom w:val="nil"/>
              <w:right w:val="single" w:color="auto" w:sz="4" w:space="0"/>
            </w:tcBorders>
            <w:vAlign w:val="center"/>
          </w:tcPr>
          <w:p>
            <w:pPr>
              <w:jc w:val="both"/>
              <w:rPr>
                <w:rFonts w:ascii="宋体" w:hAnsi="宋体" w:eastAsia="宋体"/>
                <w:sz w:val="20"/>
                <w:szCs w:val="20"/>
              </w:rPr>
            </w:pPr>
          </w:p>
        </w:tc>
        <w:tc>
          <w:tcPr>
            <w:tcW w:w="709" w:type="dxa"/>
            <w:tcBorders>
              <w:top w:val="nil"/>
              <w:left w:val="nil"/>
              <w:bottom w:val="nil"/>
              <w:right w:val="single" w:color="auto" w:sz="4" w:space="0"/>
            </w:tcBorders>
            <w:vAlign w:val="center"/>
          </w:tcPr>
          <w:p>
            <w:pPr>
              <w:jc w:val="both"/>
              <w:rPr>
                <w:rFonts w:hint="eastAsia" w:ascii="宋体" w:hAnsi="宋体" w:eastAsia="宋体"/>
                <w:sz w:val="20"/>
                <w:szCs w:val="20"/>
                <w:lang w:eastAsia="zh-CN"/>
              </w:rPr>
            </w:pPr>
            <w:r>
              <w:rPr>
                <w:rFonts w:hint="eastAsia" w:ascii="宋体" w:hAnsi="宋体"/>
                <w:sz w:val="20"/>
                <w:szCs w:val="20"/>
                <w:lang w:eastAsia="zh-CN"/>
              </w:rPr>
              <w:t>是</w:t>
            </w:r>
          </w:p>
        </w:tc>
        <w:tc>
          <w:tcPr>
            <w:tcW w:w="1134" w:type="dxa"/>
            <w:tcBorders>
              <w:top w:val="nil"/>
              <w:left w:val="nil"/>
              <w:bottom w:val="nil"/>
              <w:right w:val="single" w:color="auto" w:sz="4" w:space="0"/>
            </w:tcBorders>
            <w:vAlign w:val="center"/>
          </w:tcPr>
          <w:p>
            <w:pPr>
              <w:jc w:val="both"/>
              <w:rPr>
                <w:rFonts w:ascii="宋体" w:hAnsi="宋体" w:eastAsia="宋体"/>
                <w:sz w:val="20"/>
                <w:szCs w:val="20"/>
              </w:rPr>
            </w:pPr>
          </w:p>
        </w:tc>
        <w:tc>
          <w:tcPr>
            <w:tcW w:w="3727" w:type="dxa"/>
            <w:tcBorders>
              <w:top w:val="nil"/>
              <w:left w:val="nil"/>
              <w:bottom w:val="nil"/>
              <w:right w:val="single" w:color="auto" w:sz="4" w:space="0"/>
            </w:tcBorders>
            <w:vAlign w:val="center"/>
          </w:tcPr>
          <w:p>
            <w:pPr>
              <w:numPr>
                <w:numId w:val="0"/>
              </w:numPr>
              <w:ind w:leftChars="0"/>
              <w:jc w:val="both"/>
              <w:rPr>
                <w:rFonts w:hint="eastAsia" w:ascii="宋体" w:hAnsi="宋体" w:eastAsia="宋体"/>
                <w:sz w:val="20"/>
                <w:szCs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480" w:type="dxa"/>
            <w:tcBorders>
              <w:top w:val="nil"/>
              <w:left w:val="single" w:color="auto" w:sz="4" w:space="0"/>
              <w:bottom w:val="nil"/>
              <w:right w:val="single" w:color="auto" w:sz="4" w:space="0"/>
            </w:tcBorders>
            <w:vAlign w:val="center"/>
          </w:tcPr>
          <w:p>
            <w:pPr>
              <w:jc w:val="both"/>
              <w:rPr>
                <w:rFonts w:hint="eastAsia" w:ascii="宋体" w:hAnsi="宋体"/>
                <w:sz w:val="20"/>
                <w:szCs w:val="20"/>
                <w:lang w:val="en-US" w:eastAsia="zh-CN"/>
              </w:rPr>
            </w:pPr>
            <w:r>
              <w:rPr>
                <w:rFonts w:hint="eastAsia" w:ascii="宋体" w:hAnsi="宋体"/>
                <w:sz w:val="20"/>
                <w:szCs w:val="20"/>
                <w:lang w:val="en-US" w:eastAsia="zh-CN"/>
              </w:rPr>
              <w:t>5</w:t>
            </w:r>
          </w:p>
        </w:tc>
        <w:tc>
          <w:tcPr>
            <w:tcW w:w="1935"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经销商级别</w:t>
            </w:r>
          </w:p>
        </w:tc>
        <w:tc>
          <w:tcPr>
            <w:tcW w:w="1092" w:type="dxa"/>
            <w:tcBorders>
              <w:top w:val="nil"/>
              <w:left w:val="nil"/>
              <w:bottom w:val="nil"/>
              <w:right w:val="single" w:color="auto" w:sz="4" w:space="0"/>
            </w:tcBorders>
            <w:vAlign w:val="center"/>
          </w:tcPr>
          <w:p>
            <w:pPr>
              <w:jc w:val="both"/>
              <w:rPr>
                <w:rFonts w:ascii="宋体" w:hAnsi="宋体" w:eastAsia="宋体"/>
                <w:sz w:val="20"/>
                <w:szCs w:val="20"/>
              </w:rPr>
            </w:pPr>
          </w:p>
        </w:tc>
        <w:tc>
          <w:tcPr>
            <w:tcW w:w="709" w:type="dxa"/>
            <w:tcBorders>
              <w:top w:val="nil"/>
              <w:left w:val="nil"/>
              <w:bottom w:val="nil"/>
              <w:right w:val="single" w:color="auto" w:sz="4" w:space="0"/>
            </w:tcBorders>
            <w:vAlign w:val="center"/>
          </w:tcPr>
          <w:p>
            <w:pPr>
              <w:jc w:val="both"/>
              <w:rPr>
                <w:rFonts w:hint="eastAsia" w:ascii="宋体" w:hAnsi="宋体"/>
                <w:sz w:val="20"/>
                <w:szCs w:val="20"/>
                <w:lang w:eastAsia="zh-CN"/>
              </w:rPr>
            </w:pPr>
            <w:r>
              <w:rPr>
                <w:rFonts w:hint="eastAsia" w:ascii="宋体" w:hAnsi="宋体"/>
                <w:sz w:val="20"/>
                <w:szCs w:val="20"/>
                <w:lang w:eastAsia="zh-CN"/>
              </w:rPr>
              <w:t>是</w:t>
            </w:r>
          </w:p>
        </w:tc>
        <w:tc>
          <w:tcPr>
            <w:tcW w:w="1134" w:type="dxa"/>
            <w:tcBorders>
              <w:top w:val="nil"/>
              <w:left w:val="nil"/>
              <w:bottom w:val="nil"/>
              <w:right w:val="single" w:color="auto" w:sz="4" w:space="0"/>
            </w:tcBorders>
            <w:vAlign w:val="center"/>
          </w:tcPr>
          <w:p>
            <w:pPr>
              <w:jc w:val="both"/>
              <w:rPr>
                <w:rFonts w:hint="eastAsia" w:ascii="宋体" w:hAnsi="宋体" w:eastAsia="宋体"/>
                <w:sz w:val="20"/>
                <w:szCs w:val="20"/>
                <w:lang w:val="en-US" w:eastAsia="zh-CN"/>
              </w:rPr>
            </w:pPr>
            <w:r>
              <w:rPr>
                <w:rFonts w:hint="eastAsia" w:ascii="宋体" w:hAnsi="宋体"/>
                <w:sz w:val="20"/>
                <w:szCs w:val="20"/>
                <w:lang w:val="en-US" w:eastAsia="zh-CN"/>
              </w:rPr>
              <w:t>2</w:t>
            </w:r>
          </w:p>
        </w:tc>
        <w:tc>
          <w:tcPr>
            <w:tcW w:w="3727" w:type="dxa"/>
            <w:tcBorders>
              <w:top w:val="nil"/>
              <w:left w:val="nil"/>
              <w:bottom w:val="nil"/>
              <w:right w:val="single" w:color="auto" w:sz="4" w:space="0"/>
            </w:tcBorders>
            <w:vAlign w:val="center"/>
          </w:tcPr>
          <w:p>
            <w:pPr>
              <w:numPr>
                <w:ilvl w:val="0"/>
                <w:numId w:val="14"/>
              </w:numPr>
              <w:ind w:left="420" w:leftChars="0" w:hanging="420" w:firstLineChars="0"/>
              <w:jc w:val="both"/>
              <w:rPr>
                <w:rFonts w:hint="eastAsia" w:ascii="宋体" w:hAnsi="宋体"/>
                <w:sz w:val="20"/>
                <w:szCs w:val="20"/>
                <w:lang w:val="en-US" w:eastAsia="zh-CN"/>
              </w:rPr>
            </w:pPr>
            <w:r>
              <w:rPr>
                <w:rFonts w:hint="eastAsia" w:ascii="宋体" w:hAnsi="宋体"/>
                <w:sz w:val="20"/>
                <w:szCs w:val="20"/>
                <w:lang w:val="en-US" w:eastAsia="zh-CN"/>
              </w:rPr>
              <w:t>0直属IEC用户，1一级经销商，2二级经销商，3三级经销商，4四级经销商，5五级经销商；</w:t>
            </w:r>
          </w:p>
        </w:tc>
      </w:tr>
    </w:tbl>
    <w:p>
      <w:pPr>
        <w:rPr>
          <w:rFonts w:hint="eastAsia"/>
          <w:lang w:eastAsia="zh-CN"/>
        </w:rPr>
      </w:pPr>
    </w:p>
    <w:p>
      <w:pPr>
        <w:pStyle w:val="3"/>
        <w:numPr>
          <w:ilvl w:val="1"/>
          <w:numId w:val="1"/>
        </w:numPr>
      </w:pPr>
      <w:bookmarkStart w:id="22" w:name="_Toc21360"/>
      <w:r>
        <w:rPr>
          <w:rFonts w:hint="eastAsia"/>
          <w:lang w:eastAsia="zh-CN"/>
        </w:rPr>
        <w:t>权限管理</w:t>
      </w:r>
      <w:bookmarkEnd w:id="22"/>
    </w:p>
    <w:p>
      <w:pPr>
        <w:rPr>
          <w:rFonts w:hint="eastAsia"/>
          <w:lang w:val="en-US" w:eastAsia="zh-CN"/>
        </w:rPr>
      </w:pPr>
      <w:r>
        <w:rPr>
          <w:rFonts w:hint="eastAsia"/>
          <w:lang w:val="en-US" w:eastAsia="zh-CN"/>
        </w:rPr>
        <w:t xml:space="preserve">     </w:t>
      </w:r>
      <w:r>
        <w:rPr>
          <w:rFonts w:hint="eastAsia"/>
          <w:lang w:eastAsia="zh-CN"/>
        </w:rPr>
        <w:t>系统提供一个线下配售系统的</w:t>
      </w:r>
      <w:r>
        <w:rPr>
          <w:rFonts w:hint="eastAsia"/>
          <w:lang w:val="en-US" w:eastAsia="zh-CN"/>
        </w:rPr>
        <w:t>Admin管理账户，可配置权限模板，角色模板，提供一级经销商的账户。经销商对于下级经销商通过权限模板，角色模板来分配下级经销商的权限和角色构成。角色包括物理角色和应用角色。</w:t>
      </w:r>
    </w:p>
    <w:p>
      <w:pPr>
        <w:numPr>
          <w:ilvl w:val="0"/>
          <w:numId w:val="15"/>
        </w:numPr>
        <w:ind w:left="420" w:leftChars="0" w:hanging="420" w:firstLineChars="0"/>
        <w:rPr>
          <w:rFonts w:hint="eastAsia"/>
          <w:lang w:val="en-US" w:eastAsia="zh-CN"/>
        </w:rPr>
      </w:pPr>
      <w:r>
        <w:rPr>
          <w:rFonts w:hint="eastAsia"/>
          <w:lang w:val="en-US" w:eastAsia="zh-CN"/>
        </w:rPr>
        <w:t>物理角色：单一的角色构成，如一个菜单的展现和隐藏。</w:t>
      </w:r>
    </w:p>
    <w:p>
      <w:pPr>
        <w:numPr>
          <w:ilvl w:val="0"/>
          <w:numId w:val="15"/>
        </w:numPr>
        <w:ind w:left="420" w:leftChars="0" w:hanging="420" w:firstLineChars="0"/>
        <w:rPr>
          <w:rFonts w:hint="eastAsia"/>
          <w:lang w:val="en-US" w:eastAsia="zh-CN"/>
        </w:rPr>
      </w:pPr>
      <w:r>
        <w:rPr>
          <w:rFonts w:hint="eastAsia"/>
          <w:lang w:val="en-US" w:eastAsia="zh-CN"/>
        </w:rPr>
        <w:t>应用角色：如Admin角色包含所有的菜单，权限，一级经销商只有一级经销商的权限和菜单。</w:t>
      </w:r>
    </w:p>
    <w:p>
      <w:pPr>
        <w:pStyle w:val="3"/>
        <w:numPr>
          <w:ilvl w:val="1"/>
          <w:numId w:val="1"/>
        </w:numPr>
        <w:rPr>
          <w:rFonts w:hint="eastAsia"/>
          <w:lang w:eastAsia="zh-CN"/>
        </w:rPr>
      </w:pPr>
      <w:bookmarkStart w:id="23" w:name="_Toc32550"/>
      <w:r>
        <w:rPr>
          <w:rFonts w:hint="eastAsia"/>
          <w:lang w:eastAsia="zh-CN"/>
        </w:rPr>
        <w:t>结算</w:t>
      </w:r>
      <w:bookmarkEnd w:id="23"/>
    </w:p>
    <w:p>
      <w:pPr>
        <w:rPr>
          <w:rFonts w:hint="eastAsia" w:eastAsia="宋体"/>
          <w:lang w:eastAsia="zh-CN"/>
        </w:rPr>
      </w:pPr>
      <w:r>
        <w:rPr>
          <w:rFonts w:hint="eastAsia"/>
          <w:lang w:eastAsia="zh-CN"/>
        </w:rPr>
        <w:t>需求暂时未定，二期开发。</w:t>
      </w:r>
    </w:p>
    <w:p>
      <w:pPr>
        <w:pStyle w:val="3"/>
        <w:numPr>
          <w:ilvl w:val="1"/>
          <w:numId w:val="1"/>
        </w:numPr>
      </w:pPr>
      <w:bookmarkStart w:id="24" w:name="_Toc12000"/>
      <w:r>
        <w:rPr>
          <w:rFonts w:hint="eastAsia"/>
        </w:rPr>
        <w:t>运营管理需求</w:t>
      </w:r>
      <w:bookmarkEnd w:id="24"/>
    </w:p>
    <w:p>
      <w:r>
        <w:rPr>
          <w:rFonts w:hint="eastAsia"/>
        </w:rPr>
        <w:t>平台除需要满足以上业务处理需求外，还需要提供以下管理维护功能，实现业务管理需求。这部分的界面化配置管理功能可在二期实现。</w:t>
      </w:r>
    </w:p>
    <w:p>
      <w:r>
        <w:br w:type="page"/>
      </w:r>
    </w:p>
    <w:p>
      <w:pPr>
        <w:pStyle w:val="2"/>
        <w:numPr>
          <w:ilvl w:val="0"/>
          <w:numId w:val="1"/>
        </w:numPr>
      </w:pPr>
      <w:bookmarkStart w:id="25" w:name="_Toc19091"/>
      <w:r>
        <w:rPr>
          <w:rFonts w:hint="eastAsia"/>
        </w:rPr>
        <w:t>非功能需求</w:t>
      </w:r>
      <w:bookmarkEnd w:id="25"/>
    </w:p>
    <w:p>
      <w:pPr>
        <w:pStyle w:val="3"/>
        <w:numPr>
          <w:ilvl w:val="1"/>
          <w:numId w:val="1"/>
        </w:numPr>
      </w:pPr>
      <w:bookmarkStart w:id="26" w:name="_Toc27780"/>
      <w:r>
        <w:rPr>
          <w:rFonts w:hint="eastAsia"/>
        </w:rPr>
        <w:t>系统可用性</w:t>
      </w:r>
      <w:bookmarkEnd w:id="26"/>
    </w:p>
    <w:p>
      <w:r>
        <w:rPr>
          <w:rFonts w:hint="eastAsia"/>
        </w:rPr>
        <w:t>线路链路负载均衡扩容性；</w:t>
      </w:r>
    </w:p>
    <w:p>
      <w:r>
        <w:rPr>
          <w:rFonts w:hint="eastAsia"/>
        </w:rPr>
        <w:t>Web层硬/软件负载均衡；</w:t>
      </w:r>
    </w:p>
    <w:p>
      <w:pPr>
        <w:pStyle w:val="3"/>
        <w:numPr>
          <w:ilvl w:val="1"/>
          <w:numId w:val="1"/>
        </w:numPr>
      </w:pPr>
      <w:bookmarkStart w:id="27" w:name="_Toc1665"/>
      <w:r>
        <w:rPr>
          <w:rFonts w:hint="eastAsia"/>
        </w:rPr>
        <w:t>性能及处理能力</w:t>
      </w:r>
      <w:bookmarkEnd w:id="27"/>
    </w:p>
    <w:p>
      <w:r>
        <w:rPr>
          <w:rFonts w:hint="eastAsia"/>
        </w:rPr>
        <w:t>峰值交易量&gt;500笔/秒 (平均150笔/秒)，1000万笔/天；</w:t>
      </w:r>
    </w:p>
    <w:p>
      <w:r>
        <w:rPr>
          <w:rFonts w:hint="eastAsia"/>
        </w:rPr>
        <w:t>峰值并发数&gt;2000个/秒(均1000个/秒)；</w:t>
      </w:r>
    </w:p>
    <w:p>
      <w:r>
        <w:rPr>
          <w:rFonts w:hint="eastAsia"/>
        </w:rPr>
        <w:t>系统响应速度&lt;20ms;</w:t>
      </w:r>
    </w:p>
    <w:p>
      <w:pPr>
        <w:pStyle w:val="3"/>
        <w:numPr>
          <w:ilvl w:val="1"/>
          <w:numId w:val="1"/>
        </w:numPr>
      </w:pPr>
      <w:bookmarkStart w:id="28" w:name="_Toc23629"/>
      <w:r>
        <w:rPr>
          <w:rFonts w:hint="eastAsia"/>
        </w:rPr>
        <w:t>扩展性</w:t>
      </w:r>
      <w:bookmarkEnd w:id="28"/>
    </w:p>
    <w:p>
      <w:r>
        <w:rPr>
          <w:rFonts w:hint="eastAsia"/>
        </w:rPr>
        <w:t>系统采用低耦合、高内聚的多层结构，可以在线路、Web、APP、DB完成独立于其它层面的修改，扩展和升级。</w:t>
      </w:r>
    </w:p>
    <w:p>
      <w:pPr>
        <w:pStyle w:val="3"/>
        <w:numPr>
          <w:ilvl w:val="1"/>
          <w:numId w:val="1"/>
        </w:numPr>
      </w:pPr>
      <w:bookmarkStart w:id="29" w:name="_Toc17937"/>
      <w:r>
        <w:rPr>
          <w:rFonts w:hint="eastAsia"/>
        </w:rPr>
        <w:t>兼容性</w:t>
      </w:r>
      <w:bookmarkEnd w:id="29"/>
    </w:p>
    <w:p>
      <w:r>
        <w:rPr>
          <w:rFonts w:hint="eastAsia"/>
        </w:rPr>
        <w:t>网关支付模式需要兼容如下系统：</w:t>
      </w:r>
    </w:p>
    <w:p>
      <w:r>
        <w:rPr>
          <w:rFonts w:hint="eastAsia"/>
        </w:rPr>
        <w:t>Windows：XP、Vista、7、8</w:t>
      </w:r>
    </w:p>
    <w:p>
      <w:r>
        <w:rPr>
          <w:rFonts w:hint="eastAsia"/>
        </w:rPr>
        <w:t>Mac：10.6-10.9</w:t>
      </w:r>
    </w:p>
    <w:p/>
    <w:p>
      <w:r>
        <w:rPr>
          <w:rFonts w:hint="eastAsia"/>
        </w:rPr>
        <w:t>浏览器需兼容如下版本：</w:t>
      </w:r>
    </w:p>
    <w:p>
      <w:r>
        <w:rPr>
          <w:rFonts w:hint="eastAsia"/>
        </w:rPr>
        <w:t>IE 7-11、Safari 5-7、FF 27-31、Chrome 29-32、Opera 20</w:t>
      </w:r>
    </w:p>
    <w:p>
      <w:pPr>
        <w:rPr>
          <w:b/>
        </w:rPr>
      </w:pPr>
    </w:p>
    <w:p>
      <w:pPr>
        <w:pStyle w:val="2"/>
        <w:numPr>
          <w:ilvl w:val="0"/>
          <w:numId w:val="1"/>
        </w:numPr>
      </w:pPr>
      <w:bookmarkStart w:id="30" w:name="_Toc1023"/>
      <w:r>
        <w:rPr>
          <w:rFonts w:hint="eastAsia"/>
        </w:rPr>
        <w:t>支付通道</w:t>
      </w:r>
      <w:bookmarkEnd w:id="30"/>
    </w:p>
    <w:p>
      <w:pPr>
        <w:rPr>
          <w:highlight w:val="yellow"/>
        </w:rPr>
        <w:sectPr>
          <w:footerReference r:id="rId7" w:type="first"/>
          <w:pgSz w:w="11907" w:h="16839"/>
          <w:pgMar w:top="993" w:right="1134" w:bottom="1134" w:left="1276" w:header="709" w:footer="683" w:gutter="0"/>
          <w:cols w:space="720" w:num="1"/>
          <w:titlePg/>
          <w:docGrid w:type="lines" w:linePitch="312" w:charSpace="0"/>
        </w:sectPr>
      </w:pPr>
      <w:r>
        <w:rPr>
          <w:rFonts w:hint="eastAsia"/>
          <w:b w:val="0"/>
          <w:bCs/>
          <w:lang w:val="en-US" w:eastAsia="zh-CN"/>
        </w:rPr>
        <w:t xml:space="preserve"> 支付结算中心系统。</w:t>
      </w:r>
    </w:p>
    <w:p>
      <w:pPr>
        <w:pStyle w:val="2"/>
        <w:numPr>
          <w:ilvl w:val="0"/>
          <w:numId w:val="1"/>
        </w:numPr>
      </w:pPr>
      <w:bookmarkStart w:id="31" w:name="_Toc25206"/>
      <w:r>
        <w:rPr>
          <w:rFonts w:hint="eastAsia"/>
        </w:rPr>
        <w:t>项目相关人员列表</w:t>
      </w:r>
      <w:bookmarkEnd w:id="31"/>
    </w:p>
    <w:p>
      <w:pPr>
        <w:rPr>
          <w:b/>
        </w:rPr>
      </w:pPr>
      <w:r>
        <w:rPr>
          <w:rFonts w:hint="eastAsia"/>
          <w:b/>
        </w:rPr>
        <w:t>研发：</w:t>
      </w:r>
    </w:p>
    <w:p>
      <w:pPr>
        <w:rPr>
          <w:rFonts w:hint="eastAsia"/>
          <w:lang w:eastAsia="zh-CN"/>
        </w:rPr>
      </w:pPr>
      <w:r>
        <w:rPr>
          <w:rFonts w:hint="eastAsia"/>
          <w:lang w:eastAsia="zh-CN"/>
        </w:rPr>
        <w:t>赵志洪</w:t>
      </w:r>
      <w:r>
        <w:rPr>
          <w:rFonts w:hint="eastAsia"/>
          <w:lang w:val="en-US" w:eastAsia="zh-CN"/>
        </w:rPr>
        <w:t xml:space="preserve"> 魏正阳 </w:t>
      </w:r>
    </w:p>
    <w:p>
      <w:pPr>
        <w:rPr>
          <w:rFonts w:hint="eastAsia"/>
          <w:b/>
          <w:lang w:eastAsia="zh-CN"/>
        </w:rPr>
      </w:pPr>
      <w:r>
        <w:rPr>
          <w:rFonts w:hint="eastAsia"/>
          <w:b/>
          <w:lang w:eastAsia="zh-CN"/>
        </w:rPr>
        <w:t>美工：</w:t>
      </w:r>
    </w:p>
    <w:p>
      <w:pPr>
        <w:rPr>
          <w:rFonts w:hint="eastAsia"/>
          <w:lang w:eastAsia="zh-CN"/>
        </w:rPr>
      </w:pPr>
      <w:r>
        <w:rPr>
          <w:rFonts w:hint="eastAsia"/>
          <w:lang w:eastAsia="zh-CN"/>
        </w:rPr>
        <w:t>王平</w:t>
      </w:r>
    </w:p>
    <w:p>
      <w:pPr>
        <w:numPr>
          <w:ilvl w:val="0"/>
          <w:numId w:val="1"/>
        </w:numPr>
        <w:ind w:left="425" w:leftChars="0" w:hanging="425" w:firstLineChars="0"/>
        <w:rPr>
          <w:rFonts w:hint="eastAsia" w:ascii="Times New Roman" w:hAnsi="Times New Roman" w:eastAsia="宋体" w:cs="黑体"/>
          <w:b/>
          <w:bCs/>
          <w:kern w:val="44"/>
          <w:sz w:val="44"/>
          <w:szCs w:val="44"/>
          <w:lang w:val="en-US" w:eastAsia="zh-CN" w:bidi="ar-SA"/>
        </w:rPr>
      </w:pPr>
      <w:r>
        <w:rPr>
          <w:rFonts w:hint="eastAsia" w:cs="黑体"/>
          <w:b/>
          <w:bCs/>
          <w:kern w:val="44"/>
          <w:sz w:val="44"/>
          <w:szCs w:val="44"/>
          <w:lang w:val="en-US" w:eastAsia="zh-CN" w:bidi="ar-SA"/>
        </w:rPr>
        <w:t>备注</w:t>
      </w:r>
    </w:p>
    <w:p>
      <w:pPr>
        <w:rPr>
          <w:rFonts w:hint="eastAsia"/>
          <w:lang w:val="en-US" w:eastAsia="zh-CN"/>
        </w:rPr>
      </w:pPr>
      <w:r>
        <w:rPr>
          <w:rFonts w:hint="eastAsia"/>
          <w:lang w:val="en-US" w:eastAsia="zh-CN"/>
        </w:rPr>
        <w:t>销售码的生成规则：</w:t>
      </w:r>
    </w:p>
    <w:p>
      <w:pPr>
        <w:rPr>
          <w:rFonts w:hint="eastAsia"/>
          <w:lang w:val="en-US" w:eastAsia="zh-CN"/>
        </w:rPr>
      </w:pPr>
      <w:r>
        <w:rPr>
          <w:rFonts w:hint="eastAsia"/>
          <w:lang w:val="en-US" w:eastAsia="zh-CN"/>
        </w:rPr>
        <w:t>权益代码+直属经销商+数量+订单有效时间+校验规则</w:t>
      </w:r>
    </w:p>
    <w:p>
      <w:pPr>
        <w:rPr>
          <w:rFonts w:hint="eastAsia"/>
          <w:lang w:val="en-US" w:eastAsia="zh-CN"/>
        </w:rPr>
      </w:pPr>
    </w:p>
    <w:p>
      <w:pPr>
        <w:rPr>
          <w:rFonts w:hint="eastAsia" w:ascii="Times New Roman" w:hAnsi="Times New Roman" w:eastAsia="宋体" w:cs="黑体"/>
          <w:b/>
          <w:bCs/>
          <w:kern w:val="44"/>
          <w:sz w:val="44"/>
          <w:szCs w:val="44"/>
          <w:lang w:val="en-US" w:eastAsia="zh-CN" w:bidi="ar-SA"/>
        </w:rPr>
      </w:pPr>
    </w:p>
    <w:sectPr>
      <w:pgSz w:w="11907" w:h="16839"/>
      <w:pgMar w:top="993" w:right="1134" w:bottom="1134" w:left="1276" w:header="709" w:footer="683"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46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50</w:t>
    </w:r>
    <w:r>
      <w:rPr>
        <w:b/>
        <w:bCs/>
        <w:sz w:val="24"/>
        <w:szCs w:val="24"/>
      </w:rPr>
      <w:fldChar w:fldCharType="end"/>
    </w:r>
  </w:p>
  <w:p>
    <w:pPr>
      <w:pStyle w:val="1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ind w:right="90"/>
      <w:jc w:val="right"/>
    </w:pP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18</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50</w:t>
    </w:r>
    <w:r>
      <w:rPr>
        <w:b/>
        <w:bCs/>
        <w:sz w:val="24"/>
        <w:szCs w:val="24"/>
      </w:rPr>
      <w:fldChar w:fldCharType="end"/>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3988058">
    <w:nsid w:val="57DB45DA"/>
    <w:multiLevelType w:val="multilevel"/>
    <w:tmpl w:val="57DB45DA"/>
    <w:lvl w:ilvl="0" w:tentative="1">
      <w:start w:val="1"/>
      <w:numFmt w:val="bullet"/>
      <w:lvlText w:val=""/>
      <w:lvlJc w:val="left"/>
      <w:pPr>
        <w:ind w:left="846" w:hanging="420"/>
      </w:pPr>
      <w:rPr>
        <w:rFonts w:hint="default" w:ascii="Wingdings" w:hAnsi="Wingdings"/>
      </w:rPr>
    </w:lvl>
    <w:lvl w:ilvl="1" w:tentative="1">
      <w:start w:val="1"/>
      <w:numFmt w:val="bullet"/>
      <w:lvlText w:val=""/>
      <w:lvlJc w:val="left"/>
      <w:pPr>
        <w:ind w:left="1266" w:hanging="420"/>
      </w:pPr>
      <w:rPr>
        <w:rFonts w:hint="default" w:ascii="Wingdings" w:hAnsi="Wingdings"/>
      </w:rPr>
    </w:lvl>
    <w:lvl w:ilvl="2" w:tentative="1">
      <w:start w:val="1"/>
      <w:numFmt w:val="bullet"/>
      <w:lvlText w:val=""/>
      <w:lvlJc w:val="left"/>
      <w:pPr>
        <w:ind w:left="1686" w:hanging="420"/>
      </w:pPr>
      <w:rPr>
        <w:rFonts w:hint="default" w:ascii="Wingdings" w:hAnsi="Wingdings"/>
      </w:rPr>
    </w:lvl>
    <w:lvl w:ilvl="3" w:tentative="1">
      <w:start w:val="1"/>
      <w:numFmt w:val="bullet"/>
      <w:lvlText w:val=""/>
      <w:lvlJc w:val="left"/>
      <w:pPr>
        <w:ind w:left="2106" w:hanging="420"/>
      </w:pPr>
      <w:rPr>
        <w:rFonts w:hint="default" w:ascii="Wingdings" w:hAnsi="Wingdings"/>
      </w:rPr>
    </w:lvl>
    <w:lvl w:ilvl="4" w:tentative="1">
      <w:start w:val="1"/>
      <w:numFmt w:val="bullet"/>
      <w:lvlText w:val=""/>
      <w:lvlJc w:val="left"/>
      <w:pPr>
        <w:ind w:left="2526" w:hanging="420"/>
      </w:pPr>
      <w:rPr>
        <w:rFonts w:hint="default" w:ascii="Wingdings" w:hAnsi="Wingdings"/>
      </w:rPr>
    </w:lvl>
    <w:lvl w:ilvl="5" w:tentative="1">
      <w:start w:val="1"/>
      <w:numFmt w:val="bullet"/>
      <w:lvlText w:val=""/>
      <w:lvlJc w:val="left"/>
      <w:pPr>
        <w:ind w:left="2946" w:hanging="420"/>
      </w:pPr>
      <w:rPr>
        <w:rFonts w:hint="default" w:ascii="Wingdings" w:hAnsi="Wingdings"/>
      </w:rPr>
    </w:lvl>
    <w:lvl w:ilvl="6" w:tentative="1">
      <w:start w:val="1"/>
      <w:numFmt w:val="bullet"/>
      <w:lvlText w:val=""/>
      <w:lvlJc w:val="left"/>
      <w:pPr>
        <w:ind w:left="3366" w:hanging="420"/>
      </w:pPr>
      <w:rPr>
        <w:rFonts w:hint="default" w:ascii="Wingdings" w:hAnsi="Wingdings"/>
      </w:rPr>
    </w:lvl>
    <w:lvl w:ilvl="7" w:tentative="1">
      <w:start w:val="1"/>
      <w:numFmt w:val="bullet"/>
      <w:lvlText w:val=""/>
      <w:lvlJc w:val="left"/>
      <w:pPr>
        <w:ind w:left="3786" w:hanging="420"/>
      </w:pPr>
      <w:rPr>
        <w:rFonts w:hint="default" w:ascii="Wingdings" w:hAnsi="Wingdings"/>
      </w:rPr>
    </w:lvl>
    <w:lvl w:ilvl="8" w:tentative="1">
      <w:start w:val="1"/>
      <w:numFmt w:val="bullet"/>
      <w:lvlText w:val=""/>
      <w:lvlJc w:val="left"/>
      <w:pPr>
        <w:ind w:left="4206" w:hanging="420"/>
      </w:pPr>
      <w:rPr>
        <w:rFonts w:hint="default" w:ascii="Wingdings" w:hAnsi="Wingdings"/>
      </w:rPr>
    </w:lvl>
  </w:abstractNum>
  <w:abstractNum w:abstractNumId="1423483798">
    <w:nsid w:val="54D8A396"/>
    <w:multiLevelType w:val="singleLevel"/>
    <w:tmpl w:val="54D8A39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23480335">
    <w:nsid w:val="54D8960F"/>
    <w:multiLevelType w:val="singleLevel"/>
    <w:tmpl w:val="54D8960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23535724">
    <w:nsid w:val="54D96E6C"/>
    <w:multiLevelType w:val="singleLevel"/>
    <w:tmpl w:val="54D96E6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986209646">
    <w:nsid w:val="3AC85D6E"/>
    <w:multiLevelType w:val="multilevel"/>
    <w:tmpl w:val="3AC85D6E"/>
    <w:lvl w:ilvl="0" w:tentative="1">
      <w:start w:val="1"/>
      <w:numFmt w:val="bullet"/>
      <w:lvlText w:val=""/>
      <w:lvlJc w:val="left"/>
      <w:pPr>
        <w:ind w:left="420" w:hanging="420"/>
      </w:pPr>
      <w:rPr>
        <w:rFonts w:hint="default" w:ascii="Wingdings" w:hAnsi="Wingdings"/>
        <w:sz w:val="24"/>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051758060">
    <w:nsid w:val="7A4B57EC"/>
    <w:multiLevelType w:val="multilevel"/>
    <w:tmpl w:val="7A4B57EC"/>
    <w:lvl w:ilvl="0" w:tentative="1">
      <w:start w:val="1"/>
      <w:numFmt w:val="decimal"/>
      <w:lvlText w:val="%1)"/>
      <w:lvlJc w:val="left"/>
      <w:pPr>
        <w:ind w:left="1125" w:hanging="360"/>
      </w:pPr>
      <w:rPr>
        <w:rFonts w:hint="default" w:ascii="Times New Roman" w:hAnsi="Times New Roman" w:cs="Times New Roman"/>
        <w:sz w:val="21"/>
        <w:szCs w:val="20"/>
      </w:rPr>
    </w:lvl>
    <w:lvl w:ilvl="1" w:tentative="1">
      <w:start w:val="1"/>
      <w:numFmt w:val="decimal"/>
      <w:lvlText w:val="%2）"/>
      <w:lvlJc w:val="left"/>
      <w:pPr>
        <w:ind w:left="1545" w:hanging="360"/>
      </w:pPr>
      <w:rPr>
        <w:rFonts w:hint="default"/>
      </w:rPr>
    </w:lvl>
    <w:lvl w:ilvl="2" w:tentative="1">
      <w:start w:val="1"/>
      <w:numFmt w:val="lowerRoman"/>
      <w:lvlText w:val="%3."/>
      <w:lvlJc w:val="right"/>
      <w:pPr>
        <w:ind w:left="2025" w:hanging="420"/>
      </w:pPr>
    </w:lvl>
    <w:lvl w:ilvl="3" w:tentative="1">
      <w:start w:val="1"/>
      <w:numFmt w:val="decimal"/>
      <w:lvlText w:val="%4."/>
      <w:lvlJc w:val="left"/>
      <w:pPr>
        <w:ind w:left="2445" w:hanging="420"/>
      </w:pPr>
    </w:lvl>
    <w:lvl w:ilvl="4" w:tentative="1">
      <w:start w:val="1"/>
      <w:numFmt w:val="lowerLetter"/>
      <w:lvlText w:val="%5)"/>
      <w:lvlJc w:val="left"/>
      <w:pPr>
        <w:ind w:left="2865" w:hanging="420"/>
      </w:pPr>
    </w:lvl>
    <w:lvl w:ilvl="5" w:tentative="1">
      <w:start w:val="1"/>
      <w:numFmt w:val="lowerRoman"/>
      <w:lvlText w:val="%6."/>
      <w:lvlJc w:val="right"/>
      <w:pPr>
        <w:ind w:left="3285" w:hanging="420"/>
      </w:pPr>
    </w:lvl>
    <w:lvl w:ilvl="6" w:tentative="1">
      <w:start w:val="1"/>
      <w:numFmt w:val="decimal"/>
      <w:lvlText w:val="%7."/>
      <w:lvlJc w:val="left"/>
      <w:pPr>
        <w:ind w:left="3705" w:hanging="420"/>
      </w:pPr>
    </w:lvl>
    <w:lvl w:ilvl="7" w:tentative="1">
      <w:start w:val="1"/>
      <w:numFmt w:val="lowerLetter"/>
      <w:lvlText w:val="%8)"/>
      <w:lvlJc w:val="left"/>
      <w:pPr>
        <w:ind w:left="4125" w:hanging="420"/>
      </w:pPr>
    </w:lvl>
    <w:lvl w:ilvl="8" w:tentative="1">
      <w:start w:val="1"/>
      <w:numFmt w:val="lowerRoman"/>
      <w:lvlText w:val="%9."/>
      <w:lvlJc w:val="right"/>
      <w:pPr>
        <w:ind w:left="4545" w:hanging="420"/>
      </w:pPr>
    </w:lvl>
  </w:abstractNum>
  <w:abstractNum w:abstractNumId="2140411796">
    <w:nsid w:val="7F941794"/>
    <w:multiLevelType w:val="multilevel"/>
    <w:tmpl w:val="7F941794"/>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423480557">
    <w:nsid w:val="54D896ED"/>
    <w:multiLevelType w:val="singleLevel"/>
    <w:tmpl w:val="54D896E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23482382">
    <w:nsid w:val="54D89E0E"/>
    <w:multiLevelType w:val="singleLevel"/>
    <w:tmpl w:val="54D89E0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23479970">
    <w:nsid w:val="54D894A2"/>
    <w:multiLevelType w:val="singleLevel"/>
    <w:tmpl w:val="54D894A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23483521">
    <w:nsid w:val="54D8A281"/>
    <w:multiLevelType w:val="singleLevel"/>
    <w:tmpl w:val="54D8A28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23471567">
    <w:nsid w:val="54D873CF"/>
    <w:multiLevelType w:val="singleLevel"/>
    <w:tmpl w:val="54D873CF"/>
    <w:lvl w:ilvl="0" w:tentative="1">
      <w:start w:val="1"/>
      <w:numFmt w:val="decimal"/>
      <w:lvlText w:val="%1)"/>
      <w:lvlJc w:val="left"/>
      <w:pPr>
        <w:tabs>
          <w:tab w:val="left" w:pos="425"/>
        </w:tabs>
        <w:ind w:left="425" w:leftChars="0" w:hanging="425" w:firstLineChars="0"/>
      </w:pPr>
      <w:rPr>
        <w:rFonts w:hint="default"/>
      </w:rPr>
    </w:lvl>
  </w:abstractNum>
  <w:abstractNum w:abstractNumId="1423479951">
    <w:nsid w:val="54D8948F"/>
    <w:multiLevelType w:val="singleLevel"/>
    <w:tmpl w:val="54D8948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23467192">
    <w:nsid w:val="54D862B8"/>
    <w:multiLevelType w:val="singleLevel"/>
    <w:tmpl w:val="54D862B8"/>
    <w:lvl w:ilvl="0" w:tentative="1">
      <w:start w:val="1"/>
      <w:numFmt w:val="decimal"/>
      <w:lvlText w:val="%1)"/>
      <w:lvlJc w:val="left"/>
      <w:pPr>
        <w:tabs>
          <w:tab w:val="left" w:pos="425"/>
        </w:tabs>
        <w:ind w:left="425" w:leftChars="0" w:hanging="425" w:firstLineChars="0"/>
      </w:pPr>
      <w:rPr>
        <w:rFonts w:hint="default"/>
      </w:rPr>
    </w:lvl>
  </w:abstractNum>
  <w:abstractNum w:abstractNumId="1423480298">
    <w:nsid w:val="54D895EA"/>
    <w:multiLevelType w:val="singleLevel"/>
    <w:tmpl w:val="54D895E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2140411796"/>
  </w:num>
  <w:num w:numId="2">
    <w:abstractNumId w:val="986209646"/>
  </w:num>
  <w:num w:numId="3">
    <w:abstractNumId w:val="2051758060"/>
  </w:num>
  <w:num w:numId="4">
    <w:abstractNumId w:val="1473988058"/>
  </w:num>
  <w:num w:numId="5">
    <w:abstractNumId w:val="1423467192"/>
  </w:num>
  <w:num w:numId="6">
    <w:abstractNumId w:val="1423471567"/>
  </w:num>
  <w:num w:numId="7">
    <w:abstractNumId w:val="1423479951"/>
  </w:num>
  <w:num w:numId="8">
    <w:abstractNumId w:val="1423480298"/>
  </w:num>
  <w:num w:numId="9">
    <w:abstractNumId w:val="1423479970"/>
  </w:num>
  <w:num w:numId="10">
    <w:abstractNumId w:val="1423480557"/>
  </w:num>
  <w:num w:numId="11">
    <w:abstractNumId w:val="1423482382"/>
  </w:num>
  <w:num w:numId="12">
    <w:abstractNumId w:val="1423480335"/>
  </w:num>
  <w:num w:numId="13">
    <w:abstractNumId w:val="1423535724"/>
  </w:num>
  <w:num w:numId="14">
    <w:abstractNumId w:val="1423483798"/>
  </w:num>
  <w:num w:numId="15">
    <w:abstractNumId w:val="14234835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6457B"/>
    <w:rsid w:val="00003E26"/>
    <w:rsid w:val="00007C77"/>
    <w:rsid w:val="000104E8"/>
    <w:rsid w:val="000137B1"/>
    <w:rsid w:val="00020138"/>
    <w:rsid w:val="0002531D"/>
    <w:rsid w:val="000259B8"/>
    <w:rsid w:val="000322E1"/>
    <w:rsid w:val="00032441"/>
    <w:rsid w:val="00032F42"/>
    <w:rsid w:val="0003499A"/>
    <w:rsid w:val="00041706"/>
    <w:rsid w:val="000419AE"/>
    <w:rsid w:val="000422CB"/>
    <w:rsid w:val="00044AD0"/>
    <w:rsid w:val="00044F80"/>
    <w:rsid w:val="00051A8E"/>
    <w:rsid w:val="00051C59"/>
    <w:rsid w:val="00053F8B"/>
    <w:rsid w:val="00056253"/>
    <w:rsid w:val="00057C55"/>
    <w:rsid w:val="000619A5"/>
    <w:rsid w:val="0007001F"/>
    <w:rsid w:val="00072B38"/>
    <w:rsid w:val="00074572"/>
    <w:rsid w:val="000770EF"/>
    <w:rsid w:val="000774BB"/>
    <w:rsid w:val="00077C37"/>
    <w:rsid w:val="0008142D"/>
    <w:rsid w:val="000820B9"/>
    <w:rsid w:val="000851A8"/>
    <w:rsid w:val="000853E6"/>
    <w:rsid w:val="00086F95"/>
    <w:rsid w:val="00090564"/>
    <w:rsid w:val="00090D99"/>
    <w:rsid w:val="00091F5B"/>
    <w:rsid w:val="00096393"/>
    <w:rsid w:val="000A025F"/>
    <w:rsid w:val="000A1321"/>
    <w:rsid w:val="000A13B4"/>
    <w:rsid w:val="000A3068"/>
    <w:rsid w:val="000A6785"/>
    <w:rsid w:val="000B052F"/>
    <w:rsid w:val="000B2001"/>
    <w:rsid w:val="000B2F37"/>
    <w:rsid w:val="000B4667"/>
    <w:rsid w:val="000C144E"/>
    <w:rsid w:val="000C320E"/>
    <w:rsid w:val="000C341F"/>
    <w:rsid w:val="000C7F7A"/>
    <w:rsid w:val="000D43F5"/>
    <w:rsid w:val="000D4E21"/>
    <w:rsid w:val="000D560A"/>
    <w:rsid w:val="000E17D1"/>
    <w:rsid w:val="000E254C"/>
    <w:rsid w:val="000E7B0A"/>
    <w:rsid w:val="0010263F"/>
    <w:rsid w:val="00102717"/>
    <w:rsid w:val="00103666"/>
    <w:rsid w:val="001046A8"/>
    <w:rsid w:val="00106D71"/>
    <w:rsid w:val="00112561"/>
    <w:rsid w:val="00112610"/>
    <w:rsid w:val="00115F4D"/>
    <w:rsid w:val="001174BC"/>
    <w:rsid w:val="00117976"/>
    <w:rsid w:val="00117FD6"/>
    <w:rsid w:val="00122B8E"/>
    <w:rsid w:val="00124738"/>
    <w:rsid w:val="00126B29"/>
    <w:rsid w:val="00130281"/>
    <w:rsid w:val="00130E57"/>
    <w:rsid w:val="00132045"/>
    <w:rsid w:val="00137239"/>
    <w:rsid w:val="0013730F"/>
    <w:rsid w:val="00142976"/>
    <w:rsid w:val="001563D0"/>
    <w:rsid w:val="00161036"/>
    <w:rsid w:val="001636CA"/>
    <w:rsid w:val="00163CD5"/>
    <w:rsid w:val="00163F42"/>
    <w:rsid w:val="001641A7"/>
    <w:rsid w:val="0016600D"/>
    <w:rsid w:val="00166C49"/>
    <w:rsid w:val="001671BC"/>
    <w:rsid w:val="00167CBB"/>
    <w:rsid w:val="0017123E"/>
    <w:rsid w:val="00171B2A"/>
    <w:rsid w:val="00173AF9"/>
    <w:rsid w:val="00184FBE"/>
    <w:rsid w:val="001859C9"/>
    <w:rsid w:val="001924F5"/>
    <w:rsid w:val="00196AD4"/>
    <w:rsid w:val="001A09A7"/>
    <w:rsid w:val="001A3CE4"/>
    <w:rsid w:val="001A5E87"/>
    <w:rsid w:val="001B027A"/>
    <w:rsid w:val="001B53AA"/>
    <w:rsid w:val="001C1B50"/>
    <w:rsid w:val="001C41C8"/>
    <w:rsid w:val="001C74BD"/>
    <w:rsid w:val="001D1996"/>
    <w:rsid w:val="001D317D"/>
    <w:rsid w:val="001D4D5C"/>
    <w:rsid w:val="001D76CE"/>
    <w:rsid w:val="001E0B5F"/>
    <w:rsid w:val="001E5008"/>
    <w:rsid w:val="001E51F6"/>
    <w:rsid w:val="001F1250"/>
    <w:rsid w:val="001F25D5"/>
    <w:rsid w:val="001F4892"/>
    <w:rsid w:val="001F5A2B"/>
    <w:rsid w:val="001F669F"/>
    <w:rsid w:val="001F720E"/>
    <w:rsid w:val="0020600A"/>
    <w:rsid w:val="00210843"/>
    <w:rsid w:val="00211853"/>
    <w:rsid w:val="00213C0B"/>
    <w:rsid w:val="00213DC4"/>
    <w:rsid w:val="002147FB"/>
    <w:rsid w:val="00217D30"/>
    <w:rsid w:val="00220A90"/>
    <w:rsid w:val="0022227B"/>
    <w:rsid w:val="0022278F"/>
    <w:rsid w:val="00223502"/>
    <w:rsid w:val="00225682"/>
    <w:rsid w:val="0022646A"/>
    <w:rsid w:val="00226978"/>
    <w:rsid w:val="00231589"/>
    <w:rsid w:val="00235513"/>
    <w:rsid w:val="00240824"/>
    <w:rsid w:val="00241ECE"/>
    <w:rsid w:val="00244373"/>
    <w:rsid w:val="0025676C"/>
    <w:rsid w:val="00256FE4"/>
    <w:rsid w:val="002574FC"/>
    <w:rsid w:val="002662B1"/>
    <w:rsid w:val="00270CD1"/>
    <w:rsid w:val="002722D2"/>
    <w:rsid w:val="00273A99"/>
    <w:rsid w:val="00274210"/>
    <w:rsid w:val="002767D2"/>
    <w:rsid w:val="00280F89"/>
    <w:rsid w:val="002812B4"/>
    <w:rsid w:val="002823AC"/>
    <w:rsid w:val="002829A1"/>
    <w:rsid w:val="00282CEA"/>
    <w:rsid w:val="00283C34"/>
    <w:rsid w:val="00285991"/>
    <w:rsid w:val="002868AB"/>
    <w:rsid w:val="00287790"/>
    <w:rsid w:val="0029246F"/>
    <w:rsid w:val="002A49BA"/>
    <w:rsid w:val="002A594D"/>
    <w:rsid w:val="002A5B1A"/>
    <w:rsid w:val="002B111F"/>
    <w:rsid w:val="002B2354"/>
    <w:rsid w:val="002B2EDF"/>
    <w:rsid w:val="002B53B2"/>
    <w:rsid w:val="002C035E"/>
    <w:rsid w:val="002C09AC"/>
    <w:rsid w:val="002C0B74"/>
    <w:rsid w:val="002C5179"/>
    <w:rsid w:val="002C7D72"/>
    <w:rsid w:val="002D5D50"/>
    <w:rsid w:val="002D60AB"/>
    <w:rsid w:val="002E1C17"/>
    <w:rsid w:val="002E5603"/>
    <w:rsid w:val="002F0525"/>
    <w:rsid w:val="002F2D5A"/>
    <w:rsid w:val="002F3841"/>
    <w:rsid w:val="002F677C"/>
    <w:rsid w:val="0030193C"/>
    <w:rsid w:val="00301DB2"/>
    <w:rsid w:val="00306B69"/>
    <w:rsid w:val="003122AC"/>
    <w:rsid w:val="00333395"/>
    <w:rsid w:val="00334A95"/>
    <w:rsid w:val="00337011"/>
    <w:rsid w:val="003401BD"/>
    <w:rsid w:val="003452DF"/>
    <w:rsid w:val="00350E97"/>
    <w:rsid w:val="00356B0D"/>
    <w:rsid w:val="003622F6"/>
    <w:rsid w:val="003627DA"/>
    <w:rsid w:val="0036457B"/>
    <w:rsid w:val="00364D9F"/>
    <w:rsid w:val="00366789"/>
    <w:rsid w:val="003678F9"/>
    <w:rsid w:val="003722DB"/>
    <w:rsid w:val="00373F9D"/>
    <w:rsid w:val="00374B00"/>
    <w:rsid w:val="003825BF"/>
    <w:rsid w:val="00383785"/>
    <w:rsid w:val="003838C1"/>
    <w:rsid w:val="00383FD7"/>
    <w:rsid w:val="00387611"/>
    <w:rsid w:val="00387D63"/>
    <w:rsid w:val="00390226"/>
    <w:rsid w:val="00390E01"/>
    <w:rsid w:val="003913C6"/>
    <w:rsid w:val="00392EB4"/>
    <w:rsid w:val="003947EE"/>
    <w:rsid w:val="00394F75"/>
    <w:rsid w:val="003A0103"/>
    <w:rsid w:val="003A12EF"/>
    <w:rsid w:val="003A314E"/>
    <w:rsid w:val="003A36EA"/>
    <w:rsid w:val="003A3A30"/>
    <w:rsid w:val="003A4753"/>
    <w:rsid w:val="003A57AE"/>
    <w:rsid w:val="003A5B08"/>
    <w:rsid w:val="003A6169"/>
    <w:rsid w:val="003A75BE"/>
    <w:rsid w:val="003A76FF"/>
    <w:rsid w:val="003B3329"/>
    <w:rsid w:val="003B7F94"/>
    <w:rsid w:val="003C5EFF"/>
    <w:rsid w:val="003D471B"/>
    <w:rsid w:val="003D57DC"/>
    <w:rsid w:val="003E23B2"/>
    <w:rsid w:val="003E3237"/>
    <w:rsid w:val="003E3A86"/>
    <w:rsid w:val="003E4E73"/>
    <w:rsid w:val="003E72C9"/>
    <w:rsid w:val="003E7A50"/>
    <w:rsid w:val="003F19BB"/>
    <w:rsid w:val="003F248E"/>
    <w:rsid w:val="003F705C"/>
    <w:rsid w:val="003F72B0"/>
    <w:rsid w:val="004002A2"/>
    <w:rsid w:val="00400A28"/>
    <w:rsid w:val="004018F2"/>
    <w:rsid w:val="00402AE7"/>
    <w:rsid w:val="00404EBB"/>
    <w:rsid w:val="00411BC4"/>
    <w:rsid w:val="0041235B"/>
    <w:rsid w:val="00414B84"/>
    <w:rsid w:val="00414BF6"/>
    <w:rsid w:val="004203F1"/>
    <w:rsid w:val="00420CA5"/>
    <w:rsid w:val="00424B0E"/>
    <w:rsid w:val="004252F1"/>
    <w:rsid w:val="00425B4E"/>
    <w:rsid w:val="0042698E"/>
    <w:rsid w:val="0043081D"/>
    <w:rsid w:val="0043228C"/>
    <w:rsid w:val="00433DE3"/>
    <w:rsid w:val="00435EC9"/>
    <w:rsid w:val="0044400D"/>
    <w:rsid w:val="0044723C"/>
    <w:rsid w:val="00455241"/>
    <w:rsid w:val="00464EAC"/>
    <w:rsid w:val="00467E43"/>
    <w:rsid w:val="0047396A"/>
    <w:rsid w:val="00474779"/>
    <w:rsid w:val="00475982"/>
    <w:rsid w:val="00477BCD"/>
    <w:rsid w:val="00481998"/>
    <w:rsid w:val="004825A0"/>
    <w:rsid w:val="004874EA"/>
    <w:rsid w:val="00492197"/>
    <w:rsid w:val="0049277D"/>
    <w:rsid w:val="004933E9"/>
    <w:rsid w:val="00493B82"/>
    <w:rsid w:val="004A1350"/>
    <w:rsid w:val="004A268F"/>
    <w:rsid w:val="004A3322"/>
    <w:rsid w:val="004A74AA"/>
    <w:rsid w:val="004B3E47"/>
    <w:rsid w:val="004B6435"/>
    <w:rsid w:val="004B6F7C"/>
    <w:rsid w:val="004C07F5"/>
    <w:rsid w:val="004C7BF2"/>
    <w:rsid w:val="004D34BB"/>
    <w:rsid w:val="004D3D6F"/>
    <w:rsid w:val="004D6EBD"/>
    <w:rsid w:val="004D75ED"/>
    <w:rsid w:val="004E1063"/>
    <w:rsid w:val="004E34C7"/>
    <w:rsid w:val="004E5ED5"/>
    <w:rsid w:val="004E76E5"/>
    <w:rsid w:val="004F4F1A"/>
    <w:rsid w:val="004F5A7C"/>
    <w:rsid w:val="00501877"/>
    <w:rsid w:val="005028C3"/>
    <w:rsid w:val="0050315F"/>
    <w:rsid w:val="00504E0E"/>
    <w:rsid w:val="00511FBD"/>
    <w:rsid w:val="00513BF3"/>
    <w:rsid w:val="00514240"/>
    <w:rsid w:val="0051555E"/>
    <w:rsid w:val="005200A8"/>
    <w:rsid w:val="00524282"/>
    <w:rsid w:val="00524DDE"/>
    <w:rsid w:val="00527920"/>
    <w:rsid w:val="00530FB7"/>
    <w:rsid w:val="0053210E"/>
    <w:rsid w:val="0053760A"/>
    <w:rsid w:val="00541443"/>
    <w:rsid w:val="00544BE4"/>
    <w:rsid w:val="00551289"/>
    <w:rsid w:val="005515B4"/>
    <w:rsid w:val="00553472"/>
    <w:rsid w:val="00557AC7"/>
    <w:rsid w:val="0056642F"/>
    <w:rsid w:val="00566A42"/>
    <w:rsid w:val="00572E4A"/>
    <w:rsid w:val="00573724"/>
    <w:rsid w:val="005764E6"/>
    <w:rsid w:val="005808DF"/>
    <w:rsid w:val="00585D44"/>
    <w:rsid w:val="00587FF0"/>
    <w:rsid w:val="00591B6F"/>
    <w:rsid w:val="00591E86"/>
    <w:rsid w:val="00592001"/>
    <w:rsid w:val="00593420"/>
    <w:rsid w:val="005947AA"/>
    <w:rsid w:val="0059553F"/>
    <w:rsid w:val="00596870"/>
    <w:rsid w:val="00596E56"/>
    <w:rsid w:val="00597738"/>
    <w:rsid w:val="00597AFC"/>
    <w:rsid w:val="005A0102"/>
    <w:rsid w:val="005A17F4"/>
    <w:rsid w:val="005A22AD"/>
    <w:rsid w:val="005A3113"/>
    <w:rsid w:val="005B2674"/>
    <w:rsid w:val="005B2910"/>
    <w:rsid w:val="005C051E"/>
    <w:rsid w:val="005C796E"/>
    <w:rsid w:val="005D05D6"/>
    <w:rsid w:val="005D06BC"/>
    <w:rsid w:val="005D30CE"/>
    <w:rsid w:val="005D690F"/>
    <w:rsid w:val="005E7D4A"/>
    <w:rsid w:val="005F0D24"/>
    <w:rsid w:val="005F370A"/>
    <w:rsid w:val="005F45E7"/>
    <w:rsid w:val="005F4CCD"/>
    <w:rsid w:val="005F65EF"/>
    <w:rsid w:val="005F67AE"/>
    <w:rsid w:val="005F7004"/>
    <w:rsid w:val="00602678"/>
    <w:rsid w:val="00602D94"/>
    <w:rsid w:val="00604E62"/>
    <w:rsid w:val="00606B81"/>
    <w:rsid w:val="006102D9"/>
    <w:rsid w:val="006109E0"/>
    <w:rsid w:val="0061142D"/>
    <w:rsid w:val="00613CE6"/>
    <w:rsid w:val="00613F3B"/>
    <w:rsid w:val="0061661B"/>
    <w:rsid w:val="006247D2"/>
    <w:rsid w:val="00626C6B"/>
    <w:rsid w:val="00631629"/>
    <w:rsid w:val="00634DB0"/>
    <w:rsid w:val="006352BC"/>
    <w:rsid w:val="00635890"/>
    <w:rsid w:val="00636252"/>
    <w:rsid w:val="0064255C"/>
    <w:rsid w:val="00643CF5"/>
    <w:rsid w:val="006506D4"/>
    <w:rsid w:val="00650EBF"/>
    <w:rsid w:val="00651B6E"/>
    <w:rsid w:val="006549B8"/>
    <w:rsid w:val="006618EE"/>
    <w:rsid w:val="00664DA9"/>
    <w:rsid w:val="0066502C"/>
    <w:rsid w:val="006710F9"/>
    <w:rsid w:val="0067381D"/>
    <w:rsid w:val="00674EE6"/>
    <w:rsid w:val="006814A6"/>
    <w:rsid w:val="0068262B"/>
    <w:rsid w:val="00682BC6"/>
    <w:rsid w:val="00682ED6"/>
    <w:rsid w:val="006874E7"/>
    <w:rsid w:val="006911A1"/>
    <w:rsid w:val="006921A7"/>
    <w:rsid w:val="006928C3"/>
    <w:rsid w:val="00692A43"/>
    <w:rsid w:val="0069581B"/>
    <w:rsid w:val="006A21FC"/>
    <w:rsid w:val="006A4B09"/>
    <w:rsid w:val="006A4C96"/>
    <w:rsid w:val="006B02AB"/>
    <w:rsid w:val="006B0B65"/>
    <w:rsid w:val="006B4F3C"/>
    <w:rsid w:val="006C513E"/>
    <w:rsid w:val="006C5AF2"/>
    <w:rsid w:val="006C6E20"/>
    <w:rsid w:val="006D0B15"/>
    <w:rsid w:val="006D3369"/>
    <w:rsid w:val="006D5BC6"/>
    <w:rsid w:val="006E4FD0"/>
    <w:rsid w:val="006E504F"/>
    <w:rsid w:val="006E62F7"/>
    <w:rsid w:val="006E7D91"/>
    <w:rsid w:val="006F2F72"/>
    <w:rsid w:val="006F3F24"/>
    <w:rsid w:val="006F63AF"/>
    <w:rsid w:val="006F6E0F"/>
    <w:rsid w:val="007005EF"/>
    <w:rsid w:val="00700E12"/>
    <w:rsid w:val="00704CAA"/>
    <w:rsid w:val="00705A61"/>
    <w:rsid w:val="007104FA"/>
    <w:rsid w:val="007269D1"/>
    <w:rsid w:val="00740AB4"/>
    <w:rsid w:val="00741018"/>
    <w:rsid w:val="00745B73"/>
    <w:rsid w:val="00745CFA"/>
    <w:rsid w:val="00746C9E"/>
    <w:rsid w:val="00747E5E"/>
    <w:rsid w:val="00751F64"/>
    <w:rsid w:val="00755146"/>
    <w:rsid w:val="007553F8"/>
    <w:rsid w:val="007568F9"/>
    <w:rsid w:val="00756F01"/>
    <w:rsid w:val="00757943"/>
    <w:rsid w:val="00760C78"/>
    <w:rsid w:val="0076654D"/>
    <w:rsid w:val="00766581"/>
    <w:rsid w:val="007721FD"/>
    <w:rsid w:val="00774F48"/>
    <w:rsid w:val="00775038"/>
    <w:rsid w:val="00775364"/>
    <w:rsid w:val="00781D14"/>
    <w:rsid w:val="00790FFD"/>
    <w:rsid w:val="007954B7"/>
    <w:rsid w:val="007A10FA"/>
    <w:rsid w:val="007A1427"/>
    <w:rsid w:val="007A1EA9"/>
    <w:rsid w:val="007A4603"/>
    <w:rsid w:val="007A6CC9"/>
    <w:rsid w:val="007B416A"/>
    <w:rsid w:val="007B4B94"/>
    <w:rsid w:val="007B7B7A"/>
    <w:rsid w:val="007C18AF"/>
    <w:rsid w:val="007C29FD"/>
    <w:rsid w:val="007C4813"/>
    <w:rsid w:val="007D0347"/>
    <w:rsid w:val="007D096C"/>
    <w:rsid w:val="007D0EBC"/>
    <w:rsid w:val="007D3E36"/>
    <w:rsid w:val="007D3E38"/>
    <w:rsid w:val="007D5442"/>
    <w:rsid w:val="007D647F"/>
    <w:rsid w:val="007D7DF5"/>
    <w:rsid w:val="007E5AA7"/>
    <w:rsid w:val="007F052F"/>
    <w:rsid w:val="007F13E7"/>
    <w:rsid w:val="007F1758"/>
    <w:rsid w:val="007F2E3E"/>
    <w:rsid w:val="007F3D31"/>
    <w:rsid w:val="00801783"/>
    <w:rsid w:val="00803034"/>
    <w:rsid w:val="00804D6E"/>
    <w:rsid w:val="008054B0"/>
    <w:rsid w:val="0080768E"/>
    <w:rsid w:val="00811615"/>
    <w:rsid w:val="0081234B"/>
    <w:rsid w:val="0081414A"/>
    <w:rsid w:val="0081615E"/>
    <w:rsid w:val="00820128"/>
    <w:rsid w:val="008273FC"/>
    <w:rsid w:val="00827BE3"/>
    <w:rsid w:val="008324A0"/>
    <w:rsid w:val="00833F36"/>
    <w:rsid w:val="0084036B"/>
    <w:rsid w:val="00840D3B"/>
    <w:rsid w:val="00841353"/>
    <w:rsid w:val="008459DC"/>
    <w:rsid w:val="00853616"/>
    <w:rsid w:val="00854386"/>
    <w:rsid w:val="00854B20"/>
    <w:rsid w:val="0086318F"/>
    <w:rsid w:val="0086780D"/>
    <w:rsid w:val="00867820"/>
    <w:rsid w:val="00874141"/>
    <w:rsid w:val="00875782"/>
    <w:rsid w:val="00882890"/>
    <w:rsid w:val="00885298"/>
    <w:rsid w:val="0089183B"/>
    <w:rsid w:val="008A6C46"/>
    <w:rsid w:val="008B00DF"/>
    <w:rsid w:val="008B034A"/>
    <w:rsid w:val="008B0928"/>
    <w:rsid w:val="008B34F8"/>
    <w:rsid w:val="008B6D2F"/>
    <w:rsid w:val="008B762A"/>
    <w:rsid w:val="008B76EA"/>
    <w:rsid w:val="008B7D43"/>
    <w:rsid w:val="008C39D0"/>
    <w:rsid w:val="008C5F67"/>
    <w:rsid w:val="008C7FD7"/>
    <w:rsid w:val="008D564B"/>
    <w:rsid w:val="008D74A2"/>
    <w:rsid w:val="008E1AFE"/>
    <w:rsid w:val="008E2369"/>
    <w:rsid w:val="008E267D"/>
    <w:rsid w:val="008F09F9"/>
    <w:rsid w:val="008F4552"/>
    <w:rsid w:val="00900A5A"/>
    <w:rsid w:val="00901BF2"/>
    <w:rsid w:val="009027AD"/>
    <w:rsid w:val="00903C27"/>
    <w:rsid w:val="00904A6F"/>
    <w:rsid w:val="009111AE"/>
    <w:rsid w:val="00912107"/>
    <w:rsid w:val="00916FB4"/>
    <w:rsid w:val="00920EB4"/>
    <w:rsid w:val="0092125A"/>
    <w:rsid w:val="00924D43"/>
    <w:rsid w:val="009261D9"/>
    <w:rsid w:val="00931E70"/>
    <w:rsid w:val="00932EDD"/>
    <w:rsid w:val="009332B9"/>
    <w:rsid w:val="009363EB"/>
    <w:rsid w:val="009404DA"/>
    <w:rsid w:val="00941DD7"/>
    <w:rsid w:val="00946A92"/>
    <w:rsid w:val="00947046"/>
    <w:rsid w:val="0095091F"/>
    <w:rsid w:val="00951C19"/>
    <w:rsid w:val="00953C25"/>
    <w:rsid w:val="0096042F"/>
    <w:rsid w:val="00962244"/>
    <w:rsid w:val="009633F3"/>
    <w:rsid w:val="00970784"/>
    <w:rsid w:val="00970F72"/>
    <w:rsid w:val="009725E7"/>
    <w:rsid w:val="00972614"/>
    <w:rsid w:val="00973915"/>
    <w:rsid w:val="00976546"/>
    <w:rsid w:val="0098771D"/>
    <w:rsid w:val="00991879"/>
    <w:rsid w:val="00993C29"/>
    <w:rsid w:val="00995A9D"/>
    <w:rsid w:val="009A02ED"/>
    <w:rsid w:val="009B196E"/>
    <w:rsid w:val="009B23CD"/>
    <w:rsid w:val="009C581B"/>
    <w:rsid w:val="009C7F50"/>
    <w:rsid w:val="009D04E3"/>
    <w:rsid w:val="009D05F9"/>
    <w:rsid w:val="009D5281"/>
    <w:rsid w:val="009E3129"/>
    <w:rsid w:val="009E7D44"/>
    <w:rsid w:val="009F08F7"/>
    <w:rsid w:val="009F2606"/>
    <w:rsid w:val="009F3E53"/>
    <w:rsid w:val="009F6277"/>
    <w:rsid w:val="00A00443"/>
    <w:rsid w:val="00A012CA"/>
    <w:rsid w:val="00A01CA2"/>
    <w:rsid w:val="00A10A07"/>
    <w:rsid w:val="00A118F6"/>
    <w:rsid w:val="00A143AE"/>
    <w:rsid w:val="00A16082"/>
    <w:rsid w:val="00A2034F"/>
    <w:rsid w:val="00A329C8"/>
    <w:rsid w:val="00A33439"/>
    <w:rsid w:val="00A36B0C"/>
    <w:rsid w:val="00A37D95"/>
    <w:rsid w:val="00A47B31"/>
    <w:rsid w:val="00A50E0B"/>
    <w:rsid w:val="00A51160"/>
    <w:rsid w:val="00A51BF1"/>
    <w:rsid w:val="00A63A0E"/>
    <w:rsid w:val="00A64369"/>
    <w:rsid w:val="00A65CD8"/>
    <w:rsid w:val="00A6761E"/>
    <w:rsid w:val="00A67AF9"/>
    <w:rsid w:val="00A71322"/>
    <w:rsid w:val="00A724E6"/>
    <w:rsid w:val="00A7275C"/>
    <w:rsid w:val="00A76D20"/>
    <w:rsid w:val="00A807E8"/>
    <w:rsid w:val="00A811F1"/>
    <w:rsid w:val="00A81E8F"/>
    <w:rsid w:val="00A83743"/>
    <w:rsid w:val="00A83A68"/>
    <w:rsid w:val="00A86008"/>
    <w:rsid w:val="00A86EA4"/>
    <w:rsid w:val="00A878E6"/>
    <w:rsid w:val="00A87F7A"/>
    <w:rsid w:val="00A90245"/>
    <w:rsid w:val="00A92BB5"/>
    <w:rsid w:val="00A952CB"/>
    <w:rsid w:val="00A958B4"/>
    <w:rsid w:val="00A967EC"/>
    <w:rsid w:val="00AA060D"/>
    <w:rsid w:val="00AB11A3"/>
    <w:rsid w:val="00AB2186"/>
    <w:rsid w:val="00AB3293"/>
    <w:rsid w:val="00AB408B"/>
    <w:rsid w:val="00AC6D00"/>
    <w:rsid w:val="00AC7132"/>
    <w:rsid w:val="00AD1A23"/>
    <w:rsid w:val="00AD350D"/>
    <w:rsid w:val="00AD6A2C"/>
    <w:rsid w:val="00AD7CB6"/>
    <w:rsid w:val="00AE062F"/>
    <w:rsid w:val="00AE0B21"/>
    <w:rsid w:val="00AE0C74"/>
    <w:rsid w:val="00AE1BF1"/>
    <w:rsid w:val="00AE25D5"/>
    <w:rsid w:val="00AE27F7"/>
    <w:rsid w:val="00AE324C"/>
    <w:rsid w:val="00AE3E53"/>
    <w:rsid w:val="00AE733A"/>
    <w:rsid w:val="00AF0CD1"/>
    <w:rsid w:val="00AF3EDE"/>
    <w:rsid w:val="00AF51EB"/>
    <w:rsid w:val="00AF627E"/>
    <w:rsid w:val="00AF69A4"/>
    <w:rsid w:val="00AF7116"/>
    <w:rsid w:val="00B03615"/>
    <w:rsid w:val="00B10657"/>
    <w:rsid w:val="00B11242"/>
    <w:rsid w:val="00B2163E"/>
    <w:rsid w:val="00B234C1"/>
    <w:rsid w:val="00B237E4"/>
    <w:rsid w:val="00B247BD"/>
    <w:rsid w:val="00B24DC2"/>
    <w:rsid w:val="00B279AD"/>
    <w:rsid w:val="00B339BE"/>
    <w:rsid w:val="00B41126"/>
    <w:rsid w:val="00B4171A"/>
    <w:rsid w:val="00B45C8C"/>
    <w:rsid w:val="00B4628F"/>
    <w:rsid w:val="00B46F9C"/>
    <w:rsid w:val="00B511F6"/>
    <w:rsid w:val="00B628E4"/>
    <w:rsid w:val="00B62968"/>
    <w:rsid w:val="00B661F4"/>
    <w:rsid w:val="00B83C59"/>
    <w:rsid w:val="00B8601E"/>
    <w:rsid w:val="00B861A3"/>
    <w:rsid w:val="00B9679C"/>
    <w:rsid w:val="00BA0E44"/>
    <w:rsid w:val="00BA3B34"/>
    <w:rsid w:val="00BA4B16"/>
    <w:rsid w:val="00BB05C7"/>
    <w:rsid w:val="00BB1867"/>
    <w:rsid w:val="00BB4987"/>
    <w:rsid w:val="00BB4D0A"/>
    <w:rsid w:val="00BD0975"/>
    <w:rsid w:val="00BD1349"/>
    <w:rsid w:val="00BD209A"/>
    <w:rsid w:val="00BD2469"/>
    <w:rsid w:val="00BD31A0"/>
    <w:rsid w:val="00BE5988"/>
    <w:rsid w:val="00BE697B"/>
    <w:rsid w:val="00BF03B4"/>
    <w:rsid w:val="00BF1713"/>
    <w:rsid w:val="00BF1FE7"/>
    <w:rsid w:val="00BF69E7"/>
    <w:rsid w:val="00C00244"/>
    <w:rsid w:val="00C01459"/>
    <w:rsid w:val="00C01D5F"/>
    <w:rsid w:val="00C025ED"/>
    <w:rsid w:val="00C02AE0"/>
    <w:rsid w:val="00C065DC"/>
    <w:rsid w:val="00C16D57"/>
    <w:rsid w:val="00C206E0"/>
    <w:rsid w:val="00C23864"/>
    <w:rsid w:val="00C24025"/>
    <w:rsid w:val="00C24755"/>
    <w:rsid w:val="00C2495D"/>
    <w:rsid w:val="00C261BC"/>
    <w:rsid w:val="00C3040B"/>
    <w:rsid w:val="00C304CB"/>
    <w:rsid w:val="00C317EC"/>
    <w:rsid w:val="00C32A25"/>
    <w:rsid w:val="00C32CAE"/>
    <w:rsid w:val="00C3318D"/>
    <w:rsid w:val="00C33A42"/>
    <w:rsid w:val="00C358F0"/>
    <w:rsid w:val="00C359BC"/>
    <w:rsid w:val="00C36BEC"/>
    <w:rsid w:val="00C37255"/>
    <w:rsid w:val="00C400D4"/>
    <w:rsid w:val="00C40319"/>
    <w:rsid w:val="00C40E54"/>
    <w:rsid w:val="00C43503"/>
    <w:rsid w:val="00C454E7"/>
    <w:rsid w:val="00C4601D"/>
    <w:rsid w:val="00C47DF7"/>
    <w:rsid w:val="00C53FA1"/>
    <w:rsid w:val="00C56D0B"/>
    <w:rsid w:val="00C60727"/>
    <w:rsid w:val="00C61877"/>
    <w:rsid w:val="00C66CDA"/>
    <w:rsid w:val="00C701F5"/>
    <w:rsid w:val="00C70367"/>
    <w:rsid w:val="00C779C7"/>
    <w:rsid w:val="00C80842"/>
    <w:rsid w:val="00C83CA0"/>
    <w:rsid w:val="00C903CB"/>
    <w:rsid w:val="00C91A95"/>
    <w:rsid w:val="00C92B76"/>
    <w:rsid w:val="00CA09E2"/>
    <w:rsid w:val="00CA15F4"/>
    <w:rsid w:val="00CA27B9"/>
    <w:rsid w:val="00CA64FE"/>
    <w:rsid w:val="00CA6CA9"/>
    <w:rsid w:val="00CA7014"/>
    <w:rsid w:val="00CB11A8"/>
    <w:rsid w:val="00CB4C80"/>
    <w:rsid w:val="00CB5DE8"/>
    <w:rsid w:val="00CC4AB8"/>
    <w:rsid w:val="00CC7F11"/>
    <w:rsid w:val="00CD004E"/>
    <w:rsid w:val="00CD00DF"/>
    <w:rsid w:val="00CD0999"/>
    <w:rsid w:val="00CD2D2F"/>
    <w:rsid w:val="00CD67FF"/>
    <w:rsid w:val="00CD7E80"/>
    <w:rsid w:val="00CE0A60"/>
    <w:rsid w:val="00CE23DA"/>
    <w:rsid w:val="00CE2D29"/>
    <w:rsid w:val="00CE38A7"/>
    <w:rsid w:val="00CE46AA"/>
    <w:rsid w:val="00CE47F6"/>
    <w:rsid w:val="00CE6A6B"/>
    <w:rsid w:val="00CE6D79"/>
    <w:rsid w:val="00CF2E07"/>
    <w:rsid w:val="00D02E55"/>
    <w:rsid w:val="00D047F1"/>
    <w:rsid w:val="00D055EA"/>
    <w:rsid w:val="00D148DA"/>
    <w:rsid w:val="00D2216A"/>
    <w:rsid w:val="00D22A00"/>
    <w:rsid w:val="00D2319A"/>
    <w:rsid w:val="00D257FC"/>
    <w:rsid w:val="00D27632"/>
    <w:rsid w:val="00D2798D"/>
    <w:rsid w:val="00D27BF9"/>
    <w:rsid w:val="00D36E56"/>
    <w:rsid w:val="00D45321"/>
    <w:rsid w:val="00D45788"/>
    <w:rsid w:val="00D4605C"/>
    <w:rsid w:val="00D46768"/>
    <w:rsid w:val="00D52A85"/>
    <w:rsid w:val="00D5316F"/>
    <w:rsid w:val="00D53B72"/>
    <w:rsid w:val="00D54429"/>
    <w:rsid w:val="00D5500C"/>
    <w:rsid w:val="00D576C7"/>
    <w:rsid w:val="00D61F0E"/>
    <w:rsid w:val="00D629D7"/>
    <w:rsid w:val="00D70162"/>
    <w:rsid w:val="00D708A9"/>
    <w:rsid w:val="00D728CC"/>
    <w:rsid w:val="00D72FAA"/>
    <w:rsid w:val="00D73F32"/>
    <w:rsid w:val="00D74767"/>
    <w:rsid w:val="00D76884"/>
    <w:rsid w:val="00D81A6F"/>
    <w:rsid w:val="00D85C6E"/>
    <w:rsid w:val="00D915F8"/>
    <w:rsid w:val="00D93A57"/>
    <w:rsid w:val="00D95CE2"/>
    <w:rsid w:val="00D95DC7"/>
    <w:rsid w:val="00D95EBD"/>
    <w:rsid w:val="00D9618A"/>
    <w:rsid w:val="00D97909"/>
    <w:rsid w:val="00DA3EB0"/>
    <w:rsid w:val="00DA540D"/>
    <w:rsid w:val="00DA675E"/>
    <w:rsid w:val="00DA7D87"/>
    <w:rsid w:val="00DB286E"/>
    <w:rsid w:val="00DB5CFA"/>
    <w:rsid w:val="00DB6599"/>
    <w:rsid w:val="00DC0F68"/>
    <w:rsid w:val="00DD0BD4"/>
    <w:rsid w:val="00DD1DA1"/>
    <w:rsid w:val="00DD37C6"/>
    <w:rsid w:val="00DD4CB7"/>
    <w:rsid w:val="00DD4E81"/>
    <w:rsid w:val="00DE2F61"/>
    <w:rsid w:val="00DE351C"/>
    <w:rsid w:val="00DE3F9C"/>
    <w:rsid w:val="00DE4158"/>
    <w:rsid w:val="00DE46AA"/>
    <w:rsid w:val="00DE55EB"/>
    <w:rsid w:val="00E0043B"/>
    <w:rsid w:val="00E12EE1"/>
    <w:rsid w:val="00E20467"/>
    <w:rsid w:val="00E2592B"/>
    <w:rsid w:val="00E27898"/>
    <w:rsid w:val="00E310D6"/>
    <w:rsid w:val="00E33760"/>
    <w:rsid w:val="00E353ED"/>
    <w:rsid w:val="00E41AC0"/>
    <w:rsid w:val="00E43EB0"/>
    <w:rsid w:val="00E44D30"/>
    <w:rsid w:val="00E45E2B"/>
    <w:rsid w:val="00E46E60"/>
    <w:rsid w:val="00E479CC"/>
    <w:rsid w:val="00E51F43"/>
    <w:rsid w:val="00E53DE9"/>
    <w:rsid w:val="00E60992"/>
    <w:rsid w:val="00E610B7"/>
    <w:rsid w:val="00E61625"/>
    <w:rsid w:val="00E7111D"/>
    <w:rsid w:val="00E754AC"/>
    <w:rsid w:val="00E77405"/>
    <w:rsid w:val="00E83708"/>
    <w:rsid w:val="00E85940"/>
    <w:rsid w:val="00E86968"/>
    <w:rsid w:val="00E90046"/>
    <w:rsid w:val="00E90CDC"/>
    <w:rsid w:val="00E92297"/>
    <w:rsid w:val="00E92617"/>
    <w:rsid w:val="00E92D4C"/>
    <w:rsid w:val="00E93317"/>
    <w:rsid w:val="00E97F7F"/>
    <w:rsid w:val="00EA0453"/>
    <w:rsid w:val="00EA07F0"/>
    <w:rsid w:val="00EA2914"/>
    <w:rsid w:val="00EA750C"/>
    <w:rsid w:val="00EB5A85"/>
    <w:rsid w:val="00EB6985"/>
    <w:rsid w:val="00EB6EBF"/>
    <w:rsid w:val="00EC503B"/>
    <w:rsid w:val="00EC6C52"/>
    <w:rsid w:val="00ED025C"/>
    <w:rsid w:val="00ED1320"/>
    <w:rsid w:val="00ED2FB0"/>
    <w:rsid w:val="00ED3246"/>
    <w:rsid w:val="00ED5A94"/>
    <w:rsid w:val="00ED7435"/>
    <w:rsid w:val="00ED75EA"/>
    <w:rsid w:val="00ED795B"/>
    <w:rsid w:val="00EE5C1E"/>
    <w:rsid w:val="00EF0E01"/>
    <w:rsid w:val="00F00A01"/>
    <w:rsid w:val="00F02468"/>
    <w:rsid w:val="00F07536"/>
    <w:rsid w:val="00F1134B"/>
    <w:rsid w:val="00F12268"/>
    <w:rsid w:val="00F14BCD"/>
    <w:rsid w:val="00F161A7"/>
    <w:rsid w:val="00F1759A"/>
    <w:rsid w:val="00F20EF8"/>
    <w:rsid w:val="00F21940"/>
    <w:rsid w:val="00F22660"/>
    <w:rsid w:val="00F24073"/>
    <w:rsid w:val="00F27F5D"/>
    <w:rsid w:val="00F303BB"/>
    <w:rsid w:val="00F3192A"/>
    <w:rsid w:val="00F331FA"/>
    <w:rsid w:val="00F33E98"/>
    <w:rsid w:val="00F3516A"/>
    <w:rsid w:val="00F36462"/>
    <w:rsid w:val="00F37BE7"/>
    <w:rsid w:val="00F419A4"/>
    <w:rsid w:val="00F42F50"/>
    <w:rsid w:val="00F43252"/>
    <w:rsid w:val="00F60B80"/>
    <w:rsid w:val="00F64443"/>
    <w:rsid w:val="00F71CE7"/>
    <w:rsid w:val="00F721F4"/>
    <w:rsid w:val="00F73A5F"/>
    <w:rsid w:val="00F73C1B"/>
    <w:rsid w:val="00F73CF7"/>
    <w:rsid w:val="00F76EDC"/>
    <w:rsid w:val="00F804FC"/>
    <w:rsid w:val="00F80773"/>
    <w:rsid w:val="00F84262"/>
    <w:rsid w:val="00F844CD"/>
    <w:rsid w:val="00F853FD"/>
    <w:rsid w:val="00F8541D"/>
    <w:rsid w:val="00F8721C"/>
    <w:rsid w:val="00F91515"/>
    <w:rsid w:val="00F920EB"/>
    <w:rsid w:val="00FA243C"/>
    <w:rsid w:val="00FA52EB"/>
    <w:rsid w:val="00FB128B"/>
    <w:rsid w:val="00FB763C"/>
    <w:rsid w:val="00FB7D9C"/>
    <w:rsid w:val="00FC1C36"/>
    <w:rsid w:val="00FC2130"/>
    <w:rsid w:val="00FC2CF2"/>
    <w:rsid w:val="00FC359A"/>
    <w:rsid w:val="00FC43F0"/>
    <w:rsid w:val="00FC572F"/>
    <w:rsid w:val="00FD22DF"/>
    <w:rsid w:val="00FD6E21"/>
    <w:rsid w:val="00FE1142"/>
    <w:rsid w:val="00FE35A7"/>
    <w:rsid w:val="00FE5103"/>
    <w:rsid w:val="00FE5A1D"/>
    <w:rsid w:val="00FE722E"/>
    <w:rsid w:val="00FF19A6"/>
    <w:rsid w:val="00FF416B"/>
    <w:rsid w:val="00FF5792"/>
    <w:rsid w:val="00FF66A8"/>
    <w:rsid w:val="00FF7A68"/>
    <w:rsid w:val="013A3612"/>
    <w:rsid w:val="023E79BD"/>
    <w:rsid w:val="02610E76"/>
    <w:rsid w:val="02975ACD"/>
    <w:rsid w:val="02A50666"/>
    <w:rsid w:val="03655221"/>
    <w:rsid w:val="03BF0DB3"/>
    <w:rsid w:val="04980A96"/>
    <w:rsid w:val="059E5DC5"/>
    <w:rsid w:val="0715212E"/>
    <w:rsid w:val="07D224E1"/>
    <w:rsid w:val="08DE171A"/>
    <w:rsid w:val="08ED1D35"/>
    <w:rsid w:val="09860C2E"/>
    <w:rsid w:val="09A24CDB"/>
    <w:rsid w:val="0A742AB5"/>
    <w:rsid w:val="0B04109F"/>
    <w:rsid w:val="0CE628BA"/>
    <w:rsid w:val="0DC950AB"/>
    <w:rsid w:val="0DEC0AE2"/>
    <w:rsid w:val="0DFD2082"/>
    <w:rsid w:val="0E7A2CD0"/>
    <w:rsid w:val="112B2239"/>
    <w:rsid w:val="11E12C61"/>
    <w:rsid w:val="11EB6DF4"/>
    <w:rsid w:val="12383670"/>
    <w:rsid w:val="1250459A"/>
    <w:rsid w:val="12BA61C8"/>
    <w:rsid w:val="1381490C"/>
    <w:rsid w:val="14815B34"/>
    <w:rsid w:val="169B16A6"/>
    <w:rsid w:val="16AD15C0"/>
    <w:rsid w:val="16B52250"/>
    <w:rsid w:val="16EE36AF"/>
    <w:rsid w:val="17026ACC"/>
    <w:rsid w:val="17527B50"/>
    <w:rsid w:val="190C5C28"/>
    <w:rsid w:val="19A33B9D"/>
    <w:rsid w:val="1A753EF5"/>
    <w:rsid w:val="1A95222B"/>
    <w:rsid w:val="1BB73608"/>
    <w:rsid w:val="1CDB5968"/>
    <w:rsid w:val="1CF40A91"/>
    <w:rsid w:val="1DB146C7"/>
    <w:rsid w:val="1DBD4C56"/>
    <w:rsid w:val="1EF34CD3"/>
    <w:rsid w:val="1F304B38"/>
    <w:rsid w:val="1F566F76"/>
    <w:rsid w:val="20920EFC"/>
    <w:rsid w:val="21243CEE"/>
    <w:rsid w:val="214C7431"/>
    <w:rsid w:val="21BE0669"/>
    <w:rsid w:val="227C1D21"/>
    <w:rsid w:val="23842554"/>
    <w:rsid w:val="25251C80"/>
    <w:rsid w:val="2569146F"/>
    <w:rsid w:val="26CD6B38"/>
    <w:rsid w:val="27101B0C"/>
    <w:rsid w:val="27AC2923"/>
    <w:rsid w:val="27E32A7D"/>
    <w:rsid w:val="28932C21"/>
    <w:rsid w:val="28C049EA"/>
    <w:rsid w:val="28DD6518"/>
    <w:rsid w:val="28E53925"/>
    <w:rsid w:val="2A606694"/>
    <w:rsid w:val="2A850E52"/>
    <w:rsid w:val="2C673566"/>
    <w:rsid w:val="2D1C1D90"/>
    <w:rsid w:val="2D2E0DB1"/>
    <w:rsid w:val="2F1B72D7"/>
    <w:rsid w:val="2FA14FB2"/>
    <w:rsid w:val="31347947"/>
    <w:rsid w:val="314224E0"/>
    <w:rsid w:val="317503B0"/>
    <w:rsid w:val="31A124F9"/>
    <w:rsid w:val="31B54A1D"/>
    <w:rsid w:val="31BC0B24"/>
    <w:rsid w:val="32720653"/>
    <w:rsid w:val="327D70D0"/>
    <w:rsid w:val="32FB14B1"/>
    <w:rsid w:val="348E76C9"/>
    <w:rsid w:val="3640708F"/>
    <w:rsid w:val="372D1296"/>
    <w:rsid w:val="37B13A6E"/>
    <w:rsid w:val="391A77BD"/>
    <w:rsid w:val="3A63685A"/>
    <w:rsid w:val="3A8A671A"/>
    <w:rsid w:val="3AD34590"/>
    <w:rsid w:val="3E407AAF"/>
    <w:rsid w:val="3E5C3B5C"/>
    <w:rsid w:val="3EBA7779"/>
    <w:rsid w:val="3EC34805"/>
    <w:rsid w:val="3F094F7A"/>
    <w:rsid w:val="3F407652"/>
    <w:rsid w:val="3F5D4A04"/>
    <w:rsid w:val="408C1872"/>
    <w:rsid w:val="419F0436"/>
    <w:rsid w:val="42056EE1"/>
    <w:rsid w:val="42301F23"/>
    <w:rsid w:val="43602615"/>
    <w:rsid w:val="43D6135A"/>
    <w:rsid w:val="44220155"/>
    <w:rsid w:val="454E5DB0"/>
    <w:rsid w:val="461F76D8"/>
    <w:rsid w:val="468C72C9"/>
    <w:rsid w:val="46AD3081"/>
    <w:rsid w:val="47120827"/>
    <w:rsid w:val="48CB55FA"/>
    <w:rsid w:val="4908545F"/>
    <w:rsid w:val="4A03697C"/>
    <w:rsid w:val="4A7965BA"/>
    <w:rsid w:val="4AC047B0"/>
    <w:rsid w:val="4AD04A4B"/>
    <w:rsid w:val="4C2B40EE"/>
    <w:rsid w:val="4D1A4990"/>
    <w:rsid w:val="4E0F4E9D"/>
    <w:rsid w:val="4E801CD9"/>
    <w:rsid w:val="516B0122"/>
    <w:rsid w:val="51D442CE"/>
    <w:rsid w:val="51E46AE7"/>
    <w:rsid w:val="530733C6"/>
    <w:rsid w:val="53250778"/>
    <w:rsid w:val="535556C4"/>
    <w:rsid w:val="53C93484"/>
    <w:rsid w:val="53F961D2"/>
    <w:rsid w:val="544278CB"/>
    <w:rsid w:val="54517EE5"/>
    <w:rsid w:val="553E2FE6"/>
    <w:rsid w:val="56D0597B"/>
    <w:rsid w:val="56D9408C"/>
    <w:rsid w:val="579569BD"/>
    <w:rsid w:val="57E37DC1"/>
    <w:rsid w:val="58237526"/>
    <w:rsid w:val="59070E1D"/>
    <w:rsid w:val="59203F46"/>
    <w:rsid w:val="5B6F4A8F"/>
    <w:rsid w:val="5BDB7642"/>
    <w:rsid w:val="5D487B98"/>
    <w:rsid w:val="5FD27242"/>
    <w:rsid w:val="604A3A09"/>
    <w:rsid w:val="620F2070"/>
    <w:rsid w:val="62A34AE2"/>
    <w:rsid w:val="63053881"/>
    <w:rsid w:val="63433366"/>
    <w:rsid w:val="63976673"/>
    <w:rsid w:val="63E42EEF"/>
    <w:rsid w:val="66E17055"/>
    <w:rsid w:val="67AF09A7"/>
    <w:rsid w:val="67B63BB5"/>
    <w:rsid w:val="69BA5584"/>
    <w:rsid w:val="6A3377CC"/>
    <w:rsid w:val="6A4960ED"/>
    <w:rsid w:val="6AB60C9F"/>
    <w:rsid w:val="6ABF15AE"/>
    <w:rsid w:val="6B984B15"/>
    <w:rsid w:val="6BD20172"/>
    <w:rsid w:val="6CC54282"/>
    <w:rsid w:val="6CFD43DC"/>
    <w:rsid w:val="6D0E20F8"/>
    <w:rsid w:val="6DAC5479"/>
    <w:rsid w:val="6F1624CD"/>
    <w:rsid w:val="6F1A0ED3"/>
    <w:rsid w:val="6F245066"/>
    <w:rsid w:val="7026010C"/>
    <w:rsid w:val="70342CA5"/>
    <w:rsid w:val="70AE4B6D"/>
    <w:rsid w:val="70CD1B9F"/>
    <w:rsid w:val="71EF2F7B"/>
    <w:rsid w:val="71F0647E"/>
    <w:rsid w:val="744246C9"/>
    <w:rsid w:val="77B72A76"/>
    <w:rsid w:val="792A70D5"/>
    <w:rsid w:val="79697EBE"/>
    <w:rsid w:val="797030CC"/>
    <w:rsid w:val="79772A57"/>
    <w:rsid w:val="79ED2696"/>
    <w:rsid w:val="7B13027A"/>
    <w:rsid w:val="7BCA41A5"/>
    <w:rsid w:val="7BF73D70"/>
    <w:rsid w:val="7C351656"/>
    <w:rsid w:val="7EDC282E"/>
    <w:rsid w:val="7EE5313E"/>
    <w:rsid w:val="7F0F1D84"/>
    <w:rsid w:val="7F893C4C"/>
    <w:rsid w:val="7FF1237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黑体"/>
      <w:kern w:val="2"/>
      <w:sz w:val="22"/>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eastAsia="宋体" w:cs="黑体"/>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Cambria" w:hAnsi="Cambria" w:eastAsia="宋体" w:cs="黑体"/>
      <w:b/>
      <w:bCs/>
      <w:sz w:val="28"/>
      <w:szCs w:val="28"/>
    </w:rPr>
  </w:style>
  <w:style w:type="character" w:default="1" w:styleId="15">
    <w:name w:val="Default Paragraph Font"/>
    <w:unhideWhenUsed/>
    <w:uiPriority w:val="1"/>
  </w:style>
  <w:style w:type="table" w:default="1" w:styleId="18">
    <w:name w:val="Normal Table"/>
    <w:unhideWhenUsed/>
    <w:uiPriority w:val="99"/>
    <w:tblPr>
      <w:tblStyle w:val="18"/>
      <w:tblLayout w:type="fixed"/>
      <w:tblCellMar>
        <w:top w:w="0" w:type="dxa"/>
        <w:left w:w="108" w:type="dxa"/>
        <w:bottom w:w="0" w:type="dxa"/>
        <w:right w:w="108" w:type="dxa"/>
      </w:tblCellMar>
    </w:tblPr>
    <w:tcPr>
      <w:textDirection w:val="lrTb"/>
    </w:tcPr>
  </w:style>
  <w:style w:type="paragraph" w:styleId="6">
    <w:name w:val="annotation subject"/>
    <w:basedOn w:val="7"/>
    <w:next w:val="7"/>
    <w:link w:val="35"/>
    <w:unhideWhenUsed/>
    <w:uiPriority w:val="99"/>
    <w:rPr>
      <w:b/>
      <w:bCs/>
    </w:rPr>
  </w:style>
  <w:style w:type="paragraph" w:styleId="7">
    <w:name w:val="annotation text"/>
    <w:basedOn w:val="1"/>
    <w:link w:val="34"/>
    <w:unhideWhenUsed/>
    <w:uiPriority w:val="99"/>
    <w:pPr>
      <w:jc w:val="left"/>
    </w:pPr>
  </w:style>
  <w:style w:type="paragraph" w:styleId="8">
    <w:name w:val="toc 3"/>
    <w:basedOn w:val="1"/>
    <w:next w:val="1"/>
    <w:unhideWhenUsed/>
    <w:uiPriority w:val="39"/>
    <w:pPr>
      <w:tabs>
        <w:tab w:val="left" w:pos="851"/>
        <w:tab w:val="right" w:leader="dot" w:pos="9487"/>
      </w:tabs>
      <w:ind w:left="220" w:leftChars="100"/>
    </w:pPr>
    <w:rPr>
      <w:sz w:val="20"/>
    </w:rPr>
  </w:style>
  <w:style w:type="paragraph" w:styleId="9">
    <w:name w:val="Balloon Text"/>
    <w:basedOn w:val="1"/>
    <w:link w:val="29"/>
    <w:unhideWhenUsed/>
    <w:uiPriority w:val="99"/>
    <w:rPr>
      <w:sz w:val="18"/>
      <w:szCs w:val="18"/>
    </w:rPr>
  </w:style>
  <w:style w:type="paragraph" w:styleId="10">
    <w:name w:val="footer"/>
    <w:basedOn w:val="1"/>
    <w:link w:val="33"/>
    <w:unhideWhenUsed/>
    <w:uiPriority w:val="99"/>
    <w:pPr>
      <w:tabs>
        <w:tab w:val="center" w:pos="4153"/>
        <w:tab w:val="right" w:pos="8306"/>
      </w:tabs>
      <w:snapToGrid w:val="0"/>
      <w:spacing w:line="240" w:lineRule="auto"/>
      <w:jc w:val="left"/>
    </w:pPr>
    <w:rPr>
      <w:sz w:val="18"/>
      <w:szCs w:val="18"/>
    </w:rPr>
  </w:style>
  <w:style w:type="paragraph" w:styleId="11">
    <w:name w:val="header"/>
    <w:basedOn w:val="1"/>
    <w:link w:val="32"/>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oc 1"/>
    <w:basedOn w:val="1"/>
    <w:next w:val="1"/>
    <w:unhideWhenUsed/>
    <w:uiPriority w:val="39"/>
    <w:pPr>
      <w:tabs>
        <w:tab w:val="left" w:pos="426"/>
        <w:tab w:val="right" w:leader="dot" w:pos="9487"/>
      </w:tabs>
    </w:pPr>
    <w:rPr>
      <w:b/>
    </w:rPr>
  </w:style>
  <w:style w:type="paragraph" w:styleId="13">
    <w:name w:val="toc 4"/>
    <w:basedOn w:val="1"/>
    <w:next w:val="1"/>
    <w:unhideWhenUsed/>
    <w:uiPriority w:val="39"/>
    <w:pPr>
      <w:tabs>
        <w:tab w:val="left" w:pos="1276"/>
        <w:tab w:val="right" w:leader="dot" w:pos="9487"/>
      </w:tabs>
      <w:ind w:left="440" w:leftChars="200"/>
    </w:pPr>
    <w:rPr>
      <w:sz w:val="20"/>
    </w:rPr>
  </w:style>
  <w:style w:type="paragraph" w:styleId="14">
    <w:name w:val="toc 2"/>
    <w:basedOn w:val="1"/>
    <w:next w:val="1"/>
    <w:unhideWhenUsed/>
    <w:uiPriority w:val="39"/>
    <w:pPr>
      <w:tabs>
        <w:tab w:val="left" w:pos="426"/>
        <w:tab w:val="right" w:leader="dot" w:pos="9487"/>
      </w:tabs>
    </w:pPr>
    <w:rPr>
      <w:sz w:val="21"/>
    </w:rPr>
  </w:style>
  <w:style w:type="character" w:styleId="16">
    <w:name w:val="Hyperlink"/>
    <w:basedOn w:val="15"/>
    <w:unhideWhenUsed/>
    <w:uiPriority w:val="99"/>
    <w:rPr>
      <w:color w:val="0000FF"/>
      <w:u w:val="single"/>
    </w:rPr>
  </w:style>
  <w:style w:type="character" w:styleId="17">
    <w:name w:val="annotation reference"/>
    <w:basedOn w:val="15"/>
    <w:unhideWhenUsed/>
    <w:uiPriority w:val="99"/>
    <w:rPr>
      <w:sz w:val="21"/>
      <w:szCs w:val="21"/>
    </w:rPr>
  </w:style>
  <w:style w:type="table" w:styleId="19">
    <w:name w:val="Table Grid"/>
    <w:basedOn w:val="18"/>
    <w:uiPriority w:val="59"/>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table" w:styleId="20">
    <w:name w:val="Light Shading Accent 5"/>
    <w:basedOn w:val="18"/>
    <w:uiPriority w:val="60"/>
    <w:pPr/>
    <w:rPr>
      <w:color w:val="308399"/>
    </w:rPr>
    <w:tblPr>
      <w:tblStyle w:val="18"/>
      <w:tblStyleRowBandSize w:val="1"/>
      <w:tblStyleColBandSize w:val="1"/>
      <w:tblBorders>
        <w:top w:val="single" w:color="4BACC6" w:sz="8" w:space="0"/>
        <w:bottom w:val="single" w:color="4BACC6"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rPr>
      <w:tblPr>
        <w:tblStyle w:val="18"/>
        <w:tblLayout w:type="fixed"/>
      </w:tblPr>
      <w:tcPr>
        <w:tcBorders>
          <w:top w:val="single" w:color="4BACC6" w:sz="8" w:space="0"/>
          <w:left w:val="nil"/>
          <w:bottom w:val="single" w:color="4BACC6" w:sz="8" w:space="0"/>
          <w:right w:val="nil"/>
          <w:insideH w:val="nil"/>
          <w:insideV w:val="nil"/>
          <w:tl2br w:val="nil"/>
          <w:tr2bl w:val="nil"/>
        </w:tcBorders>
        <w:textDirection w:val="lrTb"/>
      </w:tcPr>
    </w:tblStylePr>
    <w:tblStylePr w:type="lastRow">
      <w:pPr>
        <w:spacing w:before="0" w:after="0" w:line="240" w:lineRule="auto"/>
      </w:pPr>
      <w:rPr>
        <w:b/>
        <w:bCs/>
      </w:rPr>
      <w:tblPr>
        <w:tblStyle w:val="18"/>
        <w:tblLayout w:type="fixed"/>
      </w:tblPr>
      <w:tcPr>
        <w:tcBorders>
          <w:top w:val="single" w:color="4BACC6" w:sz="8" w:space="0"/>
          <w:left w:val="nil"/>
          <w:bottom w:val="single" w:color="4BACC6" w:sz="8" w:space="0"/>
          <w:right w:val="nil"/>
          <w:insideH w:val="nil"/>
          <w:insideV w:val="nil"/>
          <w:tl2br w:val="nil"/>
          <w:tr2bl w:val="nil"/>
        </w:tcBorders>
        <w:textDirection w:val="lrTb"/>
      </w:tcPr>
    </w:tblStylePr>
    <w:tblStylePr w:type="firstCol">
      <w:rPr>
        <w:b/>
        <w:bCs/>
      </w:rPr>
      <w:tblPr>
        <w:tblStyle w:val="18"/>
        <w:tblLayout w:type="fixed"/>
      </w:tblPr>
      <w:tcPr>
        <w:textDirection w:val="lrTb"/>
      </w:tcPr>
    </w:tblStylePr>
    <w:tblStylePr w:type="lastCol">
      <w:rPr>
        <w:b/>
        <w:bCs/>
      </w:rPr>
      <w:tblPr>
        <w:tblStyle w:val="18"/>
        <w:tblLayout w:type="fixed"/>
      </w:tblPr>
      <w:tcPr>
        <w:textDirection w:val="lrTb"/>
      </w:tcPr>
    </w:tblStylePr>
    <w:tblStylePr w:type="band1Vert">
      <w:tblPr>
        <w:tblStyle w:val="18"/>
        <w:tblLayout w:type="fixed"/>
      </w:tblPr>
      <w:tcPr>
        <w:tcBorders>
          <w:top w:val="nil"/>
          <w:left w:val="nil"/>
          <w:bottom w:val="nil"/>
          <w:right w:val="nil"/>
          <w:insideH w:val="nil"/>
          <w:insideV w:val="nil"/>
          <w:tl2br w:val="nil"/>
          <w:tr2bl w:val="nil"/>
        </w:tcBorders>
        <w:shd w:val="clear" w:color="auto" w:fill="D2EAF1"/>
        <w:textDirection w:val="lrTb"/>
      </w:tcPr>
    </w:tblStylePr>
    <w:tblStylePr w:type="band1Horz">
      <w:tblPr>
        <w:tblStyle w:val="18"/>
        <w:tblLayout w:type="fixed"/>
      </w:tblPr>
      <w:tcPr>
        <w:tcBorders>
          <w:top w:val="nil"/>
          <w:left w:val="nil"/>
          <w:bottom w:val="nil"/>
          <w:right w:val="nil"/>
          <w:insideH w:val="nil"/>
          <w:insideV w:val="nil"/>
          <w:tl2br w:val="nil"/>
          <w:tr2bl w:val="nil"/>
        </w:tcBorders>
        <w:shd w:val="clear" w:color="auto" w:fill="D2EAF1"/>
        <w:textDirection w:val="lrTb"/>
      </w:tcPr>
    </w:tblStylePr>
  </w:style>
  <w:style w:type="table" w:styleId="21">
    <w:name w:val="Medium List 1 Accent 5"/>
    <w:basedOn w:val="18"/>
    <w:uiPriority w:val="65"/>
    <w:pPr/>
    <w:rPr>
      <w:color w:val="000000"/>
    </w:rPr>
    <w:tblPr>
      <w:tblStyle w:val="18"/>
      <w:tblStyleRowBandSize w:val="1"/>
      <w:tblStyleColBandSize w:val="1"/>
      <w:tblBorders>
        <w:top w:val="single" w:color="4BACC6" w:sz="8" w:space="0"/>
        <w:bottom w:val="single" w:color="4BACC6" w:sz="8" w:space="0"/>
      </w:tblBorders>
      <w:tblLayout w:type="fixed"/>
      <w:tblCellMar>
        <w:top w:w="0" w:type="dxa"/>
        <w:left w:w="108" w:type="dxa"/>
        <w:bottom w:w="0" w:type="dxa"/>
        <w:right w:w="108" w:type="dxa"/>
      </w:tblCellMar>
    </w:tblPr>
    <w:tcPr>
      <w:textDirection w:val="lrTb"/>
    </w:tcPr>
    <w:tblStylePr w:type="firstRow">
      <w:rPr>
        <w:rFonts w:ascii="Cambria" w:hAnsi="Cambria" w:eastAsia="宋体" w:cs="黑体"/>
      </w:rPr>
      <w:tblPr>
        <w:tblStyle w:val="18"/>
        <w:tblLayout w:type="fixed"/>
      </w:tblPr>
      <w:tcPr>
        <w:tcBorders>
          <w:top w:val="nil"/>
          <w:left w:val="nil"/>
          <w:bottom w:val="single" w:color="4BACC6" w:sz="8" w:space="0"/>
          <w:right w:val="nil"/>
          <w:insideH w:val="nil"/>
          <w:insideV w:val="nil"/>
          <w:tl2br w:val="nil"/>
          <w:tr2bl w:val="nil"/>
        </w:tcBorders>
        <w:textDirection w:val="lrTb"/>
      </w:tcPr>
    </w:tblStylePr>
    <w:tblStylePr w:type="lastRow">
      <w:rPr>
        <w:b/>
        <w:bCs/>
        <w:color w:val="1F497D"/>
      </w:rPr>
      <w:tblPr>
        <w:tblStyle w:val="18"/>
        <w:tblLayout w:type="fixed"/>
      </w:tblPr>
      <w:tcPr>
        <w:tcBorders>
          <w:top w:val="single" w:color="4BACC6" w:sz="8" w:space="0"/>
          <w:left w:val="nil"/>
          <w:bottom w:val="single" w:color="4BACC6" w:sz="8" w:space="0"/>
          <w:right w:val="nil"/>
          <w:insideH w:val="nil"/>
          <w:insideV w:val="nil"/>
          <w:tl2br w:val="nil"/>
          <w:tr2bl w:val="nil"/>
        </w:tcBorders>
        <w:textDirection w:val="lrTb"/>
      </w:tcPr>
    </w:tblStylePr>
    <w:tblStylePr w:type="firstCol">
      <w:rPr>
        <w:b/>
        <w:bCs/>
      </w:rPr>
      <w:tblPr>
        <w:tblStyle w:val="18"/>
        <w:tblLayout w:type="fixed"/>
      </w:tblPr>
      <w:tcPr>
        <w:textDirection w:val="lrTb"/>
      </w:tcPr>
    </w:tblStylePr>
    <w:tblStylePr w:type="lastCol">
      <w:rPr>
        <w:b/>
        <w:bCs/>
      </w:rPr>
      <w:tblPr>
        <w:tblStyle w:val="18"/>
        <w:tblLayout w:type="fixed"/>
      </w:tblPr>
      <w:tcPr>
        <w:tcBorders>
          <w:top w:val="single" w:color="4BACC6" w:sz="8" w:space="0"/>
          <w:left w:val="nil"/>
          <w:bottom w:val="single" w:color="4BACC6" w:sz="8" w:space="0"/>
          <w:right w:val="nil"/>
          <w:insideH w:val="nil"/>
          <w:insideV w:val="nil"/>
          <w:tl2br w:val="nil"/>
          <w:tr2bl w:val="nil"/>
        </w:tcBorders>
        <w:textDirection w:val="lrTb"/>
      </w:tcPr>
    </w:tblStylePr>
    <w:tblStylePr w:type="band1Vert">
      <w:tblPr>
        <w:tblStyle w:val="18"/>
        <w:tblLayout w:type="fixed"/>
      </w:tblPr>
      <w:tcPr>
        <w:shd w:val="clear" w:color="auto" w:fill="D2EAF1"/>
        <w:textDirection w:val="lrTb"/>
      </w:tcPr>
    </w:tblStylePr>
    <w:tblStylePr w:type="band1Horz">
      <w:tblPr>
        <w:tblStyle w:val="18"/>
        <w:tblLayout w:type="fixed"/>
      </w:tblPr>
      <w:tcPr>
        <w:shd w:val="clear" w:color="auto" w:fill="D2EAF1"/>
        <w:textDirection w:val="lrTb"/>
      </w:tcPr>
    </w:tblStylePr>
  </w:style>
  <w:style w:type="paragraph" w:customStyle="1" w:styleId="22">
    <w:name w:val="List Paragraph"/>
    <w:basedOn w:val="1"/>
    <w:qFormat/>
    <w:uiPriority w:val="34"/>
    <w:pPr>
      <w:ind w:firstLine="420" w:firstLineChars="200"/>
    </w:pPr>
  </w:style>
  <w:style w:type="paragraph" w:customStyle="1" w:styleId="23">
    <w:name w:val="No Spacing"/>
    <w:link w:val="28"/>
    <w:qFormat/>
    <w:uiPriority w:val="1"/>
    <w:rPr>
      <w:rFonts w:ascii="Calibri" w:hAnsi="Calibri" w:eastAsia="宋体" w:cs="黑体"/>
      <w:kern w:val="0"/>
      <w:sz w:val="22"/>
      <w:szCs w:val="22"/>
      <w:lang w:val="en-US" w:eastAsia="zh-CN" w:bidi="ar-SA"/>
    </w:rPr>
  </w:style>
  <w:style w:type="paragraph" w:customStyle="1" w:styleId="24">
    <w:name w:val="TABLE"/>
    <w:basedOn w:val="1"/>
    <w:uiPriority w:val="0"/>
    <w:pPr>
      <w:jc w:val="center"/>
    </w:pPr>
    <w:rPr>
      <w:rFonts w:eastAsia="宋体" w:cs="Times New Roman"/>
      <w:sz w:val="18"/>
      <w:szCs w:val="18"/>
    </w:rPr>
  </w:style>
  <w:style w:type="character" w:customStyle="1" w:styleId="25">
    <w:name w:val="apple-converted-space"/>
    <w:basedOn w:val="15"/>
    <w:uiPriority w:val="0"/>
    <w:rPr/>
  </w:style>
  <w:style w:type="character" w:customStyle="1" w:styleId="26">
    <w:name w:val="标题 1 Char"/>
    <w:basedOn w:val="15"/>
    <w:link w:val="2"/>
    <w:uiPriority w:val="9"/>
    <w:rPr>
      <w:rFonts w:ascii="Times New Roman" w:hAnsi="Times New Roman"/>
      <w:b/>
      <w:bCs/>
      <w:kern w:val="44"/>
      <w:sz w:val="44"/>
      <w:szCs w:val="44"/>
    </w:rPr>
  </w:style>
  <w:style w:type="character" w:customStyle="1" w:styleId="27">
    <w:name w:val="标题 2 Char"/>
    <w:basedOn w:val="15"/>
    <w:link w:val="3"/>
    <w:uiPriority w:val="9"/>
    <w:rPr>
      <w:rFonts w:ascii="Cambria" w:hAnsi="Cambria" w:eastAsia="宋体" w:cs="黑体"/>
      <w:b/>
      <w:bCs/>
      <w:sz w:val="32"/>
      <w:szCs w:val="32"/>
    </w:rPr>
  </w:style>
  <w:style w:type="character" w:customStyle="1" w:styleId="28">
    <w:name w:val="无间隔 Char"/>
    <w:basedOn w:val="15"/>
    <w:link w:val="23"/>
    <w:uiPriority w:val="1"/>
    <w:rPr>
      <w:kern w:val="0"/>
      <w:sz w:val="22"/>
    </w:rPr>
  </w:style>
  <w:style w:type="character" w:customStyle="1" w:styleId="29">
    <w:name w:val="批注框文本 Char"/>
    <w:basedOn w:val="15"/>
    <w:link w:val="9"/>
    <w:semiHidden/>
    <w:uiPriority w:val="99"/>
    <w:rPr>
      <w:sz w:val="18"/>
      <w:szCs w:val="18"/>
    </w:rPr>
  </w:style>
  <w:style w:type="character" w:customStyle="1" w:styleId="30">
    <w:name w:val="标题 3 Char"/>
    <w:basedOn w:val="15"/>
    <w:link w:val="4"/>
    <w:uiPriority w:val="9"/>
    <w:rPr>
      <w:rFonts w:ascii="Times New Roman" w:hAnsi="Times New Roman"/>
      <w:b/>
      <w:bCs/>
      <w:sz w:val="32"/>
      <w:szCs w:val="32"/>
    </w:rPr>
  </w:style>
  <w:style w:type="character" w:customStyle="1" w:styleId="31">
    <w:name w:val="标题 4 Char"/>
    <w:basedOn w:val="15"/>
    <w:link w:val="5"/>
    <w:uiPriority w:val="9"/>
    <w:rPr>
      <w:rFonts w:ascii="Cambria" w:hAnsi="Cambria" w:eastAsia="宋体" w:cs="黑体"/>
      <w:b/>
      <w:bCs/>
      <w:sz w:val="28"/>
      <w:szCs w:val="28"/>
    </w:rPr>
  </w:style>
  <w:style w:type="character" w:customStyle="1" w:styleId="32">
    <w:name w:val="页眉 Char"/>
    <w:basedOn w:val="15"/>
    <w:link w:val="11"/>
    <w:uiPriority w:val="99"/>
    <w:rPr>
      <w:rFonts w:ascii="Times New Roman" w:hAnsi="Times New Roman"/>
      <w:sz w:val="18"/>
      <w:szCs w:val="18"/>
    </w:rPr>
  </w:style>
  <w:style w:type="character" w:customStyle="1" w:styleId="33">
    <w:name w:val="页脚 Char"/>
    <w:basedOn w:val="15"/>
    <w:link w:val="10"/>
    <w:uiPriority w:val="99"/>
    <w:rPr>
      <w:rFonts w:ascii="Times New Roman" w:hAnsi="Times New Roman"/>
      <w:sz w:val="18"/>
      <w:szCs w:val="18"/>
    </w:rPr>
  </w:style>
  <w:style w:type="character" w:customStyle="1" w:styleId="34">
    <w:name w:val="批注文字 Char"/>
    <w:basedOn w:val="15"/>
    <w:link w:val="7"/>
    <w:semiHidden/>
    <w:uiPriority w:val="99"/>
    <w:rPr>
      <w:rFonts w:ascii="Times New Roman" w:hAnsi="Times New Roman"/>
      <w:sz w:val="22"/>
    </w:rPr>
  </w:style>
  <w:style w:type="character" w:customStyle="1" w:styleId="35">
    <w:name w:val="批注主题 Char"/>
    <w:basedOn w:val="34"/>
    <w:link w:val="6"/>
    <w:semiHidden/>
    <w:uiPriority w:val="99"/>
    <w:rPr>
      <w:rFonts w:ascii="Times New Roman" w:hAnsi="Times New Roman"/>
      <w:b/>
      <w:bCs/>
      <w:sz w:val="2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4.emf"/><Relationship Id="rId15" Type="http://schemas.openxmlformats.org/officeDocument/2006/relationships/oleObject" Target="embeddings/oleObject4.bin"/><Relationship Id="rId14" Type="http://schemas.openxmlformats.org/officeDocument/2006/relationships/image" Target="media/image3.emf"/><Relationship Id="rId13" Type="http://schemas.openxmlformats.org/officeDocument/2006/relationships/oleObject" Target="embeddings/oleObject3.bin"/><Relationship Id="rId12" Type="http://schemas.openxmlformats.org/officeDocument/2006/relationships/image" Target="media/image2.emf"/><Relationship Id="rId11" Type="http://schemas.openxmlformats.org/officeDocument/2006/relationships/oleObject" Target="embeddings/oleObject2.bin"/><Relationship Id="rId10" Type="http://schemas.openxmlformats.org/officeDocument/2006/relationships/image" Target="media/image1.e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拉卡拉商务服务</Company>
  <Pages>1</Pages>
  <Words>3675</Words>
  <Characters>20952</Characters>
  <Lines>174</Lines>
  <Paragraphs>49</Paragraphs>
  <ScaleCrop>false</ScaleCrop>
  <LinksUpToDate>false</LinksUpToDate>
  <CharactersWithSpaces>0</CharactersWithSpaces>
  <Application>WPS Office 个人版_9.1.0.4984_{F1E327BC-269C-435d-A152-05C5408002CA}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2014-12-08T08:45:00Z</dcterms:created>
  <dc:creator>都沙沙</dc:creator>
  <cp:lastModifiedBy>buyball</cp:lastModifiedBy>
  <cp:lastPrinted>2014-10-28T03:45:00Z</cp:lastPrinted>
  <dcterms:modified xsi:type="dcterms:W3CDTF">2015-03-12T01:28:40Z</dcterms:modified>
  <dc:subject>跨境收单业务平台及处理系统(二期)需求说明书</dc:subject>
  <dc:title>跨境收单平台   (二期)需求说明书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