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113981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Analysis of Results and Insights</w:t>
      </w:r>
    </w:p>
    <w:p w14:paraId="387A77B8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t>Implemented SVM</w:t>
      </w:r>
      <w:r>
        <w:rPr>
          <w:rFonts w:hint="default" w:ascii="Arial" w:hAnsi="Arial" w:cs="Arial"/>
          <w:lang w:val="en-US"/>
        </w:rPr>
        <w:t xml:space="preserve"> :</w:t>
      </w:r>
    </w:p>
    <w:p w14:paraId="49A2234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Accuracy:</w:t>
      </w:r>
      <w:r>
        <w:rPr>
          <w:rFonts w:hint="default" w:ascii="Arial" w:hAnsi="Arial" w:cs="Arial"/>
        </w:rPr>
        <w:t xml:space="preserve"> 86%</w:t>
      </w:r>
    </w:p>
    <w:p w14:paraId="5D1FD68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Performance Evaluation:</w:t>
      </w:r>
    </w:p>
    <w:p w14:paraId="7A73D6E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manually implemented Support Vector Machine (SVM) serves as an educational tool, demonstrating the fundamental mechanics of SVMs.</w:t>
      </w:r>
    </w:p>
    <w:p w14:paraId="1A8B9AB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It employs a simpler quadratic programming approach, which, while conceptually insightful, lacks the robustness and optimization of advanced libraries.</w:t>
      </w:r>
    </w:p>
    <w:p w14:paraId="574AAA1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Its lower performance and scalability limitations make it unsuitable for real-world applications or competitive environments.</w:t>
      </w:r>
    </w:p>
    <w:p w14:paraId="23F47533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Built-in SVM (Optimized Parameters):</w:t>
      </w:r>
    </w:p>
    <w:p w14:paraId="3ED6219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Accuracy:</w:t>
      </w:r>
      <w:r>
        <w:rPr>
          <w:rFonts w:hint="default" w:ascii="Arial" w:hAnsi="Arial" w:cs="Arial"/>
        </w:rPr>
        <w:t xml:space="preserve"> 98%</w:t>
      </w:r>
    </w:p>
    <w:p w14:paraId="1FF04CF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Key Factors for Success:</w:t>
      </w:r>
    </w:p>
    <w:p w14:paraId="70B1D14B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model achieves near-perfect performance due to the use of optimized hyperparameters: C=10C=10C=10, gamma=’scale’\text{gamma}=\text{'scale'}gamma=’scale’, and an RBF kernel.</w:t>
      </w:r>
    </w:p>
    <w:p w14:paraId="4A600B8F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This configuration allows the model to balance bias and variance effectively, adapting to the dataset's complexity.</w:t>
      </w:r>
    </w:p>
    <w:p w14:paraId="2B8DBB3F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However, </w:t>
      </w:r>
      <w:r>
        <w:rPr>
          <w:rStyle w:val="6"/>
          <w:rFonts w:hint="default" w:ascii="Arial" w:hAnsi="Arial" w:cs="Arial"/>
        </w:rPr>
        <w:t>SVM demonstrates longer training times compared to Neural Networks</w:t>
      </w:r>
      <w:r>
        <w:rPr>
          <w:rFonts w:hint="default" w:ascii="Arial" w:hAnsi="Arial" w:cs="Arial"/>
        </w:rPr>
        <w:t xml:space="preserve"> on this dataset, especially as the data size scales up. This is attributed to the computational complexity of solving the quadratic optimization problem inherent in SVMs.</w:t>
      </w:r>
    </w:p>
    <w:p w14:paraId="14FF54EC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Despite its efficiency in terms of implementation and resource usage for inference, the time taken during training can be a bottleneck in practical scenarios.</w:t>
      </w:r>
    </w:p>
    <w:p w14:paraId="124D2583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Random Forest (Optimized Parameters):</w:t>
      </w:r>
    </w:p>
    <w:p w14:paraId="0BF7430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Accuracy:</w:t>
      </w:r>
      <w:r>
        <w:rPr>
          <w:rFonts w:hint="default" w:ascii="Arial" w:hAnsi="Arial" w:cs="Arial"/>
        </w:rPr>
        <w:t xml:space="preserve"> 97%</w:t>
      </w:r>
    </w:p>
    <w:p w14:paraId="5E3EE67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Advantages and Trade-offs:</w:t>
      </w:r>
    </w:p>
    <w:p w14:paraId="0CFCE2AE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Random Forest algorithm provides robust and consistent performance, excelling in scenarios with mixed feature types.</w:t>
      </w:r>
    </w:p>
    <w:p w14:paraId="61E24D51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It is naturally resistant to overfitting due to its ensemble nature but slightly underperforms compared to SVMs in numerical datasets like MNIST.</w:t>
      </w:r>
    </w:p>
    <w:p w14:paraId="004C7C8F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Unlike SVMs, Random Forest does not require feature scaling, making it a convenient choice for broader datasets with minimal preprocessing.</w:t>
      </w:r>
    </w:p>
    <w:p w14:paraId="41E0D3BC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Neural Network (Optimized Parameters):</w:t>
      </w:r>
    </w:p>
    <w:p w14:paraId="401ACEF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Accuracy:</w:t>
      </w:r>
      <w:r>
        <w:rPr>
          <w:rFonts w:hint="default" w:ascii="Arial" w:hAnsi="Arial" w:cs="Arial"/>
        </w:rPr>
        <w:t xml:space="preserve"> 98%</w:t>
      </w:r>
    </w:p>
    <w:p w14:paraId="5ADCE3F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Performance Characteristics:</w:t>
      </w:r>
    </w:p>
    <w:p w14:paraId="768A11C8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Matches the built-in SVM in terms of accuracy, with high precision, recall, and F1-scores.</w:t>
      </w:r>
    </w:p>
    <w:p w14:paraId="214315E3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While Neural Networks are computationally intensive, they </w:t>
      </w:r>
      <w:r>
        <w:rPr>
          <w:rStyle w:val="6"/>
          <w:rFonts w:hint="default" w:ascii="Arial" w:hAnsi="Arial" w:cs="Arial"/>
        </w:rPr>
        <w:t>outperform SVM in training speed</w:t>
      </w:r>
      <w:r>
        <w:rPr>
          <w:rFonts w:hint="default" w:ascii="Arial" w:hAnsi="Arial" w:cs="Arial"/>
        </w:rPr>
        <w:t xml:space="preserve"> for this dataset, due to efficient backpropagation algorithms and parallelization capabilities.</w:t>
      </w:r>
    </w:p>
    <w:p w14:paraId="16B6C380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Neural Networks require significant computational resources and hyperparameter tuning but prove advantageous in capturing complex patterns efficiently over time.</w:t>
      </w:r>
      <w:bookmarkStart w:id="0" w:name="_GoBack"/>
      <w:bookmarkEnd w:id="0"/>
    </w:p>
    <w:p w14:paraId="3FD58EE2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6A5A48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Conclusion and Recommendations</w:t>
      </w:r>
    </w:p>
    <w:p w14:paraId="275CA057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Best Models:</w:t>
      </w:r>
    </w:p>
    <w:p w14:paraId="65879D0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Both the </w:t>
      </w:r>
      <w:r>
        <w:rPr>
          <w:rStyle w:val="6"/>
          <w:rFonts w:hint="default" w:ascii="Arial" w:hAnsi="Arial" w:cs="Arial"/>
        </w:rPr>
        <w:t>Built-in SVM</w:t>
      </w:r>
      <w:r>
        <w:rPr>
          <w:rFonts w:hint="default" w:ascii="Arial" w:hAnsi="Arial" w:cs="Arial"/>
        </w:rPr>
        <w:t xml:space="preserve"> and </w:t>
      </w:r>
      <w:r>
        <w:rPr>
          <w:rStyle w:val="6"/>
          <w:rFonts w:hint="default" w:ascii="Arial" w:hAnsi="Arial" w:cs="Arial"/>
        </w:rPr>
        <w:t>Neural Network</w:t>
      </w:r>
      <w:r>
        <w:rPr>
          <w:rFonts w:hint="default" w:ascii="Arial" w:hAnsi="Arial" w:cs="Arial"/>
        </w:rPr>
        <w:t xml:space="preserve"> stand out as the top-performing models, achieving 98% accuracy on the MNIST dataset.</w:t>
      </w:r>
    </w:p>
    <w:p w14:paraId="00CDEF02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Recommendation:</w:t>
      </w:r>
    </w:p>
    <w:p w14:paraId="39AE6F4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Considering the dataset's purely numerical nature and balancing computational efficiency, accuracy, and training time:</w:t>
      </w:r>
    </w:p>
    <w:p w14:paraId="7CDDEE4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Neural Networks</w:t>
      </w:r>
      <w:r>
        <w:rPr>
          <w:rFonts w:hint="default" w:ascii="Arial" w:hAnsi="Arial" w:cs="Arial"/>
        </w:rPr>
        <w:t xml:space="preserve"> are advantageous for faster training, particularly for large-scale datasets or iterative experimentation.</w:t>
      </w:r>
    </w:p>
    <w:p w14:paraId="3AA8BF1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However, </w:t>
      </w:r>
      <w:r>
        <w:rPr>
          <w:rStyle w:val="6"/>
          <w:rFonts w:hint="default" w:ascii="Arial" w:hAnsi="Arial" w:cs="Arial"/>
        </w:rPr>
        <w:t>Built-in SVM</w:t>
      </w:r>
      <w:r>
        <w:rPr>
          <w:rFonts w:hint="default" w:ascii="Arial" w:hAnsi="Arial" w:cs="Arial"/>
        </w:rPr>
        <w:t xml:space="preserve"> is preferred for straightforward implementation, slightly lower computational requirements for inference, and comparable accuracy. </w:t>
      </w:r>
      <w:r>
        <w:rPr>
          <w:rStyle w:val="6"/>
          <w:rFonts w:hint="default" w:ascii="Arial" w:hAnsi="Arial" w:cs="Arial"/>
        </w:rPr>
        <w:t>Its slower training time should be factored into decisions when scalability and time efficiency are critical.</w:t>
      </w:r>
      <w:r>
        <w:rPr>
          <w:rStyle w:val="6"/>
          <w:rFonts w:hint="default" w:ascii="Arial" w:hAnsi="Arial" w:cs="Arial"/>
          <w:lang w:val="en-US"/>
        </w:rPr>
        <w:t>.*.*</w:t>
      </w:r>
    </w:p>
    <w:p w14:paraId="033B5EA8">
      <w:pPr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67F125"/>
    <w:multiLevelType w:val="multilevel"/>
    <w:tmpl w:val="A167F1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F8F1341"/>
    <w:multiLevelType w:val="multilevel"/>
    <w:tmpl w:val="CF8F13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E1EE864"/>
    <w:multiLevelType w:val="multilevel"/>
    <w:tmpl w:val="EE1EE8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730BC3B"/>
    <w:multiLevelType w:val="multilevel"/>
    <w:tmpl w:val="F730BC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F77F4DA"/>
    <w:multiLevelType w:val="multilevel"/>
    <w:tmpl w:val="FF77F4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EC143D8"/>
    <w:multiLevelType w:val="multilevel"/>
    <w:tmpl w:val="7EC143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162B8"/>
    <w:rsid w:val="2DA15095"/>
    <w:rsid w:val="7D3D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2024-12-22T22:29:28Z</dcterms:created>
  <dc:creator>Remo</dc:creator>
  <cp:lastModifiedBy>Remo</cp:lastModifiedBy>
  <dcterms:modified xsi:type="dcterms:W3CDTF">2024-12-22T23:21:34Z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69BAFE3F18074261AF95AD880B5F73C2_12</vt:lpwstr>
  </property>
</Properties>
</file>