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F8E41E" w14:textId="05E634C3" w:rsidR="00827BDE" w:rsidRDefault="00803066" w:rsidP="008030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7FF8">
        <w:rPr>
          <w:rFonts w:ascii="Times New Roman" w:hAnsi="Times New Roman" w:cs="Times New Roman"/>
          <w:b/>
          <w:bCs/>
          <w:sz w:val="28"/>
          <w:szCs w:val="28"/>
        </w:rPr>
        <w:t>Жизненный цикл создания экспертных систем обучения</w:t>
      </w:r>
    </w:p>
    <w:p w14:paraId="6B82CE84" w14:textId="14398834" w:rsidR="00B33BAC" w:rsidRPr="00B33BAC" w:rsidRDefault="00B33BAC" w:rsidP="00B33BA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BD00E" w14:textId="3457EF9A" w:rsidR="00B33BAC" w:rsidRPr="00B33BAC" w:rsidRDefault="008E21B0" w:rsidP="008E21B0">
      <w:pPr>
        <w:pStyle w:val="3"/>
        <w:spacing w:line="276" w:lineRule="auto"/>
        <w:ind w:right="27"/>
        <w:rPr>
          <w:rFonts w:ascii="Times New Roman" w:hAnsi="Times New Roman"/>
        </w:rPr>
      </w:pPr>
      <w:r>
        <w:rPr>
          <w:rFonts w:ascii="Times New Roman" w:hAnsi="Times New Roman"/>
        </w:rPr>
        <w:t>Л</w:t>
      </w:r>
      <w:r w:rsidR="00B33BAC" w:rsidRPr="00B33BAC">
        <w:rPr>
          <w:rFonts w:ascii="Times New Roman" w:hAnsi="Times New Roman"/>
        </w:rPr>
        <w:t xml:space="preserve">юбая разработка, решение любой задачи характеризуется своим жизненным циклом, который определяет ее начало и конец. </w:t>
      </w:r>
    </w:p>
    <w:p w14:paraId="10099AE8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 w:firstLine="56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 xml:space="preserve">Исследование функциональных особенностей каждого из этапов привело к необходимости решения взаимосвязанных проблем, а именно: </w:t>
      </w:r>
    </w:p>
    <w:p w14:paraId="5B886662" w14:textId="2C8FB3E6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>1.</w:t>
      </w:r>
      <w:r w:rsidR="008E21B0">
        <w:rPr>
          <w:rFonts w:ascii="Times New Roman" w:hAnsi="Times New Roman" w:cs="Times New Roman"/>
          <w:sz w:val="28"/>
        </w:rPr>
        <w:t xml:space="preserve"> </w:t>
      </w:r>
      <w:r w:rsidRPr="00B33BAC">
        <w:rPr>
          <w:rFonts w:ascii="Times New Roman" w:hAnsi="Times New Roman" w:cs="Times New Roman"/>
          <w:sz w:val="28"/>
        </w:rPr>
        <w:t>Выяснение условий возможности и эффективности создания ЭСО.</w:t>
      </w:r>
    </w:p>
    <w:p w14:paraId="1ACCAEF8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>2. Построение модели для категории задач по организации и управлению приобретением знаний обучаемыми.</w:t>
      </w:r>
    </w:p>
    <w:p w14:paraId="3961331D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>3. Реализация построенной модели управления обучением  в архитектуре ЭС для решения задач обучения.</w:t>
      </w:r>
    </w:p>
    <w:p w14:paraId="60F2C343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>4. Разработка последовательности действий по приобретению знаний.</w:t>
      </w:r>
    </w:p>
    <w:p w14:paraId="5C39D879" w14:textId="77777777" w:rsidR="00B33BAC" w:rsidRPr="00B33BAC" w:rsidRDefault="00B33BAC" w:rsidP="00B33BAC">
      <w:pPr>
        <w:pStyle w:val="3"/>
        <w:spacing w:line="276" w:lineRule="auto"/>
        <w:ind w:right="27"/>
        <w:rPr>
          <w:rFonts w:ascii="Times New Roman" w:hAnsi="Times New Roman"/>
        </w:rPr>
      </w:pPr>
      <w:r w:rsidRPr="00B33BAC">
        <w:rPr>
          <w:rFonts w:ascii="Times New Roman" w:hAnsi="Times New Roman"/>
        </w:rPr>
        <w:t>5. Подбор и обоснование методов приобретения знаний для создания базы знаний ЭС, обладающих указанной архитектурой.</w:t>
      </w:r>
    </w:p>
    <w:p w14:paraId="1FAF2A80" w14:textId="77777777" w:rsidR="008E21B0" w:rsidRDefault="008E21B0" w:rsidP="00B33BAC">
      <w:pPr>
        <w:pStyle w:val="3"/>
        <w:spacing w:line="276" w:lineRule="auto"/>
        <w:ind w:right="27" w:firstLine="567"/>
        <w:rPr>
          <w:rFonts w:ascii="Times New Roman" w:hAnsi="Times New Roman"/>
        </w:rPr>
      </w:pPr>
    </w:p>
    <w:p w14:paraId="323292D1" w14:textId="1FF546F0" w:rsidR="00B33BAC" w:rsidRPr="00B33BAC" w:rsidRDefault="00B33BAC" w:rsidP="00B33BAC">
      <w:pPr>
        <w:pStyle w:val="3"/>
        <w:spacing w:line="276" w:lineRule="auto"/>
        <w:ind w:right="27" w:firstLine="567"/>
        <w:rPr>
          <w:rFonts w:ascii="Times New Roman" w:hAnsi="Times New Roman"/>
        </w:rPr>
      </w:pPr>
      <w:r w:rsidRPr="00B33BAC">
        <w:rPr>
          <w:rFonts w:ascii="Times New Roman" w:hAnsi="Times New Roman"/>
        </w:rPr>
        <w:t xml:space="preserve">Решение первой проблемы соответствует первой фазе жизненного цикла, а со второй по пятую – 2-ой, 3-ей и 4-ой фазе жизненного цикла ИСО. </w:t>
      </w:r>
    </w:p>
    <w:p w14:paraId="5937353D" w14:textId="5BA2BD69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 w:firstLine="56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 xml:space="preserve">Эта специфика обсуждалась на 5-ой Национальной конференции по искусственному интеллекту и отражена в ее материалах, где, в частности, отмечается, что "основные направления развития технологий проектирования интеллектуальных систем обучения связаны с разработкой адекватных моделей: предметной области, обучаемого, эксперта-педагога (управление процессом обучения)". </w:t>
      </w:r>
    </w:p>
    <w:p w14:paraId="360252C8" w14:textId="77777777" w:rsidR="00B33BAC" w:rsidRPr="00B33BAC" w:rsidRDefault="00B33BAC" w:rsidP="00B33BAC">
      <w:pPr>
        <w:pStyle w:val="a3"/>
        <w:tabs>
          <w:tab w:val="left" w:pos="7797"/>
          <w:tab w:val="left" w:pos="8647"/>
        </w:tabs>
        <w:spacing w:line="276" w:lineRule="auto"/>
        <w:ind w:right="27" w:firstLine="567"/>
        <w:jc w:val="both"/>
        <w:rPr>
          <w:color w:val="auto"/>
        </w:rPr>
      </w:pPr>
      <w:r w:rsidRPr="00B33BAC">
        <w:rPr>
          <w:color w:val="auto"/>
        </w:rPr>
        <w:t>Работа над ЭСО начинается с анализа факторов, определяющих возможность и эффективность создания системы. Этот анализ проводится на первом этапе ее разработки.</w:t>
      </w:r>
    </w:p>
    <w:p w14:paraId="122E9288" w14:textId="77777777" w:rsidR="00B33BAC" w:rsidRPr="00B33BAC" w:rsidRDefault="00B33BAC" w:rsidP="00B33BAC">
      <w:pPr>
        <w:pStyle w:val="a3"/>
        <w:tabs>
          <w:tab w:val="left" w:pos="7797"/>
          <w:tab w:val="left" w:pos="8647"/>
        </w:tabs>
        <w:spacing w:line="276" w:lineRule="auto"/>
        <w:ind w:right="27" w:firstLine="567"/>
        <w:jc w:val="both"/>
        <w:rPr>
          <w:color w:val="auto"/>
        </w:rPr>
      </w:pPr>
      <w:r w:rsidRPr="00B33BAC">
        <w:rPr>
          <w:color w:val="auto"/>
        </w:rPr>
        <w:t>С целью выявления факторов, определяющих возможность создания ЭСО, был проведен опрос экспертов, принимавших участие в разработке систем. Результаты исследования позволяют говорить, что разработка ЭСО возможна, если:</w:t>
      </w:r>
    </w:p>
    <w:p w14:paraId="1FB83703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>- существуют эксперты (профессионалы-предметники);</w:t>
      </w:r>
    </w:p>
    <w:p w14:paraId="79232C21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>- эксперт открыт для работы;</w:t>
      </w:r>
    </w:p>
    <w:p w14:paraId="5560D71D" w14:textId="77777777" w:rsidR="00B33BAC" w:rsidRPr="00B33BAC" w:rsidRDefault="00B33BAC" w:rsidP="00B33BAC">
      <w:pPr>
        <w:pStyle w:val="3"/>
        <w:tabs>
          <w:tab w:val="clear" w:pos="7797"/>
          <w:tab w:val="clear" w:pos="8647"/>
        </w:tabs>
        <w:spacing w:line="276" w:lineRule="auto"/>
        <w:ind w:right="27"/>
        <w:rPr>
          <w:rFonts w:ascii="Times New Roman" w:hAnsi="Times New Roman"/>
        </w:rPr>
      </w:pPr>
      <w:r w:rsidRPr="00B33BAC">
        <w:rPr>
          <w:rFonts w:ascii="Times New Roman" w:hAnsi="Times New Roman"/>
        </w:rPr>
        <w:lastRenderedPageBreak/>
        <w:t>- существуют эксперты, которые способны вербализовать систему своего субъективного опыта;</w:t>
      </w:r>
    </w:p>
    <w:p w14:paraId="7F294760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>- эксперты способны объяснить смысловое строение своих действий;</w:t>
      </w:r>
    </w:p>
    <w:p w14:paraId="6DA437E4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>- задача чётко структурирована;</w:t>
      </w:r>
    </w:p>
    <w:p w14:paraId="50011625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>- задача не очень трудная и не очень большого объёма.</w:t>
      </w:r>
    </w:p>
    <w:p w14:paraId="54BB6E12" w14:textId="77777777" w:rsidR="00B33BAC" w:rsidRPr="00B33BAC" w:rsidRDefault="00B33BAC" w:rsidP="00B33BAC">
      <w:pPr>
        <w:pStyle w:val="a3"/>
        <w:tabs>
          <w:tab w:val="left" w:pos="7797"/>
          <w:tab w:val="left" w:pos="8647"/>
        </w:tabs>
        <w:spacing w:line="276" w:lineRule="auto"/>
        <w:ind w:right="27" w:firstLine="567"/>
        <w:jc w:val="both"/>
        <w:rPr>
          <w:color w:val="auto"/>
        </w:rPr>
      </w:pPr>
      <w:r w:rsidRPr="00B33BAC">
        <w:rPr>
          <w:color w:val="auto"/>
        </w:rPr>
        <w:t xml:space="preserve">Следующим элементом в работе над ЭСО является выделение факторов, подтверждающих эффективность ее создания. Проведенные исследования показывают, что разработку ЭСО можно считать эффективной, если ее применение в учебном процессе будет способствовать: </w:t>
      </w:r>
    </w:p>
    <w:p w14:paraId="357A8035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>- развитию познавательной активности учащихся;</w:t>
      </w:r>
    </w:p>
    <w:p w14:paraId="379538A9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>- развитию навыков самостоятельного приобретения знаний;</w:t>
      </w:r>
    </w:p>
    <w:p w14:paraId="72AB8934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>- интенсификации обучения;</w:t>
      </w:r>
    </w:p>
    <w:p w14:paraId="39BB799D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>- динамической адаптации обучения;</w:t>
      </w:r>
    </w:p>
    <w:p w14:paraId="68356143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>- решению проблемы диагностики знаний на различных этапах их приобретения;</w:t>
      </w:r>
    </w:p>
    <w:p w14:paraId="62E13063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>- повсеместному качественному обучению;</w:t>
      </w:r>
    </w:p>
    <w:p w14:paraId="740A3920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>- решению проблемы помощи учителю в организации и проведении учебного процесса.</w:t>
      </w:r>
    </w:p>
    <w:p w14:paraId="473E87CC" w14:textId="0530D620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 w:firstLine="56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 xml:space="preserve">Наличие положительных результатов о возможности и эффективности разработки ЭСО позволяет перейти к следующим фазам ее разработки: </w:t>
      </w:r>
      <w:r w:rsidRPr="00B33BAC">
        <w:rPr>
          <w:rFonts w:ascii="Times New Roman" w:hAnsi="Times New Roman" w:cs="Times New Roman"/>
          <w:b/>
          <w:sz w:val="28"/>
        </w:rPr>
        <w:t>идентификации, концептуализации, представлению</w:t>
      </w:r>
      <w:r w:rsidRPr="00B33BAC">
        <w:rPr>
          <w:rFonts w:ascii="Times New Roman" w:hAnsi="Times New Roman" w:cs="Times New Roman"/>
          <w:sz w:val="28"/>
        </w:rPr>
        <w:t xml:space="preserve"> знаний (соответственно 2-я, 3-я и 4-я фазы). Они являются основными и наиболее сложными, так как здесь эксперт и инженер по знаниям формируют базу знаний ЭС. </w:t>
      </w:r>
    </w:p>
    <w:p w14:paraId="3CC4AF29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 w:firstLine="56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 xml:space="preserve">Пятая фаза жизненного цикла ЭСО – </w:t>
      </w:r>
      <w:r w:rsidRPr="00B33BAC">
        <w:rPr>
          <w:rFonts w:ascii="Times New Roman" w:hAnsi="Times New Roman" w:cs="Times New Roman"/>
          <w:b/>
          <w:snapToGrid w:val="0"/>
          <w:sz w:val="28"/>
        </w:rPr>
        <w:t xml:space="preserve">программная </w:t>
      </w:r>
      <w:r w:rsidRPr="00B33BAC">
        <w:rPr>
          <w:rFonts w:ascii="Times New Roman" w:hAnsi="Times New Roman" w:cs="Times New Roman"/>
          <w:snapToGrid w:val="0"/>
          <w:sz w:val="28"/>
        </w:rPr>
        <w:t>реализация теоре</w:t>
      </w:r>
      <w:r w:rsidRPr="00B33BAC">
        <w:rPr>
          <w:rFonts w:ascii="Times New Roman" w:hAnsi="Times New Roman" w:cs="Times New Roman"/>
          <w:snapToGrid w:val="0"/>
          <w:sz w:val="28"/>
        </w:rPr>
        <w:softHyphen/>
        <w:t>тически разработанной ЭСО. Цель этого этапа – создание одного или нескольких демонстрационных прототипов экспертной системы, решающих требуемые задачи. Программа разрабатывается на базе выбранного инструментального средства.</w:t>
      </w:r>
    </w:p>
    <w:p w14:paraId="60808299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 w:firstLine="56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Разработка демонстрационного прототипа - ответственный этап при создании экспертной системы. Он должен подтвердить правиль</w:t>
      </w:r>
      <w:r w:rsidRPr="00B33BAC">
        <w:rPr>
          <w:rFonts w:ascii="Times New Roman" w:hAnsi="Times New Roman" w:cs="Times New Roman"/>
          <w:snapToGrid w:val="0"/>
          <w:sz w:val="28"/>
        </w:rPr>
        <w:softHyphen/>
        <w:t xml:space="preserve">ность выбранных методов решения задачи, адекватность способов представления знаний. </w:t>
      </w:r>
    </w:p>
    <w:p w14:paraId="3D1F0518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 xml:space="preserve">   При создании первого демонстрационного прототипа следует уделить основное внимание простейшим процедурам вывода. Это позволит проанализировать возможность  доступа к знаниям и получение решения задачи. Для этого целесообразно сосредоточить внимание на одной-двух подзадачах, наиболее полно отражающих различные аспекты общей задачи. На начальном этапе следует уделять  внимание программной реализации связей и взаимосвязей подзадач основной задачи.</w:t>
      </w:r>
    </w:p>
    <w:p w14:paraId="6A133791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 w:firstLine="56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Создание демонстрационного прототипа ЭСО завершается пока</w:t>
      </w:r>
      <w:r w:rsidRPr="00B33BAC">
        <w:rPr>
          <w:rFonts w:ascii="Times New Roman" w:hAnsi="Times New Roman" w:cs="Times New Roman"/>
          <w:snapToGrid w:val="0"/>
          <w:sz w:val="28"/>
        </w:rPr>
        <w:softHyphen/>
        <w:t>зом ее эксперту (экспертам) и анализом дидактических  и технических недостатков ее работы. Все замечания и пожелания фиксируются в документации по разра</w:t>
      </w:r>
      <w:r w:rsidRPr="00B33BAC">
        <w:rPr>
          <w:rFonts w:ascii="Times New Roman" w:hAnsi="Times New Roman" w:cs="Times New Roman"/>
          <w:snapToGrid w:val="0"/>
          <w:sz w:val="28"/>
        </w:rPr>
        <w:softHyphen/>
        <w:t>ботке экспертной системы. Помимо рекомендаций экспертов доку</w:t>
      </w:r>
      <w:r w:rsidRPr="00B33BAC">
        <w:rPr>
          <w:rFonts w:ascii="Times New Roman" w:hAnsi="Times New Roman" w:cs="Times New Roman"/>
          <w:snapToGrid w:val="0"/>
          <w:sz w:val="28"/>
        </w:rPr>
        <w:softHyphen/>
        <w:t>ментация должна содержать информацию о характеристиках прото</w:t>
      </w:r>
      <w:r w:rsidRPr="00B33BAC">
        <w:rPr>
          <w:rFonts w:ascii="Times New Roman" w:hAnsi="Times New Roman" w:cs="Times New Roman"/>
          <w:snapToGrid w:val="0"/>
          <w:sz w:val="28"/>
        </w:rPr>
        <w:softHyphen/>
        <w:t>типа ЭСО и процессе его разработки.</w:t>
      </w:r>
    </w:p>
    <w:p w14:paraId="7E47AB4F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 w:firstLine="56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После разработки демонстрационного прототипа следует расширить круг учебных задач, решаемых системой и внести коррективы с учетом замечаний эксперта. На этой фазе работы предлагается уделить внимание следующим вопросам:</w:t>
      </w:r>
    </w:p>
    <w:p w14:paraId="1E83FCA6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- созданию многоуровневого, дружественного интеллектуального интерфейса;</w:t>
      </w:r>
    </w:p>
    <w:p w14:paraId="48802506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- созданию разветвленной цепочки выводов;</w:t>
      </w:r>
    </w:p>
    <w:p w14:paraId="77194446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- созданию механизма рассуждений для решения многоплановых за</w:t>
      </w:r>
      <w:r w:rsidRPr="00B33BAC">
        <w:rPr>
          <w:rFonts w:ascii="Times New Roman" w:hAnsi="Times New Roman" w:cs="Times New Roman"/>
          <w:snapToGrid w:val="0"/>
          <w:sz w:val="28"/>
        </w:rPr>
        <w:softHyphen/>
        <w:t>дач обучения;</w:t>
      </w:r>
    </w:p>
    <w:p w14:paraId="1F5D1D41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- созданию средств для хранения библиотеки задач, решаемых систе</w:t>
      </w:r>
      <w:r w:rsidRPr="00B33BAC">
        <w:rPr>
          <w:rFonts w:ascii="Times New Roman" w:hAnsi="Times New Roman" w:cs="Times New Roman"/>
          <w:snapToGrid w:val="0"/>
          <w:sz w:val="28"/>
        </w:rPr>
        <w:softHyphen/>
        <w:t>мой;</w:t>
      </w:r>
    </w:p>
    <w:p w14:paraId="523808C6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- наполнению системы динамическими моделями, средствами электронной визуализации с целью усиления наглядности разрабатываемой ЭСО.</w:t>
      </w:r>
    </w:p>
    <w:p w14:paraId="4AB57CAE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 w:firstLine="56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В результате внесения перечисленных дополнений и корректиро</w:t>
      </w:r>
      <w:r w:rsidRPr="00B33BAC">
        <w:rPr>
          <w:rFonts w:ascii="Times New Roman" w:hAnsi="Times New Roman" w:cs="Times New Roman"/>
          <w:snapToGrid w:val="0"/>
          <w:sz w:val="28"/>
        </w:rPr>
        <w:softHyphen/>
        <w:t>вок появляется  расширенная версия ЭСО, которую принято называть исследовательским прототипов.</w:t>
      </w:r>
    </w:p>
    <w:p w14:paraId="2F7CF681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 w:firstLine="56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 xml:space="preserve">Шестая фаза – </w:t>
      </w:r>
      <w:r w:rsidRPr="00B33BAC">
        <w:rPr>
          <w:rFonts w:ascii="Times New Roman" w:hAnsi="Times New Roman" w:cs="Times New Roman"/>
          <w:b/>
          <w:snapToGrid w:val="0"/>
          <w:sz w:val="28"/>
        </w:rPr>
        <w:t>тестирование</w:t>
      </w:r>
      <w:r w:rsidRPr="00B33BAC">
        <w:rPr>
          <w:rFonts w:ascii="Times New Roman" w:hAnsi="Times New Roman" w:cs="Times New Roman"/>
          <w:snapToGrid w:val="0"/>
          <w:sz w:val="28"/>
        </w:rPr>
        <w:t>. На этой фазе разработки ЭСО предусматривает неоднократное тес</w:t>
      </w:r>
      <w:r w:rsidRPr="00B33BAC">
        <w:rPr>
          <w:rFonts w:ascii="Times New Roman" w:hAnsi="Times New Roman" w:cs="Times New Roman"/>
          <w:sz w:val="28"/>
        </w:rPr>
        <w:t>тирование системы в реальных условиях. Здесь основное внимание уделяется анализу мнения пользователей с различным уровнем подготовки о недостатках системы и о том, какую дополнительную помощь они хотят от нее получить. ЭСО корректируется с учетом этих замечаний и дополне</w:t>
      </w:r>
      <w:r w:rsidRPr="00B33BAC">
        <w:rPr>
          <w:rFonts w:ascii="Times New Roman" w:hAnsi="Times New Roman" w:cs="Times New Roman"/>
          <w:sz w:val="28"/>
        </w:rPr>
        <w:softHyphen/>
        <w:t>ний. Если после этого она успешно пройдет тестирование в реаль</w:t>
      </w:r>
      <w:r w:rsidRPr="00B33BAC">
        <w:rPr>
          <w:rFonts w:ascii="Times New Roman" w:hAnsi="Times New Roman" w:cs="Times New Roman"/>
          <w:sz w:val="28"/>
        </w:rPr>
        <w:softHyphen/>
        <w:t xml:space="preserve">ном учебном процессе, то система может классифицироваться как учебный прототип. Это соответствует 6-ой фазе жизненного цикла ЭС. Объединенные общей целью, они представляют профессиональное сообщество педагогов высшей школы, учителей и учащихся. </w:t>
      </w:r>
      <w:r w:rsidRPr="00B33BAC">
        <w:rPr>
          <w:rFonts w:ascii="Times New Roman" w:hAnsi="Times New Roman" w:cs="Times New Roman"/>
          <w:snapToGrid w:val="0"/>
          <w:sz w:val="28"/>
        </w:rPr>
        <w:t>На этом этапе создания ЭСО принимают участие разработчики, эксперты, пользователи. На  фазе тестирования следует оценить два главных параметра ЭСО: качество ее работы с точки зрения решения задач предметной области и дидакти</w:t>
      </w:r>
      <w:r w:rsidRPr="00B33BAC">
        <w:rPr>
          <w:rFonts w:ascii="Times New Roman" w:hAnsi="Times New Roman" w:cs="Times New Roman"/>
          <w:snapToGrid w:val="0"/>
          <w:sz w:val="28"/>
        </w:rPr>
        <w:softHyphen/>
        <w:t>ческих задач; а также полезность использования в учебном процессе.</w:t>
      </w:r>
    </w:p>
    <w:p w14:paraId="68097DCA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 w:firstLine="56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Оценку качества работы ЭСО предлагается проводить по сле</w:t>
      </w:r>
      <w:r w:rsidRPr="00B33BAC">
        <w:rPr>
          <w:rFonts w:ascii="Times New Roman" w:hAnsi="Times New Roman" w:cs="Times New Roman"/>
          <w:snapToGrid w:val="0"/>
          <w:sz w:val="28"/>
        </w:rPr>
        <w:softHyphen/>
        <w:t>дующим критериям:</w:t>
      </w:r>
    </w:p>
    <w:p w14:paraId="4F2BA0CC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1) принимает ли ЭСО решения, соответствующие решениям экспертов в моделируемой учебной ситуации;</w:t>
      </w:r>
    </w:p>
    <w:p w14:paraId="57C499F5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2) являются ли правила вывода безошибочными, непротиворечивыми, полными;</w:t>
      </w:r>
    </w:p>
    <w:p w14:paraId="2C5342C4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3) соответствует ли система учебных действий, предлагаемых системой аналогичным действиям эксперта;</w:t>
      </w:r>
    </w:p>
    <w:p w14:paraId="11352F39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4) дает ли система адекватное объяснение принятым ею решениям;</w:t>
      </w:r>
    </w:p>
    <w:p w14:paraId="40616544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5) является ли сформированная база знаний достаточно полной, многовариантной с точки зрения способов решения рассматриваемых учебных задач.</w:t>
      </w:r>
    </w:p>
    <w:p w14:paraId="7376A715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 w:firstLine="56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Оценку степени полезности использования ЭСО в учебном про</w:t>
      </w:r>
      <w:r w:rsidRPr="00B33BAC">
        <w:rPr>
          <w:rFonts w:ascii="Times New Roman" w:hAnsi="Times New Roman" w:cs="Times New Roman"/>
          <w:snapToGrid w:val="0"/>
          <w:sz w:val="28"/>
        </w:rPr>
        <w:softHyphen/>
        <w:t>цессе предлагается проводить по следующим критериям:</w:t>
      </w:r>
    </w:p>
    <w:p w14:paraId="29F4D87A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1) оказывает ли ЭСО ученику помощь в качественном приобретении знаний и развитии его познавательных способностей;</w:t>
      </w:r>
    </w:p>
    <w:p w14:paraId="31217FF0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2) способствует ли ЭСО совершенствованию организации самостоя</w:t>
      </w:r>
      <w:r w:rsidRPr="00B33BAC">
        <w:rPr>
          <w:rFonts w:ascii="Times New Roman" w:hAnsi="Times New Roman" w:cs="Times New Roman"/>
          <w:snapToGrid w:val="0"/>
          <w:sz w:val="28"/>
        </w:rPr>
        <w:softHyphen/>
        <w:t>тельной работы учащихся;</w:t>
      </w:r>
    </w:p>
    <w:p w14:paraId="6D35D5D4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3) является ли заключение ЭСО методически грамотным;</w:t>
      </w:r>
    </w:p>
    <w:p w14:paraId="45591655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4) удовлетворяет ли пользователя системой представленное ею ре</w:t>
      </w:r>
      <w:r w:rsidRPr="00B33BAC">
        <w:rPr>
          <w:rFonts w:ascii="Times New Roman" w:hAnsi="Times New Roman" w:cs="Times New Roman"/>
          <w:snapToGrid w:val="0"/>
          <w:sz w:val="28"/>
        </w:rPr>
        <w:softHyphen/>
        <w:t>шение с точки зрения формы изложения материала и его объема;</w:t>
      </w:r>
    </w:p>
    <w:p w14:paraId="05BA9F83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5) является ли система динамически адаптированной к пользователю;</w:t>
      </w:r>
    </w:p>
    <w:p w14:paraId="638615E4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6) является ли интерфейс системы достаточно “дружественным”.</w:t>
      </w:r>
    </w:p>
    <w:p w14:paraId="2A02B99A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 w:firstLine="56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В процессе тестирования могут быть выявлены недостатки в разработке ЭСО. Наиболее часто встречаются следующие:</w:t>
      </w:r>
    </w:p>
    <w:p w14:paraId="45970064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1) отсутствие нужных учебных понятий и отношений;</w:t>
      </w:r>
    </w:p>
    <w:p w14:paraId="4CF6E60D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2) неправильный уровень детализации учебных знаний;</w:t>
      </w:r>
    </w:p>
    <w:p w14:paraId="36E465E0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3) недостаточный уровень детализации учебных целей, действий и управляющих воздействий.</w:t>
      </w:r>
    </w:p>
    <w:p w14:paraId="73252474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4) неудобный механизм управления обучением.</w:t>
      </w:r>
    </w:p>
    <w:p w14:paraId="72F46D6C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 w:firstLine="56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Выявленные недостатки следует устранить. Для этого разработчики возвращаются на более ранние этапы создания ЭСО. Там уточняются понятия; детализируются и совершенствуются правила вывода; детализируются причинно-следственные отно</w:t>
      </w:r>
      <w:r w:rsidRPr="00B33BAC">
        <w:rPr>
          <w:rFonts w:ascii="Times New Roman" w:hAnsi="Times New Roman" w:cs="Times New Roman"/>
          <w:snapToGrid w:val="0"/>
          <w:sz w:val="28"/>
        </w:rPr>
        <w:softHyphen/>
        <w:t>шения между понятиями, явлениями; пересматриваются схемы управления выводами.</w:t>
      </w:r>
    </w:p>
    <w:p w14:paraId="2616CF08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 w:firstLine="56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>Выявление в процессе тестирования недостатков в работе ЭСО и их устранение - это длительный процесс, который требует посто</w:t>
      </w:r>
      <w:r w:rsidRPr="00B33BAC">
        <w:rPr>
          <w:rFonts w:ascii="Times New Roman" w:hAnsi="Times New Roman" w:cs="Times New Roman"/>
          <w:snapToGrid w:val="0"/>
          <w:sz w:val="28"/>
        </w:rPr>
        <w:softHyphen/>
        <w:t>янного общения с экспертом и пользователями. Она завершает про</w:t>
      </w:r>
      <w:r w:rsidRPr="00B33BAC">
        <w:rPr>
          <w:rFonts w:ascii="Times New Roman" w:hAnsi="Times New Roman" w:cs="Times New Roman"/>
          <w:snapToGrid w:val="0"/>
          <w:sz w:val="28"/>
        </w:rPr>
        <w:softHyphen/>
        <w:t>цесс работы над системой.</w:t>
      </w:r>
    </w:p>
    <w:p w14:paraId="5411370D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 w:firstLine="567"/>
        <w:jc w:val="both"/>
        <w:rPr>
          <w:rFonts w:ascii="Times New Roman" w:hAnsi="Times New Roman" w:cs="Times New Roman"/>
          <w:snapToGrid w:val="0"/>
          <w:sz w:val="28"/>
        </w:rPr>
      </w:pPr>
      <w:r w:rsidRPr="00B33BAC">
        <w:rPr>
          <w:rFonts w:ascii="Times New Roman" w:hAnsi="Times New Roman" w:cs="Times New Roman"/>
          <w:snapToGrid w:val="0"/>
          <w:sz w:val="28"/>
        </w:rPr>
        <w:t xml:space="preserve">7-ая фаза – </w:t>
      </w:r>
      <w:r w:rsidRPr="00B33BAC">
        <w:rPr>
          <w:rFonts w:ascii="Times New Roman" w:hAnsi="Times New Roman" w:cs="Times New Roman"/>
          <w:b/>
          <w:snapToGrid w:val="0"/>
          <w:sz w:val="28"/>
        </w:rPr>
        <w:t>сопровождение</w:t>
      </w:r>
      <w:r w:rsidRPr="00B33BAC">
        <w:rPr>
          <w:rFonts w:ascii="Times New Roman" w:hAnsi="Times New Roman" w:cs="Times New Roman"/>
          <w:snapToGrid w:val="0"/>
          <w:sz w:val="28"/>
        </w:rPr>
        <w:t xml:space="preserve"> ЭСО. Она представляет собой процесс адаптации созданного программного изделия к новым условиям использования при сохранении неизменными основных функций. Такими условиями могут быть разные типы школ, формы организации обучения, студенческая аудитория и т.д. При сопровождении созданной системы может осуществляться ее исправление, не затрагивающее функционального назначения продукта.</w:t>
      </w:r>
    </w:p>
    <w:p w14:paraId="3379E310" w14:textId="77777777" w:rsidR="00B33BAC" w:rsidRPr="00B33BAC" w:rsidRDefault="00B33BAC" w:rsidP="00B33BAC">
      <w:pPr>
        <w:tabs>
          <w:tab w:val="left" w:pos="7797"/>
          <w:tab w:val="left" w:pos="8647"/>
        </w:tabs>
        <w:spacing w:line="276" w:lineRule="auto"/>
        <w:ind w:right="27" w:firstLine="567"/>
        <w:jc w:val="both"/>
        <w:rPr>
          <w:rFonts w:ascii="Times New Roman" w:hAnsi="Times New Roman" w:cs="Times New Roman"/>
          <w:sz w:val="28"/>
        </w:rPr>
      </w:pPr>
      <w:r w:rsidRPr="00B33BAC">
        <w:rPr>
          <w:rFonts w:ascii="Times New Roman" w:hAnsi="Times New Roman" w:cs="Times New Roman"/>
          <w:sz w:val="28"/>
        </w:rPr>
        <w:t xml:space="preserve">Содержание деятельности разработчиков ИСО, а конкретно ЭСО на различных фазах жизненного цикла системы убедительно показывает, что на практике действительно реализуются принципы совмещенного проектирования. А именно: специалисты различных профилей (в современной технической терминологии агенты, в а педагогической -  члены профессионального сообщества педагогов с возможным включением в него студентов и учителей) работают во взаимодействии, объединив усилия для решения общей задачи; они имеют тесный контакт с заказчиками (в нашем случаем преподавателем, поставившим проблему создания ИСО) на различных стадиях разработки создаваемой системы; на стадии проектирования рассматривается  вся гамма факторов, относящихся к этапам жизненного цикла системы, влияющих на улучшение ее функциональных характеристик. Обобщая характер работы на этапах создания ЭСО, можно сказать, что концепция совмещенного проектирования характеризуется </w:t>
      </w:r>
      <w:proofErr w:type="spellStart"/>
      <w:r w:rsidRPr="00B33BAC">
        <w:rPr>
          <w:rFonts w:ascii="Times New Roman" w:hAnsi="Times New Roman" w:cs="Times New Roman"/>
          <w:sz w:val="28"/>
        </w:rPr>
        <w:t>междисциплинарностью</w:t>
      </w:r>
      <w:proofErr w:type="spellEnd"/>
      <w:r w:rsidRPr="00B33BAC">
        <w:rPr>
          <w:rFonts w:ascii="Times New Roman" w:hAnsi="Times New Roman" w:cs="Times New Roman"/>
          <w:sz w:val="28"/>
        </w:rPr>
        <w:t>, интенсивным обменом информацией между агентами проектирования (специалистами различного профиля и программными средствами различного назначения, а в нашем случае студентами), координацией независимых проектных работ и обеспечением качества (сопровождением) на всех стадиях жизненного цикла системы.</w:t>
      </w:r>
    </w:p>
    <w:p w14:paraId="7E2AFC3E" w14:textId="77777777" w:rsidR="00B33BAC" w:rsidRPr="00D37FF8" w:rsidRDefault="00B33BAC" w:rsidP="008030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33BAC" w:rsidRPr="00D37FF8" w:rsidSect="00C9046D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66"/>
    <w:rsid w:val="005875FE"/>
    <w:rsid w:val="005B6751"/>
    <w:rsid w:val="006F5C67"/>
    <w:rsid w:val="00803066"/>
    <w:rsid w:val="00827BDE"/>
    <w:rsid w:val="008E21B0"/>
    <w:rsid w:val="00B33BAC"/>
    <w:rsid w:val="00C9046D"/>
    <w:rsid w:val="00D37FF8"/>
    <w:rsid w:val="00ED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343B2"/>
  <w15:chartTrackingRefBased/>
  <w15:docId w15:val="{CEEB8BAB-CAD8-4540-BEB8-0C02D0C47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rsid w:val="00B33BAC"/>
    <w:pPr>
      <w:spacing w:after="0" w:line="480" w:lineRule="auto"/>
      <w:ind w:right="-1050"/>
    </w:pPr>
    <w:rPr>
      <w:rFonts w:ascii="Times New Roman" w:eastAsia="Times New Roman" w:hAnsi="Times New Roman" w:cs="Times New Roman"/>
      <w:color w:val="000080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semiHidden/>
    <w:rsid w:val="00B33BAC"/>
    <w:rPr>
      <w:rFonts w:ascii="Times New Roman" w:eastAsia="Times New Roman" w:hAnsi="Times New Roman" w:cs="Times New Roman"/>
      <w:color w:val="000080"/>
      <w:sz w:val="28"/>
      <w:szCs w:val="20"/>
      <w:lang w:eastAsia="ru-RU"/>
    </w:rPr>
  </w:style>
  <w:style w:type="paragraph" w:styleId="3">
    <w:name w:val="Body Text 3"/>
    <w:basedOn w:val="a"/>
    <w:link w:val="30"/>
    <w:semiHidden/>
    <w:rsid w:val="00B33BAC"/>
    <w:pPr>
      <w:tabs>
        <w:tab w:val="left" w:pos="7797"/>
        <w:tab w:val="left" w:pos="8647"/>
      </w:tabs>
      <w:spacing w:after="0" w:line="480" w:lineRule="auto"/>
      <w:ind w:right="-711"/>
      <w:jc w:val="both"/>
    </w:pPr>
    <w:rPr>
      <w:rFonts w:ascii="Courier" w:eastAsia="Times New Roman" w:hAnsi="Courier" w:cs="Times New Roman"/>
      <w:sz w:val="28"/>
      <w:szCs w:val="20"/>
      <w:lang w:eastAsia="ru-RU"/>
    </w:rPr>
  </w:style>
  <w:style w:type="character" w:customStyle="1" w:styleId="30">
    <w:name w:val="Основной текст 3 Знак"/>
    <w:basedOn w:val="a0"/>
    <w:link w:val="3"/>
    <w:semiHidden/>
    <w:rsid w:val="00B33BAC"/>
    <w:rPr>
      <w:rFonts w:ascii="Courier" w:eastAsia="Times New Roman" w:hAnsi="Courier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1437</Words>
  <Characters>8195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ВЕЗ Vlasova</dc:creator>
  <cp:keywords/>
  <dc:description/>
  <cp:lastModifiedBy>ВЕЗ Vlasova</cp:lastModifiedBy>
  <cp:revision>3</cp:revision>
  <dcterms:created xsi:type="dcterms:W3CDTF">2022-09-29T09:03:00Z</dcterms:created>
  <dcterms:modified xsi:type="dcterms:W3CDTF">2024-09-23T11:03:00Z</dcterms:modified>
</cp:coreProperties>
</file>