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62540D" w:rsidRDefault="00351116" w14:paraId="70F57D96" wp14:textId="017B5897">
      <w:pPr>
        <w:pStyle w:val="Heading1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 w:rsidRPr="615702E0" w:rsidR="61803C02">
        <w:rPr>
          <w:rFonts w:ascii="Google Sans" w:hAnsi="Google Sans" w:eastAsia="Google Sans" w:cs="Google Sans"/>
          <w:color w:val="1F1F1F"/>
        </w:rPr>
        <w:t>DevFlow</w:t>
      </w:r>
      <w:r w:rsidRPr="615702E0" w:rsidR="61803C02">
        <w:rPr>
          <w:rFonts w:ascii="Google Sans" w:hAnsi="Google Sans" w:eastAsia="Google Sans" w:cs="Google Sans"/>
          <w:color w:val="1F1F1F"/>
        </w:rPr>
        <w:t>:</w:t>
      </w:r>
      <w:r w:rsidRPr="615702E0" w:rsidR="73F7BE33">
        <w:rPr>
          <w:rFonts w:ascii="Google Sans" w:hAnsi="Google Sans" w:eastAsia="Google Sans" w:cs="Google Sans"/>
          <w:color w:val="1F1F1F"/>
        </w:rPr>
        <w:t xml:space="preserve"> UC</w:t>
      </w:r>
    </w:p>
    <w:p xmlns:wp14="http://schemas.microsoft.com/office/word/2010/wordml" w:rsidR="0062540D" w:rsidRDefault="00351116" w14:paraId="0BA404D5" wp14:textId="77777777">
      <w:pPr>
        <w:pStyle w:val="Heading2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1. Contextul Arhitectural si Fundamentele Sistemului</w:t>
      </w:r>
    </w:p>
    <w:p xmlns:wp14="http://schemas.microsoft.com/office/word/2010/wordml" w:rsidR="0062540D" w:rsidRDefault="00351116" w14:paraId="1B605D87" wp14:textId="7777777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Sistemul DevFlow este un instrument CASE (Computer-Aided Software Engineering) conceput pentru a unifica managementul sarcinilor, controlul versiunilor UML, analiza productivitatii si revizuirea colaborativa a designului.</w:t>
      </w:r>
    </w:p>
    <w:p xmlns:wp14="http://schemas.microsoft.com/office/word/2010/wordml" w:rsidR="0062540D" w:rsidRDefault="00351116" w14:paraId="6DA04C31" wp14:textId="7777777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Arhitectura aplicatiei este stratificata (n-tier) pe trei niveluri:</w:t>
      </w:r>
    </w:p>
    <w:p xmlns:wp14="http://schemas.microsoft.com/office/word/2010/wordml" w:rsidR="0062540D" w:rsidRDefault="00351116" w14:paraId="495350DB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Stratul de Prezentare (Presentation Layer):</w:t>
      </w:r>
      <w:r>
        <w:rPr>
          <w:rFonts w:ascii="Google Sans" w:hAnsi="Google Sans" w:eastAsia="Google Sans" w:cs="Google Sans"/>
          <w:color w:val="1F1F1F"/>
        </w:rPr>
        <w:t xml:space="preserve"> Gestioneaza interfata grafica (UI) si preia input-urile.</w:t>
      </w:r>
    </w:p>
    <w:p xmlns:wp14="http://schemas.microsoft.com/office/word/2010/wordml" w:rsidR="0062540D" w:rsidRDefault="00351116" w14:paraId="4F939A2B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Stratul de Logica a Afacerii (Business Logic Layer - BLL):</w:t>
      </w:r>
      <w:r>
        <w:rPr>
          <w:rFonts w:ascii="Google Sans" w:hAnsi="Google Sans" w:eastAsia="Google Sans" w:cs="Google Sans"/>
          <w:color w:val="1F1F1F"/>
        </w:rPr>
        <w:t xml:space="preserve"> Contine algoritmii de validare, motorul de dependente si calculele pentru rapoarte.</w:t>
      </w:r>
    </w:p>
    <w:p xmlns:wp14="http://schemas.microsoft.com/office/word/2010/wordml" w:rsidR="0062540D" w:rsidRDefault="00351116" w14:paraId="15858C20" wp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Stratul de Acces la Date (Data Access Layer - DAL):</w:t>
      </w:r>
      <w:r>
        <w:rPr>
          <w:rFonts w:ascii="Google Sans" w:hAnsi="Google Sans" w:eastAsia="Google Sans" w:cs="Google Sans"/>
          <w:color w:val="1F1F1F"/>
        </w:rPr>
        <w:t xml:space="preserve"> Utilizeaza exclusiv o biblioteca ORM (Object-Relational Mapping) pentru interactiunea cu baza de date relationala.</w:t>
      </w:r>
    </w:p>
    <w:p xmlns:wp14="http://schemas.microsoft.com/office/word/2010/wordml" w:rsidR="0062540D" w:rsidRDefault="00351116" w14:paraId="088B1FF0" wp14:textId="77777777">
      <w:pPr>
        <w:pStyle w:val="Heading2"/>
        <w:spacing w:before="24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2. Definirea Actorilor Sistemului</w:t>
      </w:r>
    </w:p>
    <w:tbl>
      <w:tblPr>
        <w:tblStyle w:val="a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xmlns:wp14="http://schemas.microsoft.com/office/word/2010/wordml" w:rsidR="0062540D" w:rsidTr="615702E0" w14:paraId="3E314AF0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4BB9F08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Nume Actor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7073773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Tip Actor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429FF65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Descriere si Rol in Sistem</w:t>
            </w:r>
          </w:p>
        </w:tc>
      </w:tr>
      <w:tr xmlns:wp14="http://schemas.microsoft.com/office/word/2010/wordml" w:rsidR="0062540D" w:rsidTr="615702E0" w14:paraId="6C9F2976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38662BC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Dezvoltator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1A8ACEA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Uman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P="615702E0" w:rsidRDefault="00351116" w14:paraId="516A3BC5" wp14:textId="14343C7B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Creeaza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 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sarcini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, 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modeleaza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 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diagrame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 UML, 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foloseste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 t</w:t>
            </w:r>
            <w:r w:rsidRPr="615702E0" w:rsidR="2C20F2B4">
              <w:rPr>
                <w:rFonts w:ascii="Google Sans" w:hAnsi="Google Sans" w:eastAsia="Google Sans" w:cs="Google Sans"/>
                <w:color w:val="1F1F1F"/>
              </w:rPr>
              <w:t xml:space="preserve">imer-ul 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de 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productivitate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.</w:t>
            </w:r>
          </w:p>
        </w:tc>
      </w:tr>
      <w:tr xmlns:wp14="http://schemas.microsoft.com/office/word/2010/wordml" w:rsidR="0062540D" w:rsidTr="615702E0" w14:paraId="015FDC76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6F3273C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Dezvoltator Principal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3AC1C03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Uman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2CE4824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Are privilegii de validare. Aproba sau respinge diagramele UML in sistemul de revizuire.</w:t>
            </w:r>
          </w:p>
        </w:tc>
      </w:tr>
      <w:tr xmlns:wp14="http://schemas.microsoft.com/office/word/2010/wordml" w:rsidR="0062540D" w:rsidTr="615702E0" w14:paraId="0D8C4F09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166EF89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Motor de Dependente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06DE5A4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Sistem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44A28E7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Evalueaza graful sarcinilor pentru a bloca finalizarea celor care au precursoare nefinalizate.</w:t>
            </w:r>
          </w:p>
        </w:tc>
      </w:tr>
      <w:tr xmlns:wp14="http://schemas.microsoft.com/office/word/2010/wordml" w:rsidR="0062540D" w:rsidTr="615702E0" w14:paraId="3E1CD8D9" wp14:textId="77777777"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45FF76C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Generator de Rapoarte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6C5BB4D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Sistem</w:t>
            </w:r>
          </w:p>
        </w:tc>
        <w:tc>
          <w:tcPr>
            <w:tcW w:w="31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0EA3D30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Agrega datele prin ORM pentru a emite rapoarte de stare si productivitate.</w:t>
            </w:r>
          </w:p>
        </w:tc>
      </w:tr>
    </w:tbl>
    <w:p xmlns:wp14="http://schemas.microsoft.com/office/word/2010/wordml" w:rsidR="0062540D" w:rsidRDefault="00351116" w14:paraId="34374383" wp14:textId="77777777">
      <w:pPr>
        <w:pStyle w:val="Heading2"/>
        <w:spacing w:before="480" w:after="120" w:line="275" w:lineRule="auto"/>
        <w:rPr>
          <w:rFonts w:ascii="Google Sans" w:hAnsi="Google Sans" w:eastAsia="Google Sans" w:cs="Google Sans"/>
          <w:color w:val="1F1F1F"/>
        </w:rPr>
      </w:pPr>
      <w:r w:rsidRPr="615702E0" w:rsidR="61803C02">
        <w:rPr>
          <w:rFonts w:ascii="Google Sans" w:hAnsi="Google Sans" w:eastAsia="Google Sans" w:cs="Google Sans"/>
          <w:color w:val="1F1F1F"/>
        </w:rPr>
        <w:t>3. Specificatiile Cazurilor de Utilizare</w:t>
      </w:r>
    </w:p>
    <w:p xmlns:wp14="http://schemas.microsoft.com/office/word/2010/wordml" w:rsidR="0062540D" w:rsidRDefault="00351116" w14:paraId="0221845A" wp14:textId="77777777">
      <w:pPr>
        <w:pStyle w:val="Heading3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3.1. Gestiunea Sarcinilor (CRUD)</w:t>
      </w:r>
    </w:p>
    <w:tbl>
      <w:tblPr>
        <w:tblW w:w="9360" w:type="dxa"/>
        <w:tblInd w:w="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62540D" w:rsidTr="615702E0" w14:paraId="57F59CF3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7F6EC0B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Camp / Atribut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5376AE7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Descriere</w:t>
            </w:r>
          </w:p>
        </w:tc>
      </w:tr>
      <w:tr xmlns:wp14="http://schemas.microsoft.com/office/word/2010/wordml" w:rsidR="0062540D" w:rsidTr="615702E0" w14:paraId="3ECB44BD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050244D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ID si Nume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4DFD392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UC-01: Gestioneaza Sarcinile Utilizatorilor (CRUD)</w:t>
            </w:r>
          </w:p>
        </w:tc>
      </w:tr>
      <w:tr xmlns:wp14="http://schemas.microsoft.com/office/word/2010/wordml" w:rsidR="0062540D" w:rsidTr="615702E0" w14:paraId="4590E9EC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6C7D7E7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Actor principal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501E533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Dezvoltator</w:t>
            </w:r>
          </w:p>
        </w:tc>
      </w:tr>
      <w:tr xmlns:wp14="http://schemas.microsoft.com/office/word/2010/wordml" w:rsidR="0062540D" w:rsidTr="615702E0" w14:paraId="339BCD8C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0D2537E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Actori secundari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0E5B6DB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Motorul de Dependente</w:t>
            </w:r>
          </w:p>
        </w:tc>
      </w:tr>
      <w:tr xmlns:wp14="http://schemas.microsoft.com/office/word/2010/wordml" w:rsidR="0062540D" w:rsidTr="615702E0" w14:paraId="4EB809FA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0C13BA5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Descriere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601F6AA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Crearea, citirea, actualizarea sau stergerea sarcinilor software mapate prin ORM.</w:t>
            </w:r>
          </w:p>
        </w:tc>
      </w:tr>
      <w:tr xmlns:wp14="http://schemas.microsoft.com/office/word/2010/wordml" w:rsidR="0062540D" w:rsidTr="615702E0" w14:paraId="04FA5E32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4B3AF11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Declansator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06CEC6C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Dezvoltatorul selecteaza o actiune CRUD din panoul de sarcini.</w:t>
            </w:r>
          </w:p>
        </w:tc>
      </w:tr>
      <w:tr xmlns:wp14="http://schemas.microsoft.com/office/word/2010/wordml" w:rsidR="0062540D" w:rsidTr="615702E0" w14:paraId="6945EC09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17386D1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Preconditii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237486C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PRE-1. Dezvoltatorul este autentificat.</w:t>
            </w:r>
          </w:p>
          <w:p w:rsidR="0062540D" w:rsidRDefault="0062540D" w14:paraId="672A665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1F5E060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PRE-2. Baza de date este accesibila.</w:t>
            </w:r>
          </w:p>
        </w:tc>
      </w:tr>
      <w:tr xmlns:wp14="http://schemas.microsoft.com/office/word/2010/wordml" w:rsidR="0062540D" w:rsidTr="615702E0" w14:paraId="2A3635C4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0017FD5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Postconditii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63D9279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POST-1. Sarcina este actualizata in baza de date.</w:t>
            </w:r>
          </w:p>
          <w:p w:rsidR="0062540D" w:rsidRDefault="0062540D" w14:paraId="0A37501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57C0297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POST-2. Graful de dependente este marcat pentru recalculare.</w:t>
            </w:r>
          </w:p>
        </w:tc>
      </w:tr>
      <w:tr xmlns:wp14="http://schemas.microsoft.com/office/word/2010/wordml" w:rsidR="0062540D" w:rsidTr="615702E0" w14:paraId="4EF2BA3E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723D7A3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Flux normal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373C1FC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1.0 Creare sarcina</w:t>
            </w:r>
          </w:p>
          <w:p w:rsidR="0062540D" w:rsidRDefault="0062540D" w14:paraId="5DAB6C7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2C4E27B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1. Dezvoltatorul solicita crearea unei sarcini.</w:t>
            </w:r>
          </w:p>
          <w:p w:rsidR="0062540D" w:rsidRDefault="0062540D" w14:paraId="02EB378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548DBED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2. Sistemul afiseaza formularul.</w:t>
            </w:r>
          </w:p>
          <w:p w:rsidR="0062540D" w:rsidRDefault="0062540D" w14:paraId="6A05A80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543BF9B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3. Dezvoltatorul introduce datele si salveaza.</w:t>
            </w:r>
          </w:p>
          <w:p w:rsidR="0062540D" w:rsidRDefault="0062540D" w14:paraId="5A39BBE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5048BC7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4. BLL valideaza datele.</w:t>
            </w:r>
          </w:p>
          <w:p w:rsidR="0062540D" w:rsidRDefault="0062540D" w14:paraId="41C8F39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4516CAC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5. ORM persista obiectul in baza de date.</w:t>
            </w:r>
          </w:p>
          <w:p w:rsidR="0062540D" w:rsidRDefault="0062540D" w14:paraId="72A3D3E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681B4AC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6. Sistemul afiseaza noua sarcina.</w:t>
            </w:r>
          </w:p>
        </w:tc>
      </w:tr>
      <w:tr xmlns:wp14="http://schemas.microsoft.com/office/word/2010/wordml" w:rsidR="0062540D" w:rsidTr="615702E0" w14:paraId="794EE84A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24F2D5D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Fluxuri alternative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277C785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1.1 Actualizare</w:t>
            </w:r>
          </w:p>
          <w:p w:rsidR="0062540D" w:rsidRDefault="0062540D" w14:paraId="0D0B940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6529945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1. Se selecteaza o sarcina.</w:t>
            </w:r>
          </w:p>
          <w:p w:rsidR="0062540D" w:rsidRDefault="0062540D" w14:paraId="0E27B00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140FF18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2. Se modifica datele si se salveaza.</w:t>
            </w:r>
          </w:p>
          <w:p w:rsidR="0062540D" w:rsidRDefault="0062540D" w14:paraId="60061E4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48C9951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3. Revenire la pasul 4 (Flux normal).</w:t>
            </w:r>
          </w:p>
          <w:p w:rsidR="0062540D" w:rsidRDefault="0062540D" w14:paraId="44EAFD9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72B31B2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1.2 Stergere</w:t>
            </w:r>
          </w:p>
          <w:p w:rsidR="0062540D" w:rsidRDefault="0062540D" w14:paraId="4B94D5A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7C77A3F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1. Se solicita stergerea.</w:t>
            </w:r>
          </w:p>
          <w:p w:rsidR="0062540D" w:rsidRDefault="0062540D" w14:paraId="3DEEC66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241A0F0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2. BLL verifica daca exista dependente.</w:t>
            </w:r>
          </w:p>
          <w:p w:rsidR="0062540D" w:rsidRDefault="0062540D" w14:paraId="3656B9A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08092E4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3. Se executa stergerea logica (soft-delete).</w:t>
            </w:r>
          </w:p>
        </w:tc>
      </w:tr>
      <w:tr xmlns:wp14="http://schemas.microsoft.com/office/word/2010/wordml" w:rsidR="0062540D" w:rsidTr="615702E0" w14:paraId="1B7B758F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4550B81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Exceptii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78A7BD1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1.0.E1 Date invalide</w:t>
            </w:r>
          </w:p>
          <w:p w:rsidR="0062540D" w:rsidRDefault="0062540D" w14:paraId="45FB081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1D8BCB7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BLL respinge salvarea daca lipsesc campuri obligatorii.</w:t>
            </w:r>
          </w:p>
          <w:p w:rsidR="0062540D" w:rsidRDefault="0062540D" w14:paraId="049F31C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680576E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1.2.E1 Stergere blocata</w:t>
            </w:r>
          </w:p>
          <w:p w:rsidR="0062540D" w:rsidRDefault="0062540D" w14:paraId="5312826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2999642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Motorul de Dependente blocheaza stergerea daca sarcina este parinte pentru altele.</w:t>
            </w:r>
          </w:p>
        </w:tc>
      </w:tr>
    </w:tbl>
    <w:p xmlns:wp14="http://schemas.microsoft.com/office/word/2010/wordml" w:rsidR="0062540D" w:rsidRDefault="00351116" w14:paraId="7C736B82" wp14:textId="77777777">
      <w:pPr>
        <w:pStyle w:val="Heading3"/>
        <w:spacing w:before="48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3.2. Controlul Versiunilor UML</w:t>
      </w:r>
    </w:p>
    <w:tbl>
      <w:tblPr>
        <w:tblW w:w="9360" w:type="dxa"/>
        <w:tblInd w:w="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62540D" w:rsidTr="615702E0" w14:paraId="2B83C041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36EEFF4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Camp / Atribut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62E6D28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Descriere</w:t>
            </w:r>
          </w:p>
        </w:tc>
      </w:tr>
      <w:tr xmlns:wp14="http://schemas.microsoft.com/office/word/2010/wordml" w:rsidR="0062540D" w:rsidTr="615702E0" w14:paraId="6E97435E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1B4236E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ID si Nume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075F466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UC-02: Controlul Versiunilor UML</w:t>
            </w:r>
          </w:p>
        </w:tc>
      </w:tr>
      <w:tr xmlns:wp14="http://schemas.microsoft.com/office/word/2010/wordml" w:rsidR="0062540D" w:rsidTr="615702E0" w14:paraId="6FBD1F66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717B524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Actor principal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7ABAC0F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Dezvoltator</w:t>
            </w:r>
          </w:p>
        </w:tc>
      </w:tr>
      <w:tr xmlns:wp14="http://schemas.microsoft.com/office/word/2010/wordml" w:rsidR="0062540D" w:rsidTr="615702E0" w14:paraId="46FED77C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3DC67FF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Actori secundari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629D792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N/A</w:t>
            </w:r>
          </w:p>
        </w:tc>
      </w:tr>
      <w:tr xmlns:wp14="http://schemas.microsoft.com/office/word/2010/wordml" w:rsidR="0062540D" w:rsidTr="615702E0" w14:paraId="21090BF2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2258EFE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Descriere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P="615702E0" w:rsidRDefault="00351116" w14:paraId="382C748E" wp14:textId="188F5D11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Incarcarea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 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diagramelor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 UML pe 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baza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 </w:t>
            </w:r>
            <w:r w:rsidRPr="615702E0" w:rsidR="57C99CB5">
              <w:rPr>
                <w:rFonts w:ascii="Google Sans" w:hAnsi="Google Sans" w:eastAsia="Google Sans" w:cs="Google Sans"/>
                <w:color w:val="1F1F1F"/>
              </w:rPr>
              <w:t>major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.</w:t>
            </w:r>
            <w:r w:rsidRPr="615702E0" w:rsidR="7C8CBA69">
              <w:rPr>
                <w:rFonts w:ascii="Google Sans" w:hAnsi="Google Sans" w:eastAsia="Google Sans" w:cs="Google Sans"/>
                <w:color w:val="1F1F1F"/>
              </w:rPr>
              <w:t>minor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.</w:t>
            </w:r>
            <w:r w:rsidRPr="615702E0" w:rsidR="743B9E6B">
              <w:rPr>
                <w:rFonts w:ascii="Google Sans" w:hAnsi="Google Sans" w:eastAsia="Google Sans" w:cs="Google Sans"/>
                <w:color w:val="1F1F1F"/>
              </w:rPr>
              <w:t>patch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.</w:t>
            </w:r>
          </w:p>
        </w:tc>
      </w:tr>
      <w:tr xmlns:wp14="http://schemas.microsoft.com/office/word/2010/wordml" w:rsidR="0062540D" w:rsidTr="615702E0" w14:paraId="5D0CAC1F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32DA766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Declansator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30DC70B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Dezvoltatorul face "commit" la o diagrama UML.</w:t>
            </w:r>
          </w:p>
        </w:tc>
      </w:tr>
      <w:tr xmlns:wp14="http://schemas.microsoft.com/office/word/2010/wordml" w:rsidR="0062540D" w:rsidTr="615702E0" w14:paraId="7C472002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1F78DDD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Preconditii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166A428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PRE-1. Sarcina asociata este activa.</w:t>
            </w:r>
          </w:p>
        </w:tc>
      </w:tr>
      <w:tr xmlns:wp14="http://schemas.microsoft.com/office/word/2010/wordml" w:rsidR="0062540D" w:rsidTr="615702E0" w14:paraId="6722C1A6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70EB15B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Postconditii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2284735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POST-1. Noua versiune este salvata si mapata de ORM la sarcina parinte.</w:t>
            </w:r>
          </w:p>
        </w:tc>
      </w:tr>
      <w:tr xmlns:wp14="http://schemas.microsoft.com/office/word/2010/wordml" w:rsidR="0062540D" w:rsidTr="615702E0" w14:paraId="003598A4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2B10607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Flux normal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55ABA06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2.0 Commit Diagrama</w:t>
            </w:r>
          </w:p>
          <w:p w:rsidR="0062540D" w:rsidRDefault="0062540D" w14:paraId="4B99056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1B76382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1. Dezvoltatorul incarca fisierul UML.</w:t>
            </w:r>
          </w:p>
          <w:p w:rsidR="0062540D" w:rsidRDefault="0062540D" w14:paraId="1299C43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4C2C1A4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2. BLL extrage diferentele fata de versiunea anterioara.</w:t>
            </w:r>
          </w:p>
          <w:p w:rsidR="0062540D" w:rsidRDefault="0062540D" w14:paraId="4DDBEF0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70565CD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3. Sistemul genereaza noua versiune semantica.</w:t>
            </w:r>
          </w:p>
          <w:p w:rsidR="0062540D" w:rsidRDefault="0062540D" w14:paraId="3461D77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3A133F0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4. ORM salveaza versiunea si actualizeaza cheia externa.</w:t>
            </w:r>
          </w:p>
        </w:tc>
      </w:tr>
      <w:tr xmlns:wp14="http://schemas.microsoft.com/office/word/2010/wordml" w:rsidR="0062540D" w:rsidTr="615702E0" w14:paraId="668A336B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6EC6DFB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Fluxuri alternative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36A6E53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2.1 Rollback</w:t>
            </w:r>
          </w:p>
          <w:p w:rsidR="0062540D" w:rsidRDefault="0062540D" w14:paraId="3CF2D8B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1C090EF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Dezvoltatorul selecteaza o versiune veche pentru a o restaura drept curenta.</w:t>
            </w:r>
          </w:p>
        </w:tc>
      </w:tr>
      <w:tr xmlns:wp14="http://schemas.microsoft.com/office/word/2010/wordml" w:rsidR="0062540D" w:rsidTr="615702E0" w14:paraId="3320C644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5B6E574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Exceptii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45FFFA1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2.0.E1 Conflict de unificare (Merge Conflict)</w:t>
            </w:r>
          </w:p>
          <w:p w:rsidR="0062540D" w:rsidRDefault="0062540D" w14:paraId="0FB7827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6BFAE6C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Daca diagrama a fost modificata concurent, operatiunea se opreste.</w:t>
            </w:r>
          </w:p>
        </w:tc>
      </w:tr>
    </w:tbl>
    <w:p xmlns:wp14="http://schemas.microsoft.com/office/word/2010/wordml" w:rsidR="0062540D" w:rsidRDefault="00351116" w14:paraId="3CC57DC2" wp14:textId="77777777">
      <w:pPr>
        <w:pStyle w:val="Heading3"/>
        <w:spacing w:before="48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3.3. Contorizarea Productivitatii</w:t>
      </w:r>
    </w:p>
    <w:tbl>
      <w:tblPr>
        <w:tblW w:w="9360" w:type="dxa"/>
        <w:tblInd w:w="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62540D" w:rsidTr="615702E0" w14:paraId="7769E00A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168539F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Camp / Atribut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4B7BEB7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Descriere</w:t>
            </w:r>
          </w:p>
        </w:tc>
      </w:tr>
      <w:tr xmlns:wp14="http://schemas.microsoft.com/office/word/2010/wordml" w:rsidR="0062540D" w:rsidTr="615702E0" w14:paraId="613C2581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30C1102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ID si Nume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59F6653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UC-03: Contorizare Productivitate (Analiza vs Implementare)</w:t>
            </w:r>
          </w:p>
        </w:tc>
      </w:tr>
      <w:tr xmlns:wp14="http://schemas.microsoft.com/office/word/2010/wordml" w:rsidR="0062540D" w:rsidTr="615702E0" w14:paraId="492E13B7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4BD8E6C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Actor principal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6E62189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Dezvoltator</w:t>
            </w:r>
          </w:p>
        </w:tc>
      </w:tr>
      <w:tr xmlns:wp14="http://schemas.microsoft.com/office/word/2010/wordml" w:rsidR="0062540D" w:rsidTr="615702E0" w14:paraId="685C548D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5AD2CC0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Actori secundari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34824FA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N/A</w:t>
            </w:r>
          </w:p>
        </w:tc>
      </w:tr>
      <w:tr xmlns:wp14="http://schemas.microsoft.com/office/word/2010/wordml" w:rsidR="0062540D" w:rsidTr="615702E0" w14:paraId="02260BA0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538EFB4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Descriere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4FA198F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Inregistrarea timpului alocat fazelor de "Analiza" si "Implementare" pentru generarea metricilor.</w:t>
            </w:r>
          </w:p>
        </w:tc>
      </w:tr>
      <w:tr xmlns:wp14="http://schemas.microsoft.com/office/word/2010/wordml" w:rsidR="0062540D" w:rsidTr="615702E0" w14:paraId="7A00FA93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0B8E382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Declansator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0D84C3B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Apasarea butonului "Start Timer".</w:t>
            </w:r>
          </w:p>
        </w:tc>
      </w:tr>
      <w:tr xmlns:wp14="http://schemas.microsoft.com/office/word/2010/wordml" w:rsidR="0062540D" w:rsidTr="615702E0" w14:paraId="753AA5E8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3920D4C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Preconditii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0266599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PRE-1. Sarcina este in statusul "In Lucru".</w:t>
            </w:r>
          </w:p>
        </w:tc>
      </w:tr>
      <w:tr xmlns:wp14="http://schemas.microsoft.com/office/word/2010/wordml" w:rsidR="0062540D" w:rsidTr="615702E0" w14:paraId="618ECF4C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5B1E141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Postconditii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2BA13A6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POST-1. Entitatea TimeLog este salvata in baza de date.</w:t>
            </w:r>
          </w:p>
        </w:tc>
      </w:tr>
      <w:tr xmlns:wp14="http://schemas.microsoft.com/office/word/2010/wordml" w:rsidR="0062540D" w:rsidTr="615702E0" w14:paraId="13DEF71F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3B3C348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Flux normal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129146B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3.0 Inregistrare Sesiune</w:t>
            </w:r>
          </w:p>
          <w:p w:rsidR="0062540D" w:rsidRDefault="0062540D" w14:paraId="34CE0A4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4DDEE62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1. Dezvoltatorul porneste cronometrul.</w:t>
            </w:r>
          </w:p>
          <w:p w:rsidR="0062540D" w:rsidRDefault="0062540D" w14:paraId="62EBF3C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1CD2012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2. Alege intre "Analiza" si "Implementare".</w:t>
            </w:r>
          </w:p>
          <w:p w:rsidR="0062540D" w:rsidRDefault="0062540D" w14:paraId="6D98A12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325C96D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3. Opreste cronometrul.</w:t>
            </w:r>
          </w:p>
          <w:p w:rsidR="0062540D" w:rsidRDefault="0062540D" w14:paraId="2946DB8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716A95A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4. BLL calculeaza durata neta.</w:t>
            </w:r>
          </w:p>
          <w:p w:rsidR="0062540D" w:rsidRDefault="0062540D" w14:paraId="5997CC1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34C75A6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5. ORM asociaza si salveaza timpul pe sarcina.</w:t>
            </w:r>
          </w:p>
        </w:tc>
      </w:tr>
      <w:tr xmlns:wp14="http://schemas.microsoft.com/office/word/2010/wordml" w:rsidR="0062540D" w:rsidTr="615702E0" w14:paraId="0D909D6C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614ABC8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Fluxuri alternative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0CA45B3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3.1 Comutare de faza</w:t>
            </w:r>
          </w:p>
          <w:p w:rsidR="0062540D" w:rsidRDefault="0062540D" w14:paraId="110FFD3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0153A06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Schimbarea categoriei de lucru opreste sesiunea curenta si incepe automat una noua.</w:t>
            </w:r>
          </w:p>
        </w:tc>
      </w:tr>
      <w:tr xmlns:wp14="http://schemas.microsoft.com/office/word/2010/wordml" w:rsidR="0062540D" w:rsidTr="615702E0" w14:paraId="47AC09D7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6199621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Exceptii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27E388F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3.0.E1 Inactivitate</w:t>
            </w:r>
          </w:p>
          <w:p w:rsidR="0062540D" w:rsidRDefault="0062540D" w14:paraId="6B69937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7B09BD9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Dupa 15 minute fara input, timer-ul intra in auto-pauza.</w:t>
            </w:r>
          </w:p>
        </w:tc>
      </w:tr>
    </w:tbl>
    <w:p xmlns:wp14="http://schemas.microsoft.com/office/word/2010/wordml" w:rsidR="0062540D" w:rsidRDefault="00351116" w14:paraId="0CF89FD8" wp14:textId="77777777">
      <w:pPr>
        <w:pStyle w:val="Heading3"/>
        <w:spacing w:before="48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3.4. Motorul de Dependente</w:t>
      </w:r>
    </w:p>
    <w:tbl>
      <w:tblPr>
        <w:tblW w:w="9360" w:type="dxa"/>
        <w:tblInd w:w="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62540D" w:rsidTr="615702E0" w14:paraId="6FD760EC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71C30B6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Camp / Atribut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6AE1B0B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Descriere</w:t>
            </w:r>
          </w:p>
        </w:tc>
      </w:tr>
      <w:tr xmlns:wp14="http://schemas.microsoft.com/office/word/2010/wordml" w:rsidR="0062540D" w:rsidTr="615702E0" w14:paraId="1E30C654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4681B23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ID si Nume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4E0B62A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UC-04: Validare prin Motorul de Dependente</w:t>
            </w:r>
          </w:p>
        </w:tc>
      </w:tr>
      <w:tr xmlns:wp14="http://schemas.microsoft.com/office/word/2010/wordml" w:rsidR="0062540D" w:rsidTr="615702E0" w14:paraId="1B69FCE7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00685FD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Actor principal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3D5DC69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Motor de Dependente (Sistem)</w:t>
            </w:r>
          </w:p>
        </w:tc>
      </w:tr>
      <w:tr xmlns:wp14="http://schemas.microsoft.com/office/word/2010/wordml" w:rsidR="0062540D" w:rsidTr="615702E0" w14:paraId="40443B20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01C9A52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Actori secundari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03EA079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Dezvoltator</w:t>
            </w:r>
          </w:p>
        </w:tc>
      </w:tr>
      <w:tr xmlns:wp14="http://schemas.microsoft.com/office/word/2010/wordml" w:rsidR="0062540D" w:rsidTr="615702E0" w14:paraId="36A1DB91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0E32F7A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Descriere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34A7BAA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Modul BLL care blocheaza inchiderea sarcinilor daca dependentele lor din iteratiile trecute nu sunt finalizate.</w:t>
            </w:r>
          </w:p>
        </w:tc>
      </w:tr>
      <w:tr xmlns:wp14="http://schemas.microsoft.com/office/word/2010/wordml" w:rsidR="0062540D" w:rsidTr="615702E0" w14:paraId="3C6A626E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3F32CF7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Declansator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3C4EDC2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Tentativa de a schimba statusul in "Finalizat".</w:t>
            </w:r>
          </w:p>
        </w:tc>
      </w:tr>
      <w:tr xmlns:wp14="http://schemas.microsoft.com/office/word/2010/wordml" w:rsidR="0062540D" w:rsidTr="615702E0" w14:paraId="293A0F2E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43E4AC2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Preconditii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45F0B58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PRE-1. Sarcina curenta are legaturi de dependenta setate.</w:t>
            </w:r>
          </w:p>
        </w:tc>
      </w:tr>
      <w:tr xmlns:wp14="http://schemas.microsoft.com/office/word/2010/wordml" w:rsidR="0062540D" w:rsidTr="615702E0" w14:paraId="04B65470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19DC103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Postconditii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625F35F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POST-1. Cererea este fie aprobata si persistata, fie respinsa.</w:t>
            </w:r>
          </w:p>
        </w:tc>
      </w:tr>
      <w:tr xmlns:wp14="http://schemas.microsoft.com/office/word/2010/wordml" w:rsidR="0062540D" w:rsidTr="615702E0" w14:paraId="60D77ED7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396322D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Flux normal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3A25549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4.0 Aprobare Finalizare</w:t>
            </w:r>
          </w:p>
          <w:p w:rsidR="0062540D" w:rsidRDefault="0062540D" w14:paraId="08CE6F9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0C8A939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1. Dezvoltatorul apasa "Finalizat".</w:t>
            </w:r>
          </w:p>
          <w:p w:rsidR="0062540D" w:rsidRDefault="0062540D" w14:paraId="61CDCEA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25B1CB1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2. Motorul interogheaza DAL pentru a afla starea sarcinilor precursoare.</w:t>
            </w:r>
          </w:p>
          <w:p w:rsidR="0062540D" w:rsidRDefault="0062540D" w14:paraId="6BB9E25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5CAF547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3. Observand ca acestea sunt "Finalizate", permite tranzactia.</w:t>
            </w:r>
          </w:p>
          <w:p w:rsidR="0062540D" w:rsidRDefault="0062540D" w14:paraId="23DE523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6F8B14B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4. ORM actualizeaza starea.</w:t>
            </w:r>
          </w:p>
        </w:tc>
      </w:tr>
      <w:tr xmlns:wp14="http://schemas.microsoft.com/office/word/2010/wordml" w:rsidR="0062540D" w:rsidTr="615702E0" w14:paraId="616954E1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3A3F9D8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Fluxuri alternative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7546AC1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N/A</w:t>
            </w:r>
          </w:p>
        </w:tc>
      </w:tr>
      <w:tr xmlns:wp14="http://schemas.microsoft.com/office/word/2010/wordml" w:rsidR="0062540D" w:rsidTr="615702E0" w14:paraId="779C3C8B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286A192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Exceptii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3B42A96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4.0.E1 Blocaj</w:t>
            </w:r>
          </w:p>
          <w:p w:rsidR="0062540D" w:rsidRDefault="0062540D" w14:paraId="52E5622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033AB2F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Daca o precursoare este "In Lucru", tranzactia este respinsa cu mesaj de eroare.</w:t>
            </w:r>
          </w:p>
        </w:tc>
      </w:tr>
    </w:tbl>
    <w:p xmlns:wp14="http://schemas.microsoft.com/office/word/2010/wordml" w:rsidR="0062540D" w:rsidRDefault="00351116" w14:paraId="01C94401" wp14:textId="77777777">
      <w:pPr>
        <w:pStyle w:val="Heading3"/>
        <w:spacing w:before="48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3.5. Generarea Rapoartelor de Stare</w:t>
      </w:r>
    </w:p>
    <w:tbl>
      <w:tblPr>
        <w:tblW w:w="9360" w:type="dxa"/>
        <w:tblInd w:w="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62540D" w:rsidTr="615702E0" w14:paraId="33B99A72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387B0DF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Camp / Atribut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6E79D99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Descriere</w:t>
            </w:r>
          </w:p>
        </w:tc>
      </w:tr>
      <w:tr xmlns:wp14="http://schemas.microsoft.com/office/word/2010/wordml" w:rsidR="0062540D" w:rsidTr="615702E0" w14:paraId="5DB0DFA5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4DAB5A5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ID si Nume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2ED8E03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UC-05: Raport Automat de Stare</w:t>
            </w:r>
          </w:p>
        </w:tc>
      </w:tr>
      <w:tr xmlns:wp14="http://schemas.microsoft.com/office/word/2010/wordml" w:rsidR="0062540D" w:rsidTr="615702E0" w14:paraId="1AAE0646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2770A7B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Actor principal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1D621F0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Generator de Rapoarte (Sistem)</w:t>
            </w:r>
          </w:p>
        </w:tc>
      </w:tr>
      <w:tr xmlns:wp14="http://schemas.microsoft.com/office/word/2010/wordml" w:rsidR="0062540D" w:rsidTr="615702E0" w14:paraId="409AA988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422E083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Actori secundari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02EE279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Dezvoltator Principal</w:t>
            </w:r>
          </w:p>
        </w:tc>
      </w:tr>
      <w:tr xmlns:wp14="http://schemas.microsoft.com/office/word/2010/wordml" w:rsidR="0062540D" w:rsidTr="615702E0" w14:paraId="6D5AC34F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2102CA4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Descriere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71A1DA4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Agregarea timpului (Analiza/Implementare) si statusului sarcinilor intr-un dashboard.</w:t>
            </w:r>
          </w:p>
        </w:tc>
      </w:tr>
      <w:tr xmlns:wp14="http://schemas.microsoft.com/office/word/2010/wordml" w:rsidR="0062540D" w:rsidTr="615702E0" w14:paraId="13752E1A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640F78A9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Declansator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1F8F23C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Termen prestabilit (final de iteratie) sau manual.</w:t>
            </w:r>
          </w:p>
        </w:tc>
      </w:tr>
      <w:tr xmlns:wp14="http://schemas.microsoft.com/office/word/2010/wordml" w:rsidR="0062540D" w:rsidTr="615702E0" w14:paraId="63B5E571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5166AAE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Preconditii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65CB700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PRE-1. Exista date logate in aplicatie.</w:t>
            </w:r>
          </w:p>
        </w:tc>
      </w:tr>
      <w:tr xmlns:wp14="http://schemas.microsoft.com/office/word/2010/wordml" w:rsidR="0062540D" w:rsidTr="615702E0" w14:paraId="4C19D9E0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59F8F5D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Postconditii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180FD39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POST-1. Un raport este generat vizual.</w:t>
            </w:r>
          </w:p>
        </w:tc>
      </w:tr>
      <w:tr xmlns:wp14="http://schemas.microsoft.com/office/word/2010/wordml" w:rsidR="0062540D" w:rsidTr="615702E0" w14:paraId="3F0EFFA7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347DC71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Flux normal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7691A38A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5.0 Generare Raport</w:t>
            </w:r>
          </w:p>
          <w:p w:rsidR="0062540D" w:rsidRDefault="0062540D" w14:paraId="5043CB0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P="615702E0" w:rsidRDefault="00351116" w14:paraId="1D103767" wp14:textId="24A98438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1. BLL 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lanseaza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 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interogari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 de 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agregare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 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>catre</w:t>
            </w:r>
            <w:r w:rsidRPr="615702E0" w:rsidR="61803C02">
              <w:rPr>
                <w:rFonts w:ascii="Google Sans" w:hAnsi="Google Sans" w:eastAsia="Google Sans" w:cs="Google Sans"/>
                <w:color w:val="1F1F1F"/>
              </w:rPr>
              <w:t xml:space="preserve"> ORM.</w:t>
            </w:r>
          </w:p>
          <w:p w:rsidR="0062540D" w:rsidRDefault="0062540D" w14:paraId="0745931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1D884D9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2. Sistemul calculeaza distributia efortului pe iteratii.</w:t>
            </w:r>
          </w:p>
          <w:p w:rsidR="0062540D" w:rsidRDefault="0062540D" w14:paraId="6537F28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4CBD121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3. Raportul este randat si afisat / expediat.</w:t>
            </w:r>
          </w:p>
        </w:tc>
      </w:tr>
      <w:tr xmlns:wp14="http://schemas.microsoft.com/office/word/2010/wordml" w:rsidR="0062540D" w:rsidTr="615702E0" w14:paraId="3CA8CF24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46F9218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Fluxuri alternative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03A8526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5.1 Interogare cu filtre</w:t>
            </w:r>
          </w:p>
          <w:p w:rsidR="0062540D" w:rsidRDefault="0062540D" w14:paraId="6DFB9E2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6860CD2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Aplicarea unor filtre personalizate pe o anumita iteratie.</w:t>
            </w:r>
          </w:p>
        </w:tc>
      </w:tr>
      <w:tr xmlns:wp14="http://schemas.microsoft.com/office/word/2010/wordml" w:rsidR="0062540D" w:rsidTr="615702E0" w14:paraId="616C5376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615C63A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Exceptii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25A2D1F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5.0.E1 Lipsa date</w:t>
            </w:r>
          </w:p>
          <w:p w:rsidR="0062540D" w:rsidRDefault="0062540D" w14:paraId="70DF9E5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3E23112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Sistemul emite un raport gol daca nu s-a lucrat nimic.</w:t>
            </w:r>
          </w:p>
        </w:tc>
      </w:tr>
    </w:tbl>
    <w:p xmlns:wp14="http://schemas.microsoft.com/office/word/2010/wordml" w:rsidR="0062540D" w:rsidRDefault="00351116" w14:paraId="6F4FE618" wp14:textId="77777777">
      <w:pPr>
        <w:pStyle w:val="Heading3"/>
        <w:spacing w:before="48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3.6. Sistemul de Revizuire Colaborativa</w:t>
      </w:r>
    </w:p>
    <w:tbl>
      <w:tblPr>
        <w:tblW w:w="9360" w:type="dxa"/>
        <w:tblInd w:w="0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xmlns:wp14="http://schemas.microsoft.com/office/word/2010/wordml" w:rsidR="0062540D" w:rsidTr="615702E0" w14:paraId="7C86EFD9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60A114C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Camp / Atribut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0078F9B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Descriere</w:t>
            </w:r>
          </w:p>
        </w:tc>
      </w:tr>
      <w:tr xmlns:wp14="http://schemas.microsoft.com/office/word/2010/wordml" w:rsidR="0062540D" w:rsidTr="615702E0" w14:paraId="72F4F291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1D799BC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ID si Nume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3F472F7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UC-06: Evaluarea Modelelor UML</w:t>
            </w:r>
          </w:p>
        </w:tc>
      </w:tr>
      <w:tr xmlns:wp14="http://schemas.microsoft.com/office/word/2010/wordml" w:rsidR="0062540D" w:rsidTr="615702E0" w14:paraId="0407825B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21C2EF3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Actor principal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7960342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Dezvoltator Principal</w:t>
            </w:r>
          </w:p>
        </w:tc>
      </w:tr>
      <w:tr xmlns:wp14="http://schemas.microsoft.com/office/word/2010/wordml" w:rsidR="0062540D" w:rsidTr="615702E0" w14:paraId="677081B5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0424ABD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Actori secundari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1DBABB4E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Dezvoltator</w:t>
            </w:r>
          </w:p>
        </w:tc>
      </w:tr>
      <w:tr xmlns:wp14="http://schemas.microsoft.com/office/word/2010/wordml" w:rsidR="0062540D" w:rsidTr="615702E0" w14:paraId="4B4B9BFE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73C227A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Descriere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53CC1FD5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Evaluarea arhitecturii propuse printr-un sistem de "aprobare / respingere" (tip Pull Request).</w:t>
            </w:r>
          </w:p>
        </w:tc>
      </w:tr>
      <w:tr xmlns:wp14="http://schemas.microsoft.com/office/word/2010/wordml" w:rsidR="0062540D" w:rsidTr="615702E0" w14:paraId="3591B2D6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46FCA61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Declansator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5DC5FEC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Trecerea diagramei UML in status "Asteapta Revizuire".</w:t>
            </w:r>
          </w:p>
        </w:tc>
      </w:tr>
      <w:tr xmlns:wp14="http://schemas.microsoft.com/office/word/2010/wordml" w:rsidR="0062540D" w:rsidTr="615702E0" w14:paraId="6CF21B16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1891D13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Preconditii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6AD2E8B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PRE-1. Actorul are rolul RBAC de Lead Developer.</w:t>
            </w:r>
          </w:p>
        </w:tc>
      </w:tr>
      <w:tr xmlns:wp14="http://schemas.microsoft.com/office/word/2010/wordml" w:rsidR="0062540D" w:rsidTr="615702E0" w14:paraId="4EAF2E32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4ABFB337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Postconditii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196680AC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POST-1. Statusul diagramei devine Aprobat/Respins in baza de date.</w:t>
            </w:r>
          </w:p>
        </w:tc>
      </w:tr>
      <w:tr xmlns:wp14="http://schemas.microsoft.com/office/word/2010/wordml" w:rsidR="0062540D" w:rsidTr="615702E0" w14:paraId="7D61560E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456CF83D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Flux normal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6CE9340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6.0 Aprobare Design</w:t>
            </w:r>
          </w:p>
          <w:p w:rsidR="0062540D" w:rsidRDefault="0062540D" w14:paraId="144A5D2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37DA60F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1. Lead Developer vizualizeaza diagrama si diferentele.</w:t>
            </w:r>
          </w:p>
          <w:p w:rsidR="0062540D" w:rsidRDefault="0062540D" w14:paraId="738610E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3B40785F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2. Apasa "Aprobare".</w:t>
            </w:r>
          </w:p>
          <w:p w:rsidR="0062540D" w:rsidRDefault="0062540D" w14:paraId="637805D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25381643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3. BLL valideaza rolul si schimba statusul.</w:t>
            </w:r>
          </w:p>
          <w:p w:rsidR="0062540D" w:rsidRDefault="0062540D" w14:paraId="463F29E8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</w:p>
          <w:p w:rsidR="0062540D" w:rsidRDefault="00351116" w14:paraId="64FC118B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4. ORM salveaza starea.</w:t>
            </w:r>
          </w:p>
        </w:tc>
      </w:tr>
      <w:tr xmlns:wp14="http://schemas.microsoft.com/office/word/2010/wordml" w:rsidR="0062540D" w:rsidTr="615702E0" w14:paraId="2188EE48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2028CEF4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Fluxuri alternative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2AFDB5E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6.1 Respingere</w:t>
            </w:r>
          </w:p>
          <w:p w:rsidR="0062540D" w:rsidRDefault="0062540D" w14:paraId="3B7B4B86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3C41531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Lead Developer respinge designul, fiind obligat sa adauge un comentariu motivant.</w:t>
            </w:r>
          </w:p>
        </w:tc>
      </w:tr>
      <w:tr xmlns:wp14="http://schemas.microsoft.com/office/word/2010/wordml" w:rsidR="0062540D" w:rsidTr="615702E0" w14:paraId="0E8FCF01" wp14:textId="77777777"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62540D" w:rsidRDefault="00351116" w14:paraId="5CBB1D4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Exceptii</w:t>
            </w:r>
          </w:p>
        </w:tc>
        <w:tc>
          <w:tcPr>
            <w:tcW w:w="468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:rsidR="0062540D" w:rsidRDefault="00351116" w14:paraId="7F60F091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  <w:r>
              <w:rPr>
                <w:rFonts w:ascii="Google Sans" w:hAnsi="Google Sans" w:eastAsia="Google Sans" w:cs="Google Sans"/>
                <w:b/>
                <w:bCs/>
                <w:color w:val="1F1F1F"/>
              </w:rPr>
              <w:t>6.0.E1 Modificare Concurenta</w:t>
            </w:r>
          </w:p>
          <w:p w:rsidR="0062540D" w:rsidRDefault="0062540D" w14:paraId="3A0FF5F2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b/>
                <w:bCs/>
                <w:color w:val="1F1F1F"/>
              </w:rPr>
            </w:pPr>
          </w:p>
          <w:p w:rsidR="0062540D" w:rsidRDefault="00351116" w14:paraId="391B1620" wp14:textId="777777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hAnsi="Google Sans" w:eastAsia="Google Sans" w:cs="Google Sans"/>
                <w:color w:val="1F1F1F"/>
              </w:rPr>
            </w:pPr>
            <w:r>
              <w:rPr>
                <w:rFonts w:ascii="Google Sans" w:hAnsi="Google Sans" w:eastAsia="Google Sans" w:cs="Google Sans"/>
                <w:color w:val="1F1F1F"/>
              </w:rPr>
              <w:t>Daca autorul re-incarca diagrama in timpul revizuirii, ORM-ul opreste salvarea via "optimistic locking".</w:t>
            </w:r>
          </w:p>
        </w:tc>
      </w:tr>
    </w:tbl>
    <w:p xmlns:wp14="http://schemas.microsoft.com/office/word/2010/wordml" w:rsidR="0062540D" w:rsidRDefault="00351116" w14:paraId="1D588A42" wp14:textId="77777777">
      <w:pPr>
        <w:pStyle w:val="Heading2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 w14:anchorId="53DF9A98">
          <v:rect id="_x0000_i1025" style="width:0;height:1.5pt" o:hr="t" o:hrstd="t" o:hralign="center" fillcolor="#a0a0a0" stroked="f"/>
        </w:pict>
      </w:r>
      <w:r>
        <w:rPr>
          <w:rFonts w:ascii="Google Sans" w:hAnsi="Google Sans" w:eastAsia="Google Sans" w:cs="Google Sans"/>
          <w:color w:val="1F1F1F"/>
        </w:rPr>
        <w:t>4. Specificarea Cerintelor Nefunctionale (NFR)</w:t>
      </w:r>
    </w:p>
    <w:p xmlns:wp14="http://schemas.microsoft.com/office/word/2010/wordml" w:rsidR="0062540D" w:rsidRDefault="00351116" w14:paraId="52A5C5E6" wp14:textId="7777777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Cerintele nefunctionale impun calitatea si limitele de operare ale aplicatiei.</w:t>
      </w:r>
    </w:p>
    <w:p xmlns:wp14="http://schemas.microsoft.com/office/word/2010/wordml" w:rsidR="0062540D" w:rsidRDefault="00351116" w14:paraId="77283E7B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Performanta (PER):</w:t>
      </w:r>
    </w:p>
    <w:p xmlns:wp14="http://schemas.microsoft.com/office/word/2010/wordml" w:rsidR="0062540D" w:rsidRDefault="00351116" w14:paraId="44032F62" wp14:textId="777777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PER-01:</w:t>
      </w:r>
      <w:r>
        <w:rPr>
          <w:rFonts w:ascii="Google Sans" w:hAnsi="Google Sans" w:eastAsia="Google Sans" w:cs="Google Sans"/>
          <w:color w:val="1F1F1F"/>
        </w:rPr>
        <w:t xml:space="preserve"> UI-ul trebuie sa raspunda in max. 500ms pentru salvarile CRUD de baza.</w:t>
      </w:r>
    </w:p>
    <w:p xmlns:wp14="http://schemas.microsoft.com/office/word/2010/wordml" w:rsidR="0062540D" w:rsidRDefault="00351116" w14:paraId="2BD3B27D" wp14:textId="7777777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PER-02:</w:t>
      </w:r>
      <w:r>
        <w:rPr>
          <w:rFonts w:ascii="Google Sans" w:hAnsi="Google Sans" w:eastAsia="Google Sans" w:cs="Google Sans"/>
          <w:color w:val="1F1F1F"/>
        </w:rPr>
        <w:t xml:space="preserve"> Motorul de Dependente trebuie sa evalueze graful in max. 2 secunde.</w:t>
      </w:r>
    </w:p>
    <w:p xmlns:wp14="http://schemas.microsoft.com/office/word/2010/wordml" w:rsidR="0062540D" w:rsidRDefault="00351116" w14:paraId="6ED18401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Scalabilitate (SCA):</w:t>
      </w:r>
    </w:p>
    <w:p xmlns:wp14="http://schemas.microsoft.com/office/word/2010/wordml" w:rsidR="0062540D" w:rsidP="615702E0" w:rsidRDefault="00351116" w14:paraId="0B6706D6" wp14:textId="00E68433">
      <w:pPr>
        <w:numPr>
          <w:ilvl w:val="1"/>
          <w:numId w:val="4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/>
      </w:pPr>
      <w:r w:rsidRPr="615702E0" w:rsidR="61803C02">
        <w:rPr>
          <w:rFonts w:ascii="Google Sans" w:hAnsi="Google Sans" w:eastAsia="Google Sans" w:cs="Google Sans"/>
          <w:b w:val="1"/>
          <w:bCs w:val="1"/>
          <w:color w:val="1F1F1F"/>
        </w:rPr>
        <w:t>SCA-01: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ORM-ul </w:t>
      </w:r>
      <w:r w:rsidRPr="615702E0" w:rsidR="61803C02">
        <w:rPr>
          <w:rFonts w:ascii="Google Sans" w:hAnsi="Google Sans" w:eastAsia="Google Sans" w:cs="Google Sans"/>
          <w:color w:val="1F1F1F"/>
        </w:rPr>
        <w:t>si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baza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de date </w:t>
      </w:r>
      <w:r w:rsidRPr="615702E0" w:rsidR="61803C02">
        <w:rPr>
          <w:rFonts w:ascii="Google Sans" w:hAnsi="Google Sans" w:eastAsia="Google Sans" w:cs="Google Sans"/>
          <w:color w:val="1F1F1F"/>
        </w:rPr>
        <w:t>trebuie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sa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suporte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stocarea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persistenta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a 10</w:t>
      </w:r>
      <w:r w:rsidRPr="615702E0" w:rsidR="59AFD7E5">
        <w:rPr>
          <w:rFonts w:ascii="Google Sans" w:hAnsi="Google Sans" w:eastAsia="Google Sans" w:cs="Google Sans"/>
          <w:color w:val="1F1F1F"/>
        </w:rPr>
        <w:t>,</w:t>
      </w:r>
      <w:r w:rsidRPr="615702E0" w:rsidR="61803C02">
        <w:rPr>
          <w:rFonts w:ascii="Google Sans" w:hAnsi="Google Sans" w:eastAsia="Google Sans" w:cs="Google Sans"/>
          <w:color w:val="1F1F1F"/>
        </w:rPr>
        <w:t>0</w:t>
      </w:r>
      <w:r w:rsidRPr="615702E0" w:rsidR="494D88D0">
        <w:rPr>
          <w:rFonts w:ascii="Google Sans" w:hAnsi="Google Sans" w:eastAsia="Google Sans" w:cs="Google Sans"/>
          <w:color w:val="1F1F1F"/>
        </w:rPr>
        <w:t>00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sarcini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si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5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000 </w:t>
      </w:r>
      <w:r w:rsidRPr="615702E0" w:rsidR="61803C02">
        <w:rPr>
          <w:rFonts w:ascii="Google Sans" w:hAnsi="Google Sans" w:eastAsia="Google Sans" w:cs="Google Sans"/>
          <w:color w:val="1F1F1F"/>
        </w:rPr>
        <w:t>diagrame</w:t>
      </w:r>
      <w:r w:rsidRPr="615702E0" w:rsidR="61803C02">
        <w:rPr>
          <w:rFonts w:ascii="Google Sans" w:hAnsi="Google Sans" w:eastAsia="Google Sans" w:cs="Google Sans"/>
          <w:color w:val="1F1F1F"/>
        </w:rPr>
        <w:t>.</w:t>
      </w:r>
    </w:p>
    <w:p xmlns:wp14="http://schemas.microsoft.com/office/word/2010/wordml" w:rsidR="0062540D" w:rsidRDefault="00351116" w14:paraId="4976397D" wp14:textId="7777777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SCA-02:</w:t>
      </w:r>
      <w:r>
        <w:rPr>
          <w:rFonts w:ascii="Google Sans" w:hAnsi="Google Sans" w:eastAsia="Google Sans" w:cs="Google Sans"/>
          <w:color w:val="1F1F1F"/>
        </w:rPr>
        <w:t xml:space="preserve"> Sistemul va suporta conectarea a cel putin 50 de dezvoltatori simultan.</w:t>
      </w:r>
    </w:p>
    <w:p xmlns:wp14="http://schemas.microsoft.com/office/word/2010/wordml" w:rsidR="0062540D" w:rsidRDefault="00351116" w14:paraId="1AAE81D9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Fiabilitate si Securitate (REL &amp; SEC):</w:t>
      </w:r>
    </w:p>
    <w:p xmlns:wp14="http://schemas.microsoft.com/office/word/2010/wordml" w:rsidR="0062540D" w:rsidRDefault="00351116" w14:paraId="313FB425" wp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REL-01:</w:t>
      </w:r>
      <w:r>
        <w:rPr>
          <w:rFonts w:ascii="Google Sans" w:hAnsi="Google Sans" w:eastAsia="Google Sans" w:cs="Google Sans"/>
          <w:color w:val="1F1F1F"/>
        </w:rPr>
        <w:t xml:space="preserve"> Disponibilitate (Uptime) de 99.9%.</w:t>
      </w:r>
    </w:p>
    <w:p xmlns:wp14="http://schemas.microsoft.com/office/word/2010/wordml" w:rsidR="0062540D" w:rsidRDefault="00351116" w14:paraId="2FCBF90F" wp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SEC-01:</w:t>
      </w:r>
      <w:r>
        <w:rPr>
          <w:rFonts w:ascii="Google Sans" w:hAnsi="Google Sans" w:eastAsia="Google Sans" w:cs="Google Sans"/>
          <w:color w:val="1F1F1F"/>
        </w:rPr>
        <w:t xml:space="preserve"> Implementare Role-Based Access Control (RBAC) gestionata strict din BLL.</w:t>
      </w:r>
    </w:p>
    <w:p xmlns:wp14="http://schemas.microsoft.com/office/word/2010/wordml" w:rsidR="0062540D" w:rsidRDefault="00351116" w14:paraId="7E88856D" wp14:textId="77777777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SEC-02:</w:t>
      </w:r>
      <w:r>
        <w:rPr>
          <w:rFonts w:ascii="Google Sans" w:hAnsi="Google Sans" w:eastAsia="Google Sans" w:cs="Google Sans"/>
          <w:color w:val="1F1F1F"/>
        </w:rPr>
        <w:t xml:space="preserve"> Criptarea parolelor folosind standarde moderne de hashing si comunicare via TLS.</w:t>
      </w:r>
    </w:p>
    <w:p xmlns:wp14="http://schemas.microsoft.com/office/word/2010/wordml" w:rsidR="0062540D" w:rsidRDefault="00351116" w14:paraId="5CCD083D" wp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Mentenanta si Arhitectura (MAI):</w:t>
      </w:r>
    </w:p>
    <w:p xmlns:wp14="http://schemas.microsoft.com/office/word/2010/wordml" w:rsidR="0062540D" w:rsidP="615702E0" w:rsidRDefault="00351116" w14:paraId="42E10DC3" wp14:textId="1A3E9450">
      <w:pPr>
        <w:numPr>
          <w:ilvl w:val="1"/>
          <w:numId w:val="6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5" w:lineRule="auto"/>
        <w:rPr/>
      </w:pPr>
      <w:r w:rsidRPr="615702E0" w:rsidR="61803C02">
        <w:rPr>
          <w:rFonts w:ascii="Google Sans" w:hAnsi="Google Sans" w:eastAsia="Google Sans" w:cs="Google Sans"/>
          <w:b w:val="1"/>
          <w:bCs w:val="1"/>
          <w:color w:val="1F1F1F"/>
        </w:rPr>
        <w:t>MAI-01: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Respectarea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stricta a </w:t>
      </w:r>
      <w:r w:rsidRPr="615702E0" w:rsidR="61803C02">
        <w:rPr>
          <w:rFonts w:ascii="Google Sans" w:hAnsi="Google Sans" w:eastAsia="Google Sans" w:cs="Google Sans"/>
          <w:color w:val="1F1F1F"/>
        </w:rPr>
        <w:t>modelului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n-tier. </w:t>
      </w:r>
      <w:r w:rsidRPr="615702E0" w:rsidR="61803C02">
        <w:rPr>
          <w:rFonts w:ascii="Google Sans" w:hAnsi="Google Sans" w:eastAsia="Google Sans" w:cs="Google Sans"/>
          <w:color w:val="1F1F1F"/>
        </w:rPr>
        <w:t>Toate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datele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trec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prin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ORM.</w:t>
      </w:r>
    </w:p>
    <w:p xmlns:wp14="http://schemas.microsoft.com/office/word/2010/wordml" w:rsidR="0062540D" w:rsidRDefault="00351116" w14:paraId="4ED5A03C" wp14:textId="7777777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MAI-02:</w:t>
      </w:r>
      <w:r>
        <w:rPr>
          <w:rFonts w:ascii="Google Sans" w:hAnsi="Google Sans" w:eastAsia="Google Sans" w:cs="Google Sans"/>
          <w:color w:val="1F1F1F"/>
        </w:rPr>
        <w:t xml:space="preserve"> Folosirea versionarii semantice pentru diagramele UML.</w:t>
      </w:r>
    </w:p>
    <w:p xmlns:wp14="http://schemas.microsoft.com/office/word/2010/wordml" w:rsidR="0062540D" w:rsidRDefault="00351116" w14:paraId="5DDEFEFA" wp14:textId="77777777">
      <w:pPr>
        <w:pStyle w:val="Heading2"/>
        <w:spacing w:before="120" w:after="120" w:line="275" w:lineRule="auto"/>
        <w:rPr>
          <w:rFonts w:ascii="Google Sans" w:hAnsi="Google Sans" w:eastAsia="Google Sans" w:cs="Google Sans"/>
          <w:color w:val="1F1F1F"/>
        </w:rPr>
      </w:pPr>
      <w:r>
        <w:pict w14:anchorId="06E86108">
          <v:rect id="_x0000_i1026" style="width:0;height:1.5pt" o:hr="t" o:hrstd="t" o:hralign="center" fillcolor="#a0a0a0" stroked="f"/>
        </w:pict>
      </w:r>
      <w:r>
        <w:rPr>
          <w:rFonts w:ascii="Google Sans" w:hAnsi="Google Sans" w:eastAsia="Google Sans" w:cs="Google Sans"/>
          <w:color w:val="1F1F1F"/>
        </w:rPr>
        <w:t>5. Planificarea Cazurilor de Utilizare pe 3 Iteratii</w:t>
      </w:r>
    </w:p>
    <w:p xmlns:wp14="http://schemas.microsoft.com/office/word/2010/wordml" w:rsidR="0062540D" w:rsidRDefault="00351116" w14:paraId="5F82A772" wp14:textId="7777777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Dezvoltarea este structurata iterativ pentru livrarea treptata a componentelor si a modelelor de date.</w:t>
      </w:r>
    </w:p>
    <w:p xmlns:wp14="http://schemas.microsoft.com/office/word/2010/wordml" w:rsidR="0062540D" w:rsidRDefault="00351116" w14:paraId="5353FA71" wp14:textId="77777777">
      <w:pPr>
        <w:pStyle w:val="Heading3"/>
        <w:spacing w:before="0"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5.1. Iteratia 1 (Laboratoarele 4-5)</w:t>
      </w:r>
    </w:p>
    <w:p xmlns:wp14="http://schemas.microsoft.com/office/word/2010/wordml" w:rsidR="0062540D" w:rsidRDefault="00351116" w14:paraId="6FCAF7AB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Obiectiv:</w:t>
      </w:r>
      <w:r>
        <w:rPr>
          <w:rFonts w:ascii="Google Sans" w:hAnsi="Google Sans" w:eastAsia="Google Sans" w:cs="Google Sans"/>
          <w:color w:val="1F1F1F"/>
        </w:rPr>
        <w:t xml:space="preserve"> Crearea fundamentului, structurii bazei de date (via ORM) si a gestiunii de baza a task-urilor.</w:t>
      </w:r>
    </w:p>
    <w:p xmlns:wp14="http://schemas.microsoft.com/office/word/2010/wordml" w:rsidR="0062540D" w:rsidRDefault="00351116" w14:paraId="6F9CC95C" wp14:textId="7777777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Cazuri acoperite:</w:t>
      </w:r>
    </w:p>
    <w:p xmlns:wp14="http://schemas.microsoft.com/office/word/2010/wordml" w:rsidR="0062540D" w:rsidRDefault="00351116" w14:paraId="2EDE460B" wp14:textId="7777777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UC-01 (CRUD Sarcini):</w:t>
      </w:r>
      <w:r>
        <w:rPr>
          <w:rFonts w:ascii="Google Sans" w:hAnsi="Google Sans" w:eastAsia="Google Sans" w:cs="Google Sans"/>
          <w:color w:val="1F1F1F"/>
        </w:rPr>
        <w:t xml:space="preserve"> Posibilitatea de a adauga si edita munca.</w:t>
      </w:r>
    </w:p>
    <w:p xmlns:wp14="http://schemas.microsoft.com/office/word/2010/wordml" w:rsidR="0062540D" w:rsidRDefault="00351116" w14:paraId="764DED19" wp14:textId="7777777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UC-04 (Motorul de Dependente):</w:t>
      </w:r>
      <w:r>
        <w:rPr>
          <w:rFonts w:ascii="Google Sans" w:hAnsi="Google Sans" w:eastAsia="Google Sans" w:cs="Google Sans"/>
          <w:color w:val="1F1F1F"/>
        </w:rPr>
        <w:t xml:space="preserve"> Implementarea regulilor logice care restrictioneaza inchiderea sarcinilor in functie de alte iteratii.</w:t>
      </w:r>
    </w:p>
    <w:p xmlns:wp14="http://schemas.microsoft.com/office/word/2010/wordml" w:rsidR="0062540D" w:rsidRDefault="00351116" w14:paraId="6DF30895" wp14:textId="77777777">
      <w:pPr>
        <w:pStyle w:val="Heading3"/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5.2. Iteratia 2 (Laboratorul 6)</w:t>
      </w:r>
    </w:p>
    <w:p xmlns:wp14="http://schemas.microsoft.com/office/word/2010/wordml" w:rsidR="0062540D" w:rsidRDefault="00351116" w14:paraId="06DFF97F" wp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Obiectiv:</w:t>
      </w:r>
      <w:r>
        <w:rPr>
          <w:rFonts w:ascii="Google Sans" w:hAnsi="Google Sans" w:eastAsia="Google Sans" w:cs="Google Sans"/>
          <w:color w:val="1F1F1F"/>
        </w:rPr>
        <w:t xml:space="preserve"> Implementarea nucleului CASE pentru design si productivitate.</w:t>
      </w:r>
    </w:p>
    <w:p xmlns:wp14="http://schemas.microsoft.com/office/word/2010/wordml" w:rsidR="0062540D" w:rsidRDefault="00351116" w14:paraId="7F0DB67C" wp14:textId="7777777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Cazuri acoperite:</w:t>
      </w:r>
    </w:p>
    <w:p xmlns:wp14="http://schemas.microsoft.com/office/word/2010/wordml" w:rsidR="0062540D" w:rsidRDefault="00351116" w14:paraId="6B8A6AC8" wp14:textId="7777777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UC-02 (Depozit UML):</w:t>
      </w:r>
      <w:r>
        <w:rPr>
          <w:rFonts w:ascii="Google Sans" w:hAnsi="Google Sans" w:eastAsia="Google Sans" w:cs="Google Sans"/>
          <w:color w:val="1F1F1F"/>
        </w:rPr>
        <w:t xml:space="preserve"> Capacitatea de a incarca diagrame si de a stoca versiuni semantice noi.</w:t>
      </w:r>
    </w:p>
    <w:p xmlns:wp14="http://schemas.microsoft.com/office/word/2010/wordml" w:rsidR="0062540D" w:rsidRDefault="00351116" w14:paraId="0295FC75" wp14:textId="7777777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UC-03 (Timer Productivitate):</w:t>
      </w:r>
      <w:r>
        <w:rPr>
          <w:rFonts w:ascii="Google Sans" w:hAnsi="Google Sans" w:eastAsia="Google Sans" w:cs="Google Sans"/>
          <w:color w:val="1F1F1F"/>
        </w:rPr>
        <w:t xml:space="preserve"> Rularea in background a cronometrului pentru timpii de Analiza vs. Implementare.</w:t>
      </w:r>
    </w:p>
    <w:p xmlns:wp14="http://schemas.microsoft.com/office/word/2010/wordml" w:rsidR="0062540D" w:rsidRDefault="00351116" w14:paraId="51C806B5" wp14:textId="77777777">
      <w:pPr>
        <w:pStyle w:val="Heading3"/>
        <w:spacing w:after="120" w:line="275" w:lineRule="auto"/>
        <w:rPr>
          <w:rFonts w:ascii="Google Sans" w:hAnsi="Google Sans" w:eastAsia="Google Sans" w:cs="Google Sans"/>
          <w:color w:val="1F1F1F"/>
        </w:rPr>
      </w:pPr>
      <w:r>
        <w:rPr>
          <w:rFonts w:ascii="Google Sans" w:hAnsi="Google Sans" w:eastAsia="Google Sans" w:cs="Google Sans"/>
          <w:color w:val="1F1F1F"/>
        </w:rPr>
        <w:t>5.3. Iteratia 3 (Laboratorul 7)</w:t>
      </w:r>
    </w:p>
    <w:p xmlns:wp14="http://schemas.microsoft.com/office/word/2010/wordml" w:rsidR="0062540D" w:rsidRDefault="00351116" w14:paraId="0AF83B31" wp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Obiectiv:</w:t>
      </w:r>
      <w:r>
        <w:rPr>
          <w:rFonts w:ascii="Google Sans" w:hAnsi="Google Sans" w:eastAsia="Google Sans" w:cs="Google Sans"/>
          <w:color w:val="1F1F1F"/>
        </w:rPr>
        <w:t xml:space="preserve"> Adaugarea elementelor de colaborare, guvernanța si finalizarea analizei de date.</w:t>
      </w:r>
    </w:p>
    <w:p xmlns:wp14="http://schemas.microsoft.com/office/word/2010/wordml" w:rsidR="0062540D" w:rsidRDefault="00351116" w14:paraId="606FE327" wp14:textId="7777777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Cazuri acoperite:</w:t>
      </w:r>
    </w:p>
    <w:p xmlns:wp14="http://schemas.microsoft.com/office/word/2010/wordml" w:rsidR="0062540D" w:rsidRDefault="00351116" w14:paraId="2A0E0D9B" wp14:textId="7777777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hAnsi="Google Sans" w:eastAsia="Google Sans" w:cs="Google Sans"/>
          <w:b/>
          <w:bCs/>
          <w:color w:val="1F1F1F"/>
        </w:rPr>
        <w:t>UC-06 (Sistem de Revizuire):</w:t>
      </w:r>
      <w:r>
        <w:rPr>
          <w:rFonts w:ascii="Google Sans" w:hAnsi="Google Sans" w:eastAsia="Google Sans" w:cs="Google Sans"/>
          <w:color w:val="1F1F1F"/>
        </w:rPr>
        <w:t xml:space="preserve"> Implementarea matricii de aprobare bazate pe roluri.</w:t>
      </w:r>
    </w:p>
    <w:p w:rsidR="61803C02" w:rsidP="615702E0" w:rsidRDefault="61803C02" w14:paraId="10C1284F" w14:textId="75CFFFFF">
      <w:pPr>
        <w:numPr>
          <w:ilvl w:val="1"/>
          <w:numId w:val="12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rPr>
          <w:rFonts w:ascii="Google Sans" w:hAnsi="Google Sans" w:eastAsia="Google Sans" w:cs="Google Sans"/>
          <w:color w:val="1F1F1F"/>
        </w:rPr>
      </w:pPr>
      <w:r w:rsidRPr="615702E0" w:rsidR="61803C02">
        <w:rPr>
          <w:rFonts w:ascii="Google Sans" w:hAnsi="Google Sans" w:eastAsia="Google Sans" w:cs="Google Sans"/>
          <w:b w:val="1"/>
          <w:bCs w:val="1"/>
          <w:color w:val="1F1F1F"/>
        </w:rPr>
        <w:t>UC-05 (</w:t>
      </w:r>
      <w:r w:rsidRPr="615702E0" w:rsidR="61803C02">
        <w:rPr>
          <w:rFonts w:ascii="Google Sans" w:hAnsi="Google Sans" w:eastAsia="Google Sans" w:cs="Google Sans"/>
          <w:b w:val="1"/>
          <w:bCs w:val="1"/>
          <w:color w:val="1F1F1F"/>
        </w:rPr>
        <w:t>Rapoarte</w:t>
      </w:r>
      <w:r w:rsidRPr="615702E0" w:rsidR="61803C02">
        <w:rPr>
          <w:rFonts w:ascii="Google Sans" w:hAnsi="Google Sans" w:eastAsia="Google Sans" w:cs="Google Sans"/>
          <w:b w:val="1"/>
          <w:bCs w:val="1"/>
          <w:color w:val="1F1F1F"/>
        </w:rPr>
        <w:t xml:space="preserve"> de Stare):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Utilizarea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functiilor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de </w:t>
      </w:r>
      <w:r w:rsidRPr="615702E0" w:rsidR="61803C02">
        <w:rPr>
          <w:rFonts w:ascii="Google Sans" w:hAnsi="Google Sans" w:eastAsia="Google Sans" w:cs="Google Sans"/>
          <w:color w:val="1F1F1F"/>
        </w:rPr>
        <w:t>agregare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ale ORM-</w:t>
      </w:r>
      <w:r w:rsidRPr="615702E0" w:rsidR="61803C02">
        <w:rPr>
          <w:rFonts w:ascii="Google Sans" w:hAnsi="Google Sans" w:eastAsia="Google Sans" w:cs="Google Sans"/>
          <w:color w:val="1F1F1F"/>
        </w:rPr>
        <w:t>ului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pentru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a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oferi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vizibilitate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pe </w:t>
      </w:r>
      <w:r w:rsidRPr="615702E0" w:rsidR="61803C02">
        <w:rPr>
          <w:rFonts w:ascii="Google Sans" w:hAnsi="Google Sans" w:eastAsia="Google Sans" w:cs="Google Sans"/>
          <w:color w:val="1F1F1F"/>
        </w:rPr>
        <w:t>datele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</w:t>
      </w:r>
      <w:r w:rsidRPr="615702E0" w:rsidR="61803C02">
        <w:rPr>
          <w:rFonts w:ascii="Google Sans" w:hAnsi="Google Sans" w:eastAsia="Google Sans" w:cs="Google Sans"/>
          <w:color w:val="1F1F1F"/>
        </w:rPr>
        <w:t>acumulate</w:t>
      </w:r>
      <w:r w:rsidRPr="615702E0" w:rsidR="61803C02">
        <w:rPr>
          <w:rFonts w:ascii="Google Sans" w:hAnsi="Google Sans" w:eastAsia="Google Sans" w:cs="Google Sans"/>
          <w:color w:val="1F1F1F"/>
        </w:rPr>
        <w:t xml:space="preserve"> anterior</w:t>
      </w:r>
      <w:r w:rsidRPr="615702E0" w:rsidR="71450A2D">
        <w:rPr>
          <w:rFonts w:ascii="Google Sans" w:hAnsi="Google Sans" w:eastAsia="Google Sans" w:cs="Google Sans"/>
          <w:color w:val="1F1F1F"/>
        </w:rPr>
        <w:t>.</w:t>
      </w:r>
    </w:p>
    <w:p w:rsidR="71450A2D" w:rsidP="615702E0" w:rsidRDefault="71450A2D" w14:paraId="2B3F5925" w14:textId="3095481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ind w:left="0"/>
        <w:rPr>
          <w:rFonts w:ascii="Google Sans" w:hAnsi="Google Sans" w:eastAsia="Google Sans" w:cs="Google Sans"/>
          <w:color w:val="1F1F1F"/>
        </w:rPr>
      </w:pPr>
      <w:r w:rsidRPr="615702E0" w:rsidR="71450A2D">
        <w:rPr>
          <w:rFonts w:ascii="Google Sans" w:hAnsi="Google Sans" w:eastAsia="Google Sans" w:cs="Google Sans"/>
          <w:color w:val="1F1F1F"/>
        </w:rPr>
        <w:t>OBSERVATII:</w:t>
      </w:r>
    </w:p>
    <w:p w:rsidR="71450A2D" w:rsidP="615702E0" w:rsidRDefault="71450A2D" w14:paraId="717D9E57" w14:textId="34D38F88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ind w:left="0"/>
        <w:rPr>
          <w:rFonts w:ascii="Google Sans" w:hAnsi="Google Sans" w:eastAsia="Google Sans" w:cs="Google Sans"/>
          <w:color w:val="1F1F1F"/>
        </w:rPr>
      </w:pPr>
      <w:r w:rsidRPr="615702E0" w:rsidR="71450A2D">
        <w:rPr>
          <w:rFonts w:ascii="Google Sans" w:hAnsi="Google Sans" w:eastAsia="Google Sans" w:cs="Google Sans"/>
          <w:color w:val="1F1F1F"/>
        </w:rPr>
        <w:t xml:space="preserve">la </w:t>
      </w:r>
      <w:r w:rsidRPr="615702E0" w:rsidR="71450A2D">
        <w:rPr>
          <w:rFonts w:ascii="Google Sans" w:hAnsi="Google Sans" w:eastAsia="Google Sans" w:cs="Google Sans"/>
          <w:color w:val="1F1F1F"/>
        </w:rPr>
        <w:t>sistem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</w:t>
      </w:r>
      <w:r w:rsidRPr="615702E0" w:rsidR="71450A2D">
        <w:rPr>
          <w:rFonts w:ascii="Google Sans" w:hAnsi="Google Sans" w:eastAsia="Google Sans" w:cs="Google Sans"/>
          <w:color w:val="1F1F1F"/>
        </w:rPr>
        <w:t>revizuire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</w:t>
      </w:r>
      <w:r w:rsidRPr="615702E0" w:rsidR="71450A2D">
        <w:rPr>
          <w:rFonts w:ascii="Google Sans" w:hAnsi="Google Sans" w:eastAsia="Google Sans" w:cs="Google Sans"/>
          <w:color w:val="1F1F1F"/>
        </w:rPr>
        <w:t>incearca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</w:t>
      </w:r>
      <w:r w:rsidRPr="615702E0" w:rsidR="71450A2D">
        <w:rPr>
          <w:rFonts w:ascii="Google Sans" w:hAnsi="Google Sans" w:eastAsia="Google Sans" w:cs="Google Sans"/>
          <w:color w:val="1F1F1F"/>
        </w:rPr>
        <w:t>sa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</w:t>
      </w:r>
      <w:r w:rsidRPr="615702E0" w:rsidR="71450A2D">
        <w:rPr>
          <w:rFonts w:ascii="Google Sans" w:hAnsi="Google Sans" w:eastAsia="Google Sans" w:cs="Google Sans"/>
          <w:color w:val="1F1F1F"/>
        </w:rPr>
        <w:t>legi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de github </w:t>
      </w:r>
      <w:r w:rsidRPr="615702E0" w:rsidR="71450A2D">
        <w:rPr>
          <w:rFonts w:ascii="Google Sans" w:hAnsi="Google Sans" w:eastAsia="Google Sans" w:cs="Google Sans"/>
          <w:color w:val="1F1F1F"/>
        </w:rPr>
        <w:t>api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ca </w:t>
      </w:r>
      <w:r w:rsidRPr="615702E0" w:rsidR="71450A2D">
        <w:rPr>
          <w:rFonts w:ascii="Google Sans" w:hAnsi="Google Sans" w:eastAsia="Google Sans" w:cs="Google Sans"/>
          <w:color w:val="1F1F1F"/>
        </w:rPr>
        <w:t>sa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ma </w:t>
      </w:r>
      <w:r w:rsidRPr="615702E0" w:rsidR="71450A2D">
        <w:rPr>
          <w:rFonts w:ascii="Google Sans" w:hAnsi="Google Sans" w:eastAsia="Google Sans" w:cs="Google Sans"/>
          <w:color w:val="1F1F1F"/>
        </w:rPr>
        <w:t>folosesc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de </w:t>
      </w:r>
      <w:r w:rsidRPr="615702E0" w:rsidR="71450A2D">
        <w:rPr>
          <w:rFonts w:ascii="Google Sans" w:hAnsi="Google Sans" w:eastAsia="Google Sans" w:cs="Google Sans"/>
          <w:color w:val="1F1F1F"/>
        </w:rPr>
        <w:t>ce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au </w:t>
      </w:r>
      <w:r w:rsidRPr="615702E0" w:rsidR="71450A2D">
        <w:rPr>
          <w:rFonts w:ascii="Google Sans" w:hAnsi="Google Sans" w:eastAsia="Google Sans" w:cs="Google Sans"/>
          <w:color w:val="1F1F1F"/>
        </w:rPr>
        <w:t>ei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nu </w:t>
      </w:r>
      <w:r w:rsidRPr="615702E0" w:rsidR="71450A2D">
        <w:rPr>
          <w:rFonts w:ascii="Google Sans" w:hAnsi="Google Sans" w:eastAsia="Google Sans" w:cs="Google Sans"/>
          <w:color w:val="1F1F1F"/>
        </w:rPr>
        <w:t>sa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</w:t>
      </w:r>
      <w:r w:rsidRPr="615702E0" w:rsidR="71450A2D">
        <w:rPr>
          <w:rFonts w:ascii="Google Sans" w:hAnsi="Google Sans" w:eastAsia="Google Sans" w:cs="Google Sans"/>
          <w:color w:val="1F1F1F"/>
        </w:rPr>
        <w:t>reinvent the wheel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, </w:t>
      </w:r>
      <w:r w:rsidRPr="615702E0" w:rsidR="71450A2D">
        <w:rPr>
          <w:rFonts w:ascii="Google Sans" w:hAnsi="Google Sans" w:eastAsia="Google Sans" w:cs="Google Sans"/>
          <w:color w:val="1F1F1F"/>
        </w:rPr>
        <w:t>proiectul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</w:t>
      </w:r>
      <w:r w:rsidRPr="615702E0" w:rsidR="71450A2D">
        <w:rPr>
          <w:rFonts w:ascii="Google Sans" w:hAnsi="Google Sans" w:eastAsia="Google Sans" w:cs="Google Sans"/>
          <w:color w:val="1F1F1F"/>
        </w:rPr>
        <w:t>va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fi </w:t>
      </w:r>
      <w:r w:rsidRPr="615702E0" w:rsidR="71450A2D">
        <w:rPr>
          <w:rFonts w:ascii="Google Sans" w:hAnsi="Google Sans" w:eastAsia="Google Sans" w:cs="Google Sans"/>
          <w:color w:val="1F1F1F"/>
        </w:rPr>
        <w:t>legat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la un repo </w:t>
      </w:r>
      <w:r w:rsidRPr="615702E0" w:rsidR="71450A2D">
        <w:rPr>
          <w:rFonts w:ascii="Google Sans" w:hAnsi="Google Sans" w:eastAsia="Google Sans" w:cs="Google Sans"/>
          <w:color w:val="1F1F1F"/>
        </w:rPr>
        <w:t>( lead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dev </w:t>
      </w:r>
      <w:r w:rsidRPr="615702E0" w:rsidR="71450A2D">
        <w:rPr>
          <w:rFonts w:ascii="Google Sans" w:hAnsi="Google Sans" w:eastAsia="Google Sans" w:cs="Google Sans"/>
          <w:color w:val="1F1F1F"/>
        </w:rPr>
        <w:t>alege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) </w:t>
      </w:r>
      <w:r w:rsidRPr="615702E0" w:rsidR="71450A2D">
        <w:rPr>
          <w:rFonts w:ascii="Google Sans" w:hAnsi="Google Sans" w:eastAsia="Google Sans" w:cs="Google Sans"/>
          <w:color w:val="1F1F1F"/>
        </w:rPr>
        <w:t>si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se </w:t>
      </w:r>
      <w:r w:rsidRPr="615702E0" w:rsidR="71450A2D">
        <w:rPr>
          <w:rFonts w:ascii="Google Sans" w:hAnsi="Google Sans" w:eastAsia="Google Sans" w:cs="Google Sans"/>
          <w:color w:val="1F1F1F"/>
        </w:rPr>
        <w:t>va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</w:t>
      </w:r>
      <w:r w:rsidRPr="615702E0" w:rsidR="71450A2D">
        <w:rPr>
          <w:rFonts w:ascii="Google Sans" w:hAnsi="Google Sans" w:eastAsia="Google Sans" w:cs="Google Sans"/>
          <w:color w:val="1F1F1F"/>
        </w:rPr>
        <w:t>lucra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pe el.</w:t>
      </w:r>
    </w:p>
    <w:p w:rsidR="71450A2D" w:rsidP="615702E0" w:rsidRDefault="71450A2D" w14:paraId="48F46373" w14:textId="00E4D9A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ind w:left="0"/>
        <w:rPr>
          <w:rFonts w:ascii="Google Sans" w:hAnsi="Google Sans" w:eastAsia="Google Sans" w:cs="Google Sans"/>
          <w:color w:val="1F1F1F"/>
        </w:rPr>
      </w:pPr>
      <w:r w:rsidRPr="615702E0" w:rsidR="71450A2D">
        <w:rPr>
          <w:rFonts w:ascii="Google Sans" w:hAnsi="Google Sans" w:eastAsia="Google Sans" w:cs="Google Sans"/>
          <w:color w:val="1F1F1F"/>
        </w:rPr>
        <w:t xml:space="preserve">la </w:t>
      </w:r>
      <w:r w:rsidRPr="615702E0" w:rsidR="71450A2D">
        <w:rPr>
          <w:rFonts w:ascii="Google Sans" w:hAnsi="Google Sans" w:eastAsia="Google Sans" w:cs="Google Sans"/>
          <w:color w:val="1F1F1F"/>
        </w:rPr>
        <w:t>rapoarte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de stare </w:t>
      </w:r>
      <w:r w:rsidRPr="615702E0" w:rsidR="71450A2D">
        <w:rPr>
          <w:rFonts w:ascii="Google Sans" w:hAnsi="Google Sans" w:eastAsia="Google Sans" w:cs="Google Sans"/>
          <w:color w:val="1F1F1F"/>
        </w:rPr>
        <w:t>sa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fac </w:t>
      </w:r>
      <w:r w:rsidRPr="615702E0" w:rsidR="71450A2D">
        <w:rPr>
          <w:rFonts w:ascii="Google Sans" w:hAnsi="Google Sans" w:eastAsia="Google Sans" w:cs="Google Sans"/>
          <w:color w:val="1F1F1F"/>
        </w:rPr>
        <w:t>mai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</w:t>
      </w:r>
      <w:r w:rsidRPr="615702E0" w:rsidR="71450A2D">
        <w:rPr>
          <w:rFonts w:ascii="Google Sans" w:hAnsi="Google Sans" w:eastAsia="Google Sans" w:cs="Google Sans"/>
          <w:color w:val="1F1F1F"/>
        </w:rPr>
        <w:t>multe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: </w:t>
      </w:r>
      <w:r w:rsidRPr="615702E0" w:rsidR="71450A2D">
        <w:rPr>
          <w:rFonts w:ascii="Google Sans" w:hAnsi="Google Sans" w:eastAsia="Google Sans" w:cs="Google Sans"/>
          <w:color w:val="1F1F1F"/>
        </w:rPr>
        <w:t>initial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</w:t>
      </w:r>
      <w:r w:rsidRPr="615702E0" w:rsidR="71450A2D">
        <w:rPr>
          <w:rFonts w:ascii="Google Sans" w:hAnsi="Google Sans" w:eastAsia="Google Sans" w:cs="Google Sans"/>
          <w:color w:val="1F1F1F"/>
        </w:rPr>
        <w:t>incep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cu stare </w:t>
      </w:r>
      <w:r w:rsidRPr="615702E0" w:rsidR="71450A2D">
        <w:rPr>
          <w:rFonts w:ascii="Google Sans" w:hAnsi="Google Sans" w:eastAsia="Google Sans" w:cs="Google Sans"/>
          <w:color w:val="1F1F1F"/>
        </w:rPr>
        <w:t>proiect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: </w:t>
      </w:r>
      <w:r w:rsidRPr="615702E0" w:rsidR="71450A2D">
        <w:rPr>
          <w:rFonts w:ascii="Google Sans" w:hAnsi="Google Sans" w:eastAsia="Google Sans" w:cs="Google Sans"/>
          <w:color w:val="1F1F1F"/>
        </w:rPr>
        <w:t>taskuri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care nus </w:t>
      </w:r>
      <w:r w:rsidRPr="615702E0" w:rsidR="71450A2D">
        <w:rPr>
          <w:rFonts w:ascii="Google Sans" w:hAnsi="Google Sans" w:eastAsia="Google Sans" w:cs="Google Sans"/>
          <w:color w:val="1F1F1F"/>
        </w:rPr>
        <w:t>preluate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de </w:t>
      </w:r>
      <w:r w:rsidRPr="615702E0" w:rsidR="71450A2D">
        <w:rPr>
          <w:rFonts w:ascii="Google Sans" w:hAnsi="Google Sans" w:eastAsia="Google Sans" w:cs="Google Sans"/>
          <w:color w:val="1F1F1F"/>
        </w:rPr>
        <w:t>catre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un dev, </w:t>
      </w:r>
      <w:r w:rsidRPr="615702E0" w:rsidR="71450A2D">
        <w:rPr>
          <w:rFonts w:ascii="Google Sans" w:hAnsi="Google Sans" w:eastAsia="Google Sans" w:cs="Google Sans"/>
          <w:color w:val="1F1F1F"/>
        </w:rPr>
        <w:t>taskuri</w:t>
      </w:r>
      <w:r w:rsidRPr="615702E0" w:rsidR="71450A2D">
        <w:rPr>
          <w:rFonts w:ascii="Google Sans" w:hAnsi="Google Sans" w:eastAsia="Google Sans" w:cs="Google Sans"/>
          <w:color w:val="1F1F1F"/>
        </w:rPr>
        <w:t xml:space="preserve"> </w:t>
      </w:r>
      <w:r w:rsidRPr="615702E0" w:rsidR="71450A2D">
        <w:rPr>
          <w:rFonts w:ascii="Google Sans" w:hAnsi="Google Sans" w:eastAsia="Google Sans" w:cs="Google Sans"/>
          <w:color w:val="1F1F1F"/>
        </w:rPr>
        <w:t>preluate</w:t>
      </w:r>
      <w:r w:rsidRPr="615702E0" w:rsidR="71450A2D">
        <w:rPr>
          <w:rFonts w:ascii="Google Sans" w:hAnsi="Google Sans" w:eastAsia="Google Sans" w:cs="Google Sans"/>
          <w:color w:val="1F1F1F"/>
        </w:rPr>
        <w:t>, cate taskuri a preluat f</w:t>
      </w:r>
      <w:r w:rsidRPr="615702E0" w:rsidR="09CEE7CB">
        <w:rPr>
          <w:rFonts w:ascii="Google Sans" w:hAnsi="Google Sans" w:eastAsia="Google Sans" w:cs="Google Sans"/>
          <w:color w:val="1F1F1F"/>
        </w:rPr>
        <w:t>iecare dev whatever, apoi sa trec la cele time based and whatnot. KYS</w:t>
      </w:r>
    </w:p>
    <w:p w:rsidR="09CEE7CB" w:rsidP="615702E0" w:rsidRDefault="09CEE7CB" w14:paraId="5E5098CB" w14:textId="3ACCD6DF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ind w:left="0"/>
        <w:rPr>
          <w:rFonts w:ascii="Google Sans" w:hAnsi="Google Sans" w:eastAsia="Google Sans" w:cs="Google Sans"/>
          <w:color w:val="1F1F1F"/>
        </w:rPr>
      </w:pPr>
      <w:r w:rsidRPr="615702E0" w:rsidR="09CEE7CB">
        <w:rPr>
          <w:rFonts w:ascii="Google Sans" w:hAnsi="Google Sans" w:eastAsia="Google Sans" w:cs="Google Sans"/>
          <w:color w:val="1F1F1F"/>
        </w:rPr>
        <w:t xml:space="preserve">la timer </w:t>
      </w:r>
      <w:r w:rsidRPr="615702E0" w:rsidR="09CEE7CB">
        <w:rPr>
          <w:rFonts w:ascii="Google Sans" w:hAnsi="Google Sans" w:eastAsia="Google Sans" w:cs="Google Sans"/>
          <w:color w:val="1F1F1F"/>
        </w:rPr>
        <w:t>productivitate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</w:t>
      </w:r>
      <w:r w:rsidRPr="615702E0" w:rsidR="09CEE7CB">
        <w:rPr>
          <w:rFonts w:ascii="Google Sans" w:hAnsi="Google Sans" w:eastAsia="Google Sans" w:cs="Google Sans"/>
          <w:color w:val="1F1F1F"/>
        </w:rPr>
        <w:t>sa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fie </w:t>
      </w:r>
      <w:r w:rsidRPr="615702E0" w:rsidR="09CEE7CB">
        <w:rPr>
          <w:rFonts w:ascii="Google Sans" w:hAnsi="Google Sans" w:eastAsia="Google Sans" w:cs="Google Sans"/>
          <w:color w:val="1F1F1F"/>
        </w:rPr>
        <w:t>setat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automat de </w:t>
      </w:r>
      <w:r w:rsidRPr="615702E0" w:rsidR="09CEE7CB">
        <w:rPr>
          <w:rFonts w:ascii="Google Sans" w:hAnsi="Google Sans" w:eastAsia="Google Sans" w:cs="Google Sans"/>
          <w:color w:val="1F1F1F"/>
        </w:rPr>
        <w:t>catre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program, in </w:t>
      </w:r>
      <w:r w:rsidRPr="615702E0" w:rsidR="09CEE7CB">
        <w:rPr>
          <w:rFonts w:ascii="Google Sans" w:hAnsi="Google Sans" w:eastAsia="Google Sans" w:cs="Google Sans"/>
          <w:color w:val="1F1F1F"/>
        </w:rPr>
        <w:t>fct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de cand s-a </w:t>
      </w:r>
      <w:r w:rsidRPr="615702E0" w:rsidR="09CEE7CB">
        <w:rPr>
          <w:rFonts w:ascii="Google Sans" w:hAnsi="Google Sans" w:eastAsia="Google Sans" w:cs="Google Sans"/>
          <w:color w:val="1F1F1F"/>
        </w:rPr>
        <w:t>preluat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un task, cand a </w:t>
      </w:r>
      <w:r w:rsidRPr="615702E0" w:rsidR="09CEE7CB">
        <w:rPr>
          <w:rFonts w:ascii="Google Sans" w:hAnsi="Google Sans" w:eastAsia="Google Sans" w:cs="Google Sans"/>
          <w:color w:val="1F1F1F"/>
        </w:rPr>
        <w:t>fost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</w:t>
      </w:r>
      <w:r w:rsidRPr="615702E0" w:rsidR="09CEE7CB">
        <w:rPr>
          <w:rFonts w:ascii="Google Sans" w:hAnsi="Google Sans" w:eastAsia="Google Sans" w:cs="Google Sans"/>
          <w:color w:val="1F1F1F"/>
        </w:rPr>
        <w:t>finalizat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</w:t>
      </w:r>
      <w:r w:rsidRPr="615702E0" w:rsidR="09CEE7CB">
        <w:rPr>
          <w:rFonts w:ascii="Google Sans" w:hAnsi="Google Sans" w:eastAsia="Google Sans" w:cs="Google Sans"/>
          <w:color w:val="1F1F1F"/>
        </w:rPr>
        <w:t>stagiul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de </w:t>
      </w:r>
      <w:r w:rsidRPr="615702E0" w:rsidR="09CEE7CB">
        <w:rPr>
          <w:rFonts w:ascii="Google Sans" w:hAnsi="Google Sans" w:eastAsia="Google Sans" w:cs="Google Sans"/>
          <w:color w:val="1F1F1F"/>
        </w:rPr>
        <w:t>analiza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, </w:t>
      </w:r>
      <w:r w:rsidRPr="615702E0" w:rsidR="09CEE7CB">
        <w:rPr>
          <w:rFonts w:ascii="Google Sans" w:hAnsi="Google Sans" w:eastAsia="Google Sans" w:cs="Google Sans"/>
          <w:color w:val="1F1F1F"/>
        </w:rPr>
        <w:t>apoi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se </w:t>
      </w:r>
      <w:r w:rsidRPr="615702E0" w:rsidR="09CEE7CB">
        <w:rPr>
          <w:rFonts w:ascii="Google Sans" w:hAnsi="Google Sans" w:eastAsia="Google Sans" w:cs="Google Sans"/>
          <w:color w:val="1F1F1F"/>
        </w:rPr>
        <w:t>incepe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</w:t>
      </w:r>
      <w:r w:rsidRPr="615702E0" w:rsidR="09CEE7CB">
        <w:rPr>
          <w:rFonts w:ascii="Google Sans" w:hAnsi="Google Sans" w:eastAsia="Google Sans" w:cs="Google Sans"/>
          <w:color w:val="1F1F1F"/>
        </w:rPr>
        <w:t>timerul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de implementare etc.</w:t>
      </w:r>
    </w:p>
    <w:p w:rsidR="09CEE7CB" w:rsidP="615702E0" w:rsidRDefault="09CEE7CB" w14:paraId="62C2CE55" w14:textId="28E0EDE0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ind w:left="0"/>
        <w:rPr>
          <w:rFonts w:ascii="Google Sans" w:hAnsi="Google Sans" w:eastAsia="Google Sans" w:cs="Google Sans"/>
          <w:color w:val="1F1F1F"/>
        </w:rPr>
      </w:pPr>
      <w:r w:rsidRPr="615702E0" w:rsidR="09CEE7CB">
        <w:rPr>
          <w:rFonts w:ascii="Google Sans" w:hAnsi="Google Sans" w:eastAsia="Google Sans" w:cs="Google Sans"/>
          <w:color w:val="1F1F1F"/>
        </w:rPr>
        <w:t xml:space="preserve">de </w:t>
      </w:r>
      <w:r w:rsidRPr="615702E0" w:rsidR="09CEE7CB">
        <w:rPr>
          <w:rFonts w:ascii="Google Sans" w:hAnsi="Google Sans" w:eastAsia="Google Sans" w:cs="Google Sans"/>
          <w:color w:val="1F1F1F"/>
        </w:rPr>
        <w:t>translatat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in </w:t>
      </w:r>
      <w:r w:rsidRPr="615702E0" w:rsidR="09CEE7CB">
        <w:rPr>
          <w:rFonts w:ascii="Google Sans" w:hAnsi="Google Sans" w:eastAsia="Google Sans" w:cs="Google Sans"/>
          <w:color w:val="1F1F1F"/>
        </w:rPr>
        <w:t>engleza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, </w:t>
      </w:r>
      <w:r w:rsidRPr="615702E0" w:rsidR="09CEE7CB">
        <w:rPr>
          <w:rFonts w:ascii="Google Sans" w:hAnsi="Google Sans" w:eastAsia="Google Sans" w:cs="Google Sans"/>
          <w:color w:val="1F1F1F"/>
        </w:rPr>
        <w:t>thats</w:t>
      </w:r>
      <w:r w:rsidRPr="615702E0" w:rsidR="09CEE7CB">
        <w:rPr>
          <w:rFonts w:ascii="Google Sans" w:hAnsi="Google Sans" w:eastAsia="Google Sans" w:cs="Google Sans"/>
          <w:color w:val="1F1F1F"/>
        </w:rPr>
        <w:t xml:space="preserve"> about it. </w:t>
      </w:r>
    </w:p>
    <w:sectPr w:rsidR="0062540D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82C1C2B5-31C0-410D-8A57-1552864717E7}" r:id="rId1"/>
  </w:font>
  <w:font w:name="Google Sans">
    <w:charset w:val="00"/>
    <w:family w:val="auto"/>
    <w:pitch w:val="default"/>
    <w:embedRegular w:fontKey="{7C847186-1AAB-48A6-BA9A-36FF289533D6}" r:id="rId2"/>
    <w:embedBold w:fontKey="{C235B16C-B942-413E-902E-41CB2BA265F9}" r:id="rId3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09F8CD4B-A4A3-4B6A-99C3-A2DDBA4FF5F0}" r:id="rId4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5210610E-5588-4FE5-BEC6-C4B33421D98E}" r:id="rId5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09CB"/>
    <w:multiLevelType w:val="multilevel"/>
    <w:tmpl w:val="FFFFFFFF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7C386B"/>
    <w:multiLevelType w:val="multilevel"/>
    <w:tmpl w:val="FFFFFFFF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8BF696F"/>
    <w:multiLevelType w:val="multilevel"/>
    <w:tmpl w:val="FFFFFFFF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8362A61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9D604F8"/>
    <w:multiLevelType w:val="multilevel"/>
    <w:tmpl w:val="FFFFFFFF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E4232FB"/>
    <w:multiLevelType w:val="multilevel"/>
    <w:tmpl w:val="FFFFFFFF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1027930"/>
    <w:multiLevelType w:val="multilevel"/>
    <w:tmpl w:val="FFFFFFFF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4312F19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1A53CCE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715643D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9A47B28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66A0127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84538944">
    <w:abstractNumId w:val="5"/>
  </w:num>
  <w:num w:numId="2" w16cid:durableId="1553807432">
    <w:abstractNumId w:val="6"/>
  </w:num>
  <w:num w:numId="3" w16cid:durableId="6029421">
    <w:abstractNumId w:val="1"/>
  </w:num>
  <w:num w:numId="4" w16cid:durableId="1994093837">
    <w:abstractNumId w:val="0"/>
  </w:num>
  <w:num w:numId="5" w16cid:durableId="54470757">
    <w:abstractNumId w:val="4"/>
  </w:num>
  <w:num w:numId="6" w16cid:durableId="702363143">
    <w:abstractNumId w:val="2"/>
  </w:num>
  <w:num w:numId="7" w16cid:durableId="141191889">
    <w:abstractNumId w:val="10"/>
  </w:num>
  <w:num w:numId="8" w16cid:durableId="2117166847">
    <w:abstractNumId w:val="11"/>
  </w:num>
  <w:num w:numId="9" w16cid:durableId="495343203">
    <w:abstractNumId w:val="8"/>
  </w:num>
  <w:num w:numId="10" w16cid:durableId="1484345775">
    <w:abstractNumId w:val="3"/>
  </w:num>
  <w:num w:numId="11" w16cid:durableId="919173529">
    <w:abstractNumId w:val="9"/>
  </w:num>
  <w:num w:numId="12" w16cid:durableId="466552269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40D"/>
    <w:rsid w:val="00351116"/>
    <w:rsid w:val="0062540D"/>
    <w:rsid w:val="007F14C7"/>
    <w:rsid w:val="09CEE7CB"/>
    <w:rsid w:val="19275C16"/>
    <w:rsid w:val="255FB2F8"/>
    <w:rsid w:val="27855DEE"/>
    <w:rsid w:val="2C20F2B4"/>
    <w:rsid w:val="314DFAD2"/>
    <w:rsid w:val="45BF043C"/>
    <w:rsid w:val="494D88D0"/>
    <w:rsid w:val="4F4917CD"/>
    <w:rsid w:val="51A138D7"/>
    <w:rsid w:val="57C99CB5"/>
    <w:rsid w:val="59AFD7E5"/>
    <w:rsid w:val="615702E0"/>
    <w:rsid w:val="61803C02"/>
    <w:rsid w:val="623B86AD"/>
    <w:rsid w:val="62C404AA"/>
    <w:rsid w:val="648202A0"/>
    <w:rsid w:val="6EE653F1"/>
    <w:rsid w:val="71450A2D"/>
    <w:rsid w:val="73F7BE33"/>
    <w:rsid w:val="743B9E6B"/>
    <w:rsid w:val="76CE9F4B"/>
    <w:rsid w:val="7C8CB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A92A41B"/>
  <w15:docId w15:val="{C17407CE-6E87-45C0-86C5-0F648388C6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MIHAI-CĂTĂLIN LIRCA</lastModifiedBy>
  <revision>2</revision>
  <dcterms:created xsi:type="dcterms:W3CDTF">2026-03-13T10:17:00.0000000Z</dcterms:created>
  <dcterms:modified xsi:type="dcterms:W3CDTF">2026-03-13T10:57:12.6975828Z</dcterms:modified>
</coreProperties>
</file>