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2D61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РОССИЙСКОЙ ФЕДЕРАЦИИ</w:t>
      </w:r>
    </w:p>
    <w:p w14:paraId="06386AD4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C1EF7EC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65E8C69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3294BEB6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14:paraId="31F8A2CF">
      <w:pPr>
        <w:pStyle w:val="6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14:paraId="0BE34D2E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368004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549115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7F7D4579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kern w:val="0"/>
          <w:sz w:val="31"/>
          <w:szCs w:val="31"/>
          <w:lang w:val="en-US" w:eastAsia="zh-CN" w:bidi="ar"/>
        </w:rPr>
        <w:t>Определение IPv6-адресов</w:t>
      </w:r>
    </w:p>
    <w:p w14:paraId="3F1C9D93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/>
          <w:bCs/>
          <w:color w:val="000000"/>
          <w:sz w:val="28"/>
          <w:szCs w:val="28"/>
          <w:lang w:val="en-US"/>
        </w:rPr>
        <w:t>8</w:t>
      </w:r>
    </w:p>
    <w:p w14:paraId="69413EEA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01658506">
      <w:pPr>
        <w:pStyle w:val="6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студента 2 курса группы </w:t>
      </w:r>
      <w:r>
        <w:rPr>
          <w:bCs/>
          <w:color w:val="000000"/>
          <w:sz w:val="28"/>
          <w:szCs w:val="28"/>
          <w:lang w:val="ru-RU"/>
        </w:rPr>
        <w:t>ПИ</w:t>
      </w:r>
      <w:r>
        <w:rPr>
          <w:rFonts w:hint="default"/>
          <w:bCs/>
          <w:color w:val="000000"/>
          <w:sz w:val="28"/>
          <w:szCs w:val="28"/>
          <w:lang w:val="ru-RU"/>
        </w:rPr>
        <w:t>-б-о-231(2)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  <w:lang w:val="ru-RU"/>
        </w:rPr>
        <w:t>Аметов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Кемран Ленверович</w:t>
      </w:r>
    </w:p>
    <w:p w14:paraId="50352AD0">
      <w:pPr>
        <w:pStyle w:val="6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EF0F2B3">
      <w:pPr>
        <w:pStyle w:val="6"/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 w:type="textWrapping"/>
      </w:r>
    </w:p>
    <w:p w14:paraId="46ED6D1F">
      <w:pPr>
        <w:ind w:right="-1"/>
        <w:jc w:val="center"/>
        <w:rPr>
          <w:rFonts w:cs="Times New Roman"/>
          <w:szCs w:val="28"/>
        </w:rPr>
      </w:pPr>
    </w:p>
    <w:p w14:paraId="13C36257">
      <w:pPr>
        <w:ind w:right="-1"/>
        <w:jc w:val="center"/>
        <w:rPr>
          <w:rFonts w:cs="Times New Roman"/>
          <w:szCs w:val="28"/>
        </w:rPr>
      </w:pPr>
    </w:p>
    <w:p w14:paraId="13038C7F">
      <w:pPr>
        <w:ind w:right="-1"/>
        <w:jc w:val="center"/>
        <w:rPr>
          <w:rFonts w:cs="Times New Roman"/>
          <w:szCs w:val="28"/>
        </w:rPr>
      </w:pPr>
    </w:p>
    <w:p w14:paraId="5F8EE4F4">
      <w:pPr>
        <w:ind w:right="-1"/>
        <w:jc w:val="center"/>
        <w:rPr>
          <w:rFonts w:cs="Times New Roman"/>
          <w:szCs w:val="28"/>
        </w:rPr>
      </w:pPr>
    </w:p>
    <w:p w14:paraId="4B58B622">
      <w:pPr>
        <w:ind w:right="-1"/>
        <w:jc w:val="center"/>
        <w:rPr>
          <w:rFonts w:cs="Times New Roman"/>
          <w:szCs w:val="28"/>
        </w:rPr>
      </w:pPr>
    </w:p>
    <w:p w14:paraId="4BF7F4BD">
      <w:pPr>
        <w:ind w:right="-1"/>
        <w:jc w:val="center"/>
        <w:rPr>
          <w:rFonts w:cs="Times New Roman"/>
          <w:szCs w:val="28"/>
        </w:rPr>
      </w:pPr>
    </w:p>
    <w:p w14:paraId="14D16531">
      <w:pPr>
        <w:ind w:right="-1"/>
        <w:jc w:val="center"/>
        <w:rPr>
          <w:rFonts w:cs="Times New Roman"/>
          <w:szCs w:val="28"/>
        </w:rPr>
      </w:pPr>
    </w:p>
    <w:p w14:paraId="17939F64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Симферополь, 202</w:t>
      </w:r>
      <w:r>
        <w:rPr>
          <w:rFonts w:hint="default" w:cs="Times New Roman"/>
          <w:szCs w:val="28"/>
          <w:lang w:val="ru-RU"/>
        </w:rPr>
        <w:t>4</w:t>
      </w:r>
    </w:p>
    <w:p w14:paraId="7C351323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Задачи </w:t>
      </w:r>
    </w:p>
    <w:p w14:paraId="3C1B0A9E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Part 1: Практика с различными типами адресов IPv6 </w:t>
      </w:r>
    </w:p>
    <w:p w14:paraId="02A38C88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2. Изучение IPv6-адресов сетевого интерфейса и узлов </w:t>
      </w:r>
    </w:p>
    <w:p w14:paraId="7E8B61BD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Общие сведения/сценарий </w:t>
      </w:r>
    </w:p>
    <w:p w14:paraId="406AF9DD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Поскольку пространство сетевых IPv4-адресов неумолимо сокращается, а IPv6-адреса используются все чаще, сетевым специалистам необходимо понимать, как функционируют сети IPv4 и IPv6. Многие устройства и приложения уже поддерживают протокол IPv6. Сюда входит обширная поддержка устройств с операционной системой Cisco IOS, а также поддержка операционной системы для рабочих станций и серверов, аналогичная поддержке Windows и Linux. Эта лабораторная работа посвящена IPv6-адресам и их компонентам. В части 1 определяются типы адресов IPv6 и сокращение IPv6. В части 2 вы увидите настройки IPv6 на ПК. Необходимые ресурсы  </w:t>
      </w:r>
    </w:p>
    <w:p w14:paraId="61174FE6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1 ПК (Windows с доступом в Интернет) Инструкции </w:t>
      </w:r>
    </w:p>
    <w:p w14:paraId="5FB5B149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1. Практика с различными типами адресов IPv6 В этой части вы будете определять различные типы адресов IPv6 и практику сжатия и распаковки IPv6 адресов. </w:t>
      </w:r>
    </w:p>
    <w:p w14:paraId="1CCA95DE">
      <w:pPr>
        <w:pStyle w:val="7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Шаг 1. Определите тип IPv6-адресов. Определите тип каждого IPv6-адреса. Обратите внимание на то, что адреса свернуты, а сетевой префикс в виде наклонной черты не отображается. Некоторые варианты ответов могут использоваться несколько раз. Варианты ответа </w:t>
      </w:r>
    </w:p>
    <w:p w14:paraId="715A8C7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loopback-адрес </w:t>
      </w:r>
    </w:p>
    <w:p w14:paraId="76BC639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Глобальный индивидуальный адрес </w:t>
      </w:r>
    </w:p>
    <w:p w14:paraId="74D82CB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Локальный адрес канала </w:t>
      </w:r>
    </w:p>
    <w:p w14:paraId="77CC914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Уникальный локальный адрес</w:t>
      </w:r>
    </w:p>
    <w:p w14:paraId="2FEBB22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120" w:afterAutospacing="0"/>
        <w:ind w:left="0" w:right="0" w:firstLine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SimSun" w:hAnsi="SimSun" w:eastAsia="SimSun" w:cs="SimSun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Адрес многоадресной рассылки</w:t>
      </w:r>
    </w:p>
    <w:p w14:paraId="52E11F4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2001:0db8:1:acad::fe55:6789:b210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b</w:t>
      </w:r>
    </w:p>
    <w:p w14:paraId="77501F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::1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a</w:t>
      </w:r>
    </w:p>
    <w:p w14:paraId="669CB14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fc00:22:a:2::cd4:23e4:76fa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d</w:t>
      </w:r>
    </w:p>
    <w:p w14:paraId="49603C2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2033:db8:1:1:22:a33d:259a:21fe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b</w:t>
      </w:r>
    </w:p>
    <w:p w14:paraId="3B70E54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fe80::3201:cc01:65b1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c</w:t>
      </w:r>
    </w:p>
    <w:p w14:paraId="7F21108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ff00::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e</w:t>
      </w:r>
    </w:p>
    <w:p w14:paraId="5BA8BE7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ff00::db7:4322:a231:67c 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e</w:t>
      </w:r>
    </w:p>
    <w:p w14:paraId="6B4EFB2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ff02::2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/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ab/>
        <w:t>e</w:t>
      </w:r>
    </w:p>
    <w:p w14:paraId="0B04DCC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Шаг 2. Отработайте процесс сворачивания и развертывания IPv6-адресов. Используя правила сокращения IPv6-адресов, представьте следующие адреса в свернутом и развернутом виде: </w:t>
      </w:r>
    </w:p>
    <w:p w14:paraId="0D0BA69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2002:0ec0:0200:0001:0000:04eb:44ce:08a2 </w:t>
      </w:r>
    </w:p>
    <w:p w14:paraId="4D2A9ED3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2002:ec0:200:1:0:4eb:44ce:8a2 </w:t>
      </w:r>
    </w:p>
    <w:p w14:paraId="19A0BFA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fe80:0000:0000:0001:0000:60bb:008e:7402 </w:t>
      </w:r>
    </w:p>
    <w:p w14:paraId="3393902B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fe80::1: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:60bb:8e:7402 </w:t>
      </w:r>
    </w:p>
    <w:p w14:paraId="38C778D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fe80::7042:b3d7:3dec:84b8 </w:t>
      </w:r>
    </w:p>
    <w:p w14:paraId="7907722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fe80: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0000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:7042:b3d7:3dec:84b8 </w:t>
      </w:r>
    </w:p>
    <w:p w14:paraId="202FB7D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ff00:: </w:t>
      </w:r>
    </w:p>
    <w:p w14:paraId="6476F5CF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ff00: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0000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: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0000:0000:0000:0000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 </w:t>
      </w:r>
    </w:p>
    <w:p w14:paraId="49F49A5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2001:0030:0001:acad:0000:330e:10c2:32bf </w:t>
      </w:r>
    </w:p>
    <w:p w14:paraId="2EA0A842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2001:30:1:acad:0:330e:10c2:32bf </w:t>
      </w:r>
    </w:p>
    <w:p w14:paraId="472830B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Часть 2. Изучение IPv6-адреса сетевого интерфейса и узла </w:t>
      </w:r>
    </w:p>
    <w:p w14:paraId="7F598A3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части 2 вы будете проверять сетевые настройки IPv6 вашего компьютера, чтобы определить IPv6- адрес вашего сетевого интерфейса. </w:t>
      </w:r>
    </w:p>
    <w:p w14:paraId="161917A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Шаг 1. Проверьте настройки сетевого IPv6-адреса на вашем ПК. Убедитесь в том, что протокол IPv6 установлен и активирован на PC-A (проверьте параметры подключения по локальной сети). </w:t>
      </w:r>
    </w:p>
    <w:p w14:paraId="1E5DF6C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Перейдите в Панель управления. </w:t>
      </w:r>
    </w:p>
    <w:p w14:paraId="4B1FDA63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right="0" w:rightChars="0"/>
      </w:pPr>
    </w:p>
    <w:p w14:paraId="616C47E6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drawing>
          <wp:inline distT="0" distB="0" distL="114300" distR="114300">
            <wp:extent cx="4954905" cy="2680335"/>
            <wp:effectExtent l="0" t="0" r="1714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rcRect r="56185" b="57865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446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категории Вид нажмите на значок Центр управления сетями и общим доступом. Щелкните Просмотр состояния сети и задач. </w:t>
      </w:r>
    </w:p>
    <w:p w14:paraId="33CB8D2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окне Центр управления сетями и общим доступом отображаются активные сети. </w:t>
      </w:r>
    </w:p>
    <w:p w14:paraId="05ABA760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</w:pPr>
    </w:p>
    <w:p w14:paraId="794BC940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drawing>
          <wp:inline distT="0" distB="0" distL="114300" distR="114300">
            <wp:extent cx="4819650" cy="2232660"/>
            <wp:effectExtent l="0" t="0" r="0" b="152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r="56981" b="6457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9EE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левой части окна выберите Изменение параметров адаптера. Появятся значки, обозначающие установленные сетевые адаптеры. Нажмите правой кнопкой мыши на активный сетевой интерфейс (это может быть Ethernet или Wi-Fi) и выберите Свойства. </w:t>
      </w:r>
    </w:p>
    <w:p w14:paraId="61AC8C1D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</w:pPr>
    </w:p>
    <w:p w14:paraId="0334BB66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drawing>
          <wp:inline distT="0" distB="0" distL="114300" distR="114300">
            <wp:extent cx="5495290" cy="4363720"/>
            <wp:effectExtent l="0" t="0" r="10160" b="177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l="16578" t="26318" r="50627" b="27390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79C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 окне свойств прокрутите список элементов и определите наличие IPv6 — это будет означать, что данный компонент установлен. Также проверьте, установлен ли флажок рядом с IPv6 — он означает, что протокол активен. </w:t>
      </w:r>
    </w:p>
    <w:p w14:paraId="29863B71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drawing>
          <wp:inline distT="0" distB="0" distL="114300" distR="114300">
            <wp:extent cx="5495290" cy="4363720"/>
            <wp:effectExtent l="0" t="0" r="10160" b="177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l="16578" t="26318" r="50627" b="27390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E71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Выберите Протокол Интернета версии 6 (TCP/IPv6) и нажмите кнопку Свойства. На экране появятся настройки IPv6 для сетевого интерфейса. Скорее всего, в окне свойств IPv6 будет выбран параметр Получить IPv6-адрес автоматически. Это не означает, что IPv6 использует протокол динамической настройки узла (DHCP). Вместо DHCP IPv6 обращается к локальному маршрутизатору для получения данных IPv6-сети, а затем автоматически настраивает Лабораторная работа - Определение IPv6-адресов собственные IPv6-адреса. Чтобы вручную настроить IPv6, необходимо указать IPv6-адрес, длину префикса подсети и шлюз по умолчанию. Нажмите Cancel (Отмена), чтобы закрыть окно свойств. Примечание. Для получения данных IPv6 (в частности, информации из системы доменных имен (DNS)) локальный маршрутизатор может направлять запросы с узлов на сервер DHCPv6 сети. </w:t>
      </w:r>
    </w:p>
    <w:p w14:paraId="2C5A95DC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</w:pPr>
    </w:p>
    <w:p w14:paraId="725F7E9F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drawing>
          <wp:inline distT="0" distB="0" distL="114300" distR="114300">
            <wp:extent cx="4721225" cy="3888105"/>
            <wp:effectExtent l="0" t="0" r="3175" b="1714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l="28310" t="35169" r="43465" b="23511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2E4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g. Убедившись в том, что компонент поддержки IPv6 на вашем компьютере установлен и активен, проверьте IPv6-адрес. Откройте окно командной строки, введите команду ipconfig /all и нажмите клавишу Enter. Результаты выполнения команды должны выглядеть следующим образом: C:\Users\user&gt; ipconfig /all</w:t>
      </w:r>
    </w:p>
    <w:p w14:paraId="53CB325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Настройка протокола IP для Windows</w:t>
      </w:r>
    </w:p>
    <w:p w14:paraId="0E6B14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7EE92B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Имя компьютера  . . . . . . . . . : DESKTOP-ANHSKH4</w:t>
      </w:r>
    </w:p>
    <w:p w14:paraId="659AE93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Основной DNS-суффикс  . . . . . . :</w:t>
      </w:r>
    </w:p>
    <w:p w14:paraId="39B4F31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Тип узла. . . . . . . . . . . . . : Гибридный</w:t>
      </w:r>
    </w:p>
    <w:p w14:paraId="18FD01B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IP-маршрутизация включена . . . . : Нет</w:t>
      </w:r>
    </w:p>
    <w:p w14:paraId="1837E8C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WINS-прокси включен . . . . . . . : Нет</w:t>
      </w:r>
    </w:p>
    <w:p w14:paraId="0B0D205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A66AAE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Неизвестный адаптер singbox_tun:</w:t>
      </w:r>
    </w:p>
    <w:p w14:paraId="5A2ED25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ABB8EC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DNS-суффикс подключения . . . . . :</w:t>
      </w:r>
    </w:p>
    <w:p w14:paraId="2BC2DCA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Описание. . . . . . . . . . . . . : sing-tun Tunnel</w:t>
      </w:r>
    </w:p>
    <w:p w14:paraId="3EBD681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Физический адрес. . . . . . . . . :</w:t>
      </w:r>
    </w:p>
    <w:p w14:paraId="72DAADC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DHCP включен. . . . . . . . . . . : Нет</w:t>
      </w:r>
    </w:p>
    <w:p w14:paraId="520F0BC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Автонастройка включена. . . . . . : Да</w:t>
      </w:r>
    </w:p>
    <w:p w14:paraId="09D9E33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Локальный IPv6-адрес канала . . . : fe80::a38b:d060:513b:6051%47(Основной)</w:t>
      </w:r>
    </w:p>
    <w:p w14:paraId="7AA8A97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IPv4-адрес. . . . . . . . . . . . : 172.19.0.1(Основной)</w:t>
      </w:r>
    </w:p>
    <w:p w14:paraId="012EFB0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Маска подсети . . . . . . . . . . : 255.255.255.252</w:t>
      </w:r>
    </w:p>
    <w:p w14:paraId="3987610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Основной шлюз. . . . . . . . . : 0.0.0.0</w:t>
      </w:r>
    </w:p>
    <w:p w14:paraId="68CAA78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DNS-серверы. . . . . . . . . . . : 172.19.0.2</w:t>
      </w:r>
    </w:p>
    <w:p w14:paraId="7697A10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NetBios через TCP/IP. . . . . . . . : Включен</w:t>
      </w:r>
    </w:p>
    <w:p w14:paraId="4D393B8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 видно из выходных данных, клиенту ПК присвоен локальный IPv6-адрес канала с произвольно генерируемым идентификатором интерфейса. Вопросы:  Какой тип IPv6-адреса вы получили при использовании команды ipconfig /all?</w:t>
      </w:r>
    </w:p>
    <w:p w14:paraId="7DAB5F00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Л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окальный IPv6-адрес канала (Link-local address), так как этот адрес назначается автоматически для каждого интерфейса. Его формат начинается с префикса fe80::/10.</w:t>
      </w:r>
      <w:bookmarkStart w:id="0" w:name="_GoBack"/>
      <w:bookmarkEnd w:id="0"/>
    </w:p>
    <w:p w14:paraId="3308C37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Вопросы для повторения </w:t>
      </w:r>
    </w:p>
    <w:p w14:paraId="27D83D7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120" w:beforeAutospacing="0" w:after="120" w:afterAutospacing="0"/>
        <w:ind w:leftChars="0" w:right="0" w:righ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 xml:space="preserve">Как, на ваш взгляд, необходимо поддерживать IPv6 в будущем? </w:t>
      </w:r>
    </w:p>
    <w:p w14:paraId="2972C0D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IPv6 нужно поддерживать через обучение специалистов, обновление оборудования и стимулирование провайдеров к его внедрению. Также важно обеспечить совместимость с IPv4 и развивать технологии безопасности для новых сетей.</w:t>
      </w:r>
    </w:p>
    <w:p w14:paraId="12AC2E3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120" w:beforeAutospacing="0" w:after="120" w:afterAutospacing="0"/>
        <w:ind w:left="0" w:leftChars="0" w:right="0" w:righ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Как вы считаете, будут ли IPv4-сети использоваться и дальше или, в конце концов, все перейдут на IPv6? Как вы думаете, сколько времени займет этот переход?</w:t>
      </w: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ru-RU" w:eastAsia="ru-RU" w:bidi="ru-RU"/>
        </w:rPr>
        <w:t>IPv4 будет сосуществовать с IPv6 еще долго, но его использование будет постепенно сокращаться. Полный переход на IPv6 возможен только через десятилетия, если он вообще произойдет.</w:t>
      </w:r>
    </w:p>
    <w:p w14:paraId="612F8892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</w:pPr>
      <w:r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  <w:t>PCA:</w:t>
      </w:r>
      <w:r>
        <w:rPr>
          <w:rFonts w:hint="default" w:eastAsia="Times New Roman" w:cs="Times New Roman"/>
          <w:bCs/>
          <w:color w:val="000000"/>
          <w:sz w:val="28"/>
          <w:szCs w:val="28"/>
          <w:lang w:val="ru-RU" w:eastAsia="ru-RU" w:bidi="ru-RU"/>
        </w:rPr>
        <w:t>ЧАСТЬ</w:t>
      </w:r>
    </w:p>
    <w:p w14:paraId="26F8B02F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</w:pPr>
    </w:p>
    <w:p w14:paraId="10631196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  <w:r>
        <w:drawing>
          <wp:inline distT="0" distB="0" distL="114300" distR="114300">
            <wp:extent cx="5468620" cy="5890895"/>
            <wp:effectExtent l="0" t="0" r="17780" b="1460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rcRect r="49831" b="3943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8E6E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</w:pPr>
    </w:p>
    <w:p w14:paraId="22B7F5A6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</w:pPr>
    </w:p>
    <w:p w14:paraId="00224672">
      <w:pPr>
        <w:pStyle w:val="7"/>
        <w:keepNext w:val="0"/>
        <w:keepLines w:val="0"/>
        <w:widowControl/>
        <w:numPr>
          <w:numId w:val="0"/>
        </w:numPr>
        <w:suppressLineNumbers w:val="0"/>
        <w:spacing w:before="120" w:beforeAutospacing="0" w:after="120" w:afterAutospacing="0"/>
        <w:ind w:leftChars="0" w:right="0" w:rightChars="0"/>
        <w:rPr>
          <w:rFonts w:hint="default" w:eastAsia="Times New Roman" w:cs="Times New Roman"/>
          <w:bCs/>
          <w:color w:val="000000"/>
          <w:sz w:val="28"/>
          <w:szCs w:val="28"/>
          <w:lang w:val="en-US" w:eastAsia="ru-RU" w:bidi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D5151"/>
    <w:multiLevelType w:val="singleLevel"/>
    <w:tmpl w:val="C0DD51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742BD4"/>
    <w:multiLevelType w:val="singleLevel"/>
    <w:tmpl w:val="25742BD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67B291DC"/>
    <w:multiLevelType w:val="singleLevel"/>
    <w:tmpl w:val="67B291DC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7B543E8C"/>
    <w:multiLevelType w:val="singleLevel"/>
    <w:tmpl w:val="7B543E8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24637"/>
    <w:rsid w:val="2436572E"/>
    <w:rsid w:val="309B540D"/>
    <w:rsid w:val="385417F9"/>
    <w:rsid w:val="3E077140"/>
    <w:rsid w:val="43C929DE"/>
    <w:rsid w:val="4B3751F4"/>
    <w:rsid w:val="4CC14529"/>
    <w:rsid w:val="4E1116D8"/>
    <w:rsid w:val="51743E96"/>
    <w:rsid w:val="54D30CA6"/>
    <w:rsid w:val="65F701E0"/>
    <w:rsid w:val="6DFF73A3"/>
    <w:rsid w:val="73E40234"/>
    <w:rsid w:val="78A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paragraph" w:styleId="7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2024-11-30T11:31:00Z</dcterms:created>
  <dc:creator>morpe</dc:creator>
  <cp:lastModifiedBy>morpe</cp:lastModifiedBy>
  <dcterms:modified xsi:type="dcterms:W3CDTF">2024-11-30T21:31:08Z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7BE9E83DAD66475EA7B530DC7BE1D497_12</vt:lpwstr>
  </property>
</Properties>
</file>