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D6D9" w14:textId="3F29E35D" w:rsidR="00BE3F2D" w:rsidRDefault="00BE3F2D" w:rsidP="008348C8">
      <w:pPr>
        <w:pStyle w:val="ListParagraph"/>
        <w:numPr>
          <w:ilvl w:val="0"/>
          <w:numId w:val="13"/>
        </w:numPr>
      </w:pPr>
      <w:r>
        <w:t xml:space="preserve">Social media posts </w:t>
      </w:r>
      <w:r w:rsidR="00427E61">
        <w:t>were</w:t>
      </w:r>
      <w:r>
        <w:t xml:space="preserve"> used to track </w:t>
      </w:r>
      <w:r w:rsidR="00427E61">
        <w:t>the</w:t>
      </w:r>
      <w:r>
        <w:t xml:space="preserve"> content and frequency </w:t>
      </w:r>
      <w:r w:rsidR="00427E61">
        <w:t>of dreams over</w:t>
      </w:r>
      <w:r>
        <w:t xml:space="preserve"> time</w:t>
      </w:r>
    </w:p>
    <w:p w14:paraId="49C85DE8" w14:textId="63801CDB" w:rsidR="00427E61" w:rsidRDefault="00427E61" w:rsidP="00BE3F2D">
      <w:pPr>
        <w:pStyle w:val="ListParagraph"/>
        <w:numPr>
          <w:ilvl w:val="0"/>
          <w:numId w:val="13"/>
        </w:numPr>
      </w:pPr>
      <w:r>
        <w:t>Dreams shared on Reddit were more dysphoric following a global pandemic declaration</w:t>
      </w:r>
    </w:p>
    <w:p w14:paraId="358AEB02" w14:textId="6AD71C8F" w:rsidR="008348C8" w:rsidRPr="008348C8" w:rsidRDefault="0012384C" w:rsidP="0012384C">
      <w:pPr>
        <w:pStyle w:val="ListParagraph"/>
        <w:numPr>
          <w:ilvl w:val="0"/>
          <w:numId w:val="13"/>
        </w:numPr>
      </w:pPr>
      <w:r>
        <w:t xml:space="preserve">Rises in COVID-19 </w:t>
      </w:r>
      <w:r w:rsidR="00427E61">
        <w:t>news</w:t>
      </w:r>
      <w:r w:rsidR="00427E61">
        <w:t xml:space="preserve"> </w:t>
      </w:r>
      <w:r>
        <w:t>coverage predicted rises in dysphoric dreaming</w:t>
      </w:r>
    </w:p>
    <w:sectPr w:rsidR="008348C8" w:rsidRPr="008348C8" w:rsidSect="008348C8">
      <w:footerReference w:type="default" r:id="rId7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55E97" w14:textId="77777777" w:rsidR="009D6139" w:rsidRDefault="009D6139">
      <w:pPr>
        <w:spacing w:after="0" w:line="240" w:lineRule="auto"/>
      </w:pPr>
      <w:r>
        <w:separator/>
      </w:r>
    </w:p>
  </w:endnote>
  <w:endnote w:type="continuationSeparator" w:id="0">
    <w:p w14:paraId="73B26543" w14:textId="77777777" w:rsidR="009D6139" w:rsidRDefault="009D6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6A271" w14:textId="77777777" w:rsidR="00773D9A" w:rsidRDefault="00773D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C6E40" w14:textId="77777777" w:rsidR="009D6139" w:rsidRDefault="009D6139">
      <w:pPr>
        <w:spacing w:after="0" w:line="240" w:lineRule="auto"/>
      </w:pPr>
      <w:r>
        <w:separator/>
      </w:r>
    </w:p>
  </w:footnote>
  <w:footnote w:type="continuationSeparator" w:id="0">
    <w:p w14:paraId="65872610" w14:textId="77777777" w:rsidR="009D6139" w:rsidRDefault="009D61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C653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A3349F1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A117AD3"/>
    <w:multiLevelType w:val="hybridMultilevel"/>
    <w:tmpl w:val="14DA66B0"/>
    <w:lvl w:ilvl="0" w:tplc="286646F2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031139">
    <w:abstractNumId w:val="2"/>
  </w:num>
  <w:num w:numId="2" w16cid:durableId="1157962923">
    <w:abstractNumId w:val="1"/>
  </w:num>
  <w:num w:numId="3" w16cid:durableId="2062056420">
    <w:abstractNumId w:val="1"/>
  </w:num>
  <w:num w:numId="4" w16cid:durableId="648481856">
    <w:abstractNumId w:val="1"/>
  </w:num>
  <w:num w:numId="5" w16cid:durableId="1947688000">
    <w:abstractNumId w:val="1"/>
  </w:num>
  <w:num w:numId="6" w16cid:durableId="1332247581">
    <w:abstractNumId w:val="1"/>
  </w:num>
  <w:num w:numId="7" w16cid:durableId="1001468564">
    <w:abstractNumId w:val="1"/>
  </w:num>
  <w:num w:numId="8" w16cid:durableId="1216233922">
    <w:abstractNumId w:val="1"/>
  </w:num>
  <w:num w:numId="9" w16cid:durableId="1203245633">
    <w:abstractNumId w:val="1"/>
  </w:num>
  <w:num w:numId="10" w16cid:durableId="1790472034">
    <w:abstractNumId w:val="1"/>
  </w:num>
  <w:num w:numId="11" w16cid:durableId="641429992">
    <w:abstractNumId w:val="1"/>
  </w:num>
  <w:num w:numId="12" w16cid:durableId="324016751">
    <w:abstractNumId w:val="0"/>
  </w:num>
  <w:num w:numId="13" w16cid:durableId="1947375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507"/>
    <w:rsid w:val="000B3507"/>
    <w:rsid w:val="0012384C"/>
    <w:rsid w:val="0019627F"/>
    <w:rsid w:val="0025038B"/>
    <w:rsid w:val="002F13F2"/>
    <w:rsid w:val="00340E82"/>
    <w:rsid w:val="0041200C"/>
    <w:rsid w:val="00427E61"/>
    <w:rsid w:val="00487627"/>
    <w:rsid w:val="00723284"/>
    <w:rsid w:val="007274B1"/>
    <w:rsid w:val="00756A37"/>
    <w:rsid w:val="00773D9A"/>
    <w:rsid w:val="008348C8"/>
    <w:rsid w:val="009D6139"/>
    <w:rsid w:val="00BE3F2D"/>
    <w:rsid w:val="00C673D8"/>
    <w:rsid w:val="00CB1735"/>
    <w:rsid w:val="00CE0192"/>
    <w:rsid w:val="00CF0DF1"/>
    <w:rsid w:val="00D1649D"/>
    <w:rsid w:val="00DA5DC1"/>
    <w:rsid w:val="00DA6ACC"/>
    <w:rsid w:val="00FD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9BF96"/>
  <w15:docId w15:val="{00848D73-B421-4E70-A787-36F6788AA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uiPriority="35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0192"/>
  </w:style>
  <w:style w:type="paragraph" w:styleId="Heading1">
    <w:name w:val="heading 1"/>
    <w:basedOn w:val="Normal"/>
    <w:next w:val="Normal"/>
    <w:link w:val="Heading1Char"/>
    <w:uiPriority w:val="9"/>
    <w:qFormat/>
    <w:rsid w:val="0025038B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192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192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192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192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343437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192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43437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192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192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192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41200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00C"/>
    <w:rPr>
      <w:rFonts w:asciiTheme="majorHAnsi" w:eastAsiaTheme="majorEastAsia" w:hAnsiTheme="majorHAnsi" w:cstheme="majorBidi"/>
      <w:color w:val="000000" w:themeColor="text1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192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E0192"/>
    <w:rPr>
      <w:color w:val="5A5A5A" w:themeColor="text1" w:themeTint="A5"/>
      <w:spacing w:val="10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rsid w:val="00CE0192"/>
    <w:pPr>
      <w:ind w:left="720" w:hanging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038B"/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CE0192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192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192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192"/>
    <w:rPr>
      <w:rFonts w:asciiTheme="majorHAnsi" w:eastAsiaTheme="majorEastAsia" w:hAnsiTheme="majorHAnsi" w:cstheme="majorBidi"/>
      <w:color w:val="343437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192"/>
    <w:rPr>
      <w:rFonts w:asciiTheme="majorHAnsi" w:eastAsiaTheme="majorEastAsia" w:hAnsiTheme="majorHAnsi" w:cstheme="majorBidi"/>
      <w:i/>
      <w:iCs/>
      <w:color w:val="343437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19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1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1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E0192"/>
    <w:pPr>
      <w:spacing w:after="200" w:line="240" w:lineRule="auto"/>
    </w:pPr>
    <w:rPr>
      <w:i/>
      <w:iCs/>
      <w:color w:val="46464A" w:themeColor="text2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i/>
      <w:iCs/>
      <w:color w:val="46464A" w:themeColor="text2"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i/>
      <w:iCs/>
      <w:color w:val="46464A" w:themeColor="text2"/>
      <w:sz w:val="22"/>
      <w:szCs w:val="18"/>
    </w:rPr>
  </w:style>
  <w:style w:type="character" w:customStyle="1" w:styleId="SectionNumber">
    <w:name w:val="Section Number"/>
    <w:basedOn w:val="CaptionChar"/>
    <w:rPr>
      <w:i/>
      <w:iCs/>
      <w:color w:val="46464A" w:themeColor="text2"/>
      <w:sz w:val="18"/>
      <w:szCs w:val="18"/>
    </w:rPr>
  </w:style>
  <w:style w:type="character" w:styleId="FootnoteReference">
    <w:name w:val="footnote reference"/>
    <w:basedOn w:val="CaptionChar"/>
    <w:rPr>
      <w:i/>
      <w:iCs/>
      <w:color w:val="46464A" w:themeColor="text2"/>
      <w:sz w:val="18"/>
      <w:szCs w:val="18"/>
      <w:vertAlign w:val="superscript"/>
    </w:rPr>
  </w:style>
  <w:style w:type="character" w:styleId="Hyperlink">
    <w:name w:val="Hyperlink"/>
    <w:basedOn w:val="CaptionChar"/>
    <w:rPr>
      <w:i/>
      <w:iCs/>
      <w:color w:val="6F6F74" w:themeColor="accent1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E0192"/>
    <w:pPr>
      <w:outlineLvl w:val="9"/>
    </w:pPr>
  </w:style>
  <w:style w:type="character" w:styleId="Strong">
    <w:name w:val="Strong"/>
    <w:basedOn w:val="DefaultParagraphFont"/>
    <w:uiPriority w:val="22"/>
    <w:qFormat/>
    <w:rsid w:val="00CE0192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E0192"/>
    <w:rPr>
      <w:i/>
      <w:iCs/>
      <w:color w:val="auto"/>
    </w:rPr>
  </w:style>
  <w:style w:type="paragraph" w:styleId="NoSpacing">
    <w:name w:val="No Spacing"/>
    <w:uiPriority w:val="1"/>
    <w:qFormat/>
    <w:rsid w:val="00CE019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E01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E019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1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192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E019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E0192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E019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E019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E0192"/>
    <w:rPr>
      <w:b w:val="0"/>
      <w:bCs w:val="0"/>
      <w:smallCaps/>
      <w:spacing w:val="5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i/>
      <w:iCs/>
      <w:color w:val="007020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i/>
      <w:iCs/>
      <w:color w:val="902000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i/>
      <w:iCs/>
      <w:color w:val="40A070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i/>
      <w:iCs/>
      <w:color w:val="40A070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i/>
      <w:iCs/>
      <w:color w:val="40A070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i/>
      <w:iCs/>
      <w:color w:val="880000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i/>
      <w:iCs/>
      <w:color w:val="BB6688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i/>
      <w:iCs/>
      <w:color w:val="008000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iCs/>
      <w:color w:val="60A0B0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iCs/>
      <w:color w:val="BA2121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i/>
      <w:iCs/>
      <w:color w:val="007020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i/>
      <w:iCs/>
      <w:color w:val="06287E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i/>
      <w:iCs/>
      <w:color w:val="19177C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i/>
      <w:iCs/>
      <w:color w:val="007020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i/>
      <w:iCs/>
      <w:color w:val="66666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i/>
      <w:iCs/>
      <w:color w:val="008000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i/>
      <w:iCs/>
      <w:color w:val="46464A" w:themeColor="text2"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i/>
      <w:iCs/>
      <w:color w:val="BC7A00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i/>
      <w:iCs/>
      <w:color w:val="7D9029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i/>
      <w:iCs/>
      <w:color w:val="46464A" w:themeColor="text2"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i/>
      <w:iCs/>
      <w:color w:val="FF0000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i/>
      <w:iCs/>
      <w:color w:val="FF0000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i/>
      <w:iCs/>
      <w:color w:val="46464A" w:themeColor="text2"/>
      <w:sz w:val="22"/>
      <w:szCs w:val="18"/>
    </w:rPr>
  </w:style>
  <w:style w:type="character" w:styleId="LineNumber">
    <w:name w:val="line number"/>
    <w:basedOn w:val="DefaultParagraphFont"/>
    <w:rsid w:val="00773D9A"/>
  </w:style>
  <w:style w:type="paragraph" w:styleId="Header">
    <w:name w:val="header"/>
    <w:basedOn w:val="Normal"/>
    <w:link w:val="HeaderChar"/>
    <w:rsid w:val="00773D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773D9A"/>
  </w:style>
  <w:style w:type="paragraph" w:styleId="Footer">
    <w:name w:val="footer"/>
    <w:basedOn w:val="Normal"/>
    <w:link w:val="FooterChar"/>
    <w:uiPriority w:val="99"/>
    <w:rsid w:val="00773D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3D9A"/>
  </w:style>
  <w:style w:type="paragraph" w:styleId="ListParagraph">
    <w:name w:val="List Paragraph"/>
    <w:basedOn w:val="Normal"/>
    <w:uiPriority w:val="34"/>
    <w:qFormat/>
    <w:rsid w:val="008348C8"/>
    <w:pPr>
      <w:ind w:left="720"/>
      <w:contextualSpacing/>
    </w:pPr>
  </w:style>
  <w:style w:type="paragraph" w:styleId="Revision">
    <w:name w:val="Revision"/>
    <w:hidden/>
    <w:rsid w:val="00BE3F2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ew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33</Words>
  <Characters>205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Social media reveals population dynamics of dysphoric dreaming</vt:lpstr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media reveals population dynamics of dysphoric dreaming</dc:title>
  <dc:creator>Remington Mallett; Laura Sowin; Michelle Carr</dc:creator>
  <cp:keywords/>
  <cp:lastModifiedBy>Remington Mallett</cp:lastModifiedBy>
  <cp:revision>5</cp:revision>
  <dcterms:created xsi:type="dcterms:W3CDTF">2026-03-15T16:58:00Z</dcterms:created>
  <dcterms:modified xsi:type="dcterms:W3CDTF">2026-05-04T15:17:00Z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out/elsevier-vancouver.csl</vt:lpwstr>
  </property>
  <property fmtid="{D5CDD505-2E9C-101B-9397-08002B2CF9AE}" pid="4" name="date">
    <vt:lpwstr/>
  </property>
</Properties>
</file>