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FF499" w14:textId="003B2D16" w:rsidR="00BB0F84" w:rsidRPr="00BB0F84" w:rsidRDefault="00C0197E" w:rsidP="00BB0F84">
      <w:bookmarkStart w:id="0" w:name="_Hlk181145943"/>
      <w:r>
        <w:t xml:space="preserve">So, for our home on </w:t>
      </w:r>
      <w:r w:rsidR="00BB0F84" w:rsidRPr="00BB0F84">
        <w:t xml:space="preserve">Kirkland Avenue, the differences in valuation between my assessment and Christine’s </w:t>
      </w:r>
      <w:r>
        <w:t xml:space="preserve">may </w:t>
      </w:r>
      <w:r w:rsidR="00BB0F84" w:rsidRPr="00BB0F84">
        <w:t>becom</w:t>
      </w:r>
      <w:r>
        <w:t xml:space="preserve">e </w:t>
      </w:r>
      <w:r w:rsidR="00BB0F84" w:rsidRPr="00BB0F84">
        <w:t xml:space="preserve">a central point in our negotiation strategy. My recent October appraisal places the property’s value at $2,700,000, while Christine’s is $2,504,000—a difference of $196,000, or 7.8%. </w:t>
      </w:r>
      <w:r w:rsidR="00891614" w:rsidRPr="00891614">
        <w:t>This valuation discrepancy directly impacts our equity split and informs fair buyout or sale terms. We agree on the $344,330 outstanding debt (primary mortgage and HELOC), which forms a baseline for assessing division, refinancing, and maintenance adjustments</w:t>
      </w:r>
      <w:r w:rsidR="00BB0F84" w:rsidRPr="00BB0F84">
        <w:t>.</w:t>
      </w:r>
    </w:p>
    <w:p w14:paraId="4B774F06" w14:textId="32B884BF" w:rsidR="00BB0F84" w:rsidRPr="00BB0F84" w:rsidRDefault="00BB0F84" w:rsidP="00BB0F84">
      <w:r w:rsidRPr="00BB0F84">
        <w:t>In addition to the valuation differences, there’s the issue of Christine’s separate property claim. From 2004 to 2009, Christine’s parents made contributions toward our mortgage, which they labeled at the time as “gifts” or “support.” These contributions had no formal loan terms, interest rates, or repayment requirements</w:t>
      </w:r>
      <w:r w:rsidR="00C0197E">
        <w:t xml:space="preserve">, </w:t>
      </w:r>
      <w:r w:rsidRPr="00BB0F84">
        <w:t xml:space="preserve">details that align with my position that these were gifts meant for both of us. Given Washington’s community property laws and the long-term, shared nature of these contributions, I </w:t>
      </w:r>
      <w:r w:rsidR="00C0197E">
        <w:t xml:space="preserve">think this is a </w:t>
      </w:r>
      <w:r w:rsidRPr="00BB0F84">
        <w:t>point in my favor. Our 25-year marriage, the commingling of these funds, and the consistent treatment of these contributions as family support further reinforce my argument that this property should be considered community property.</w:t>
      </w:r>
    </w:p>
    <w:p w14:paraId="3B1F7F4A" w14:textId="5BDC8D14" w:rsidR="00BB0F84" w:rsidRPr="00BB0F84" w:rsidRDefault="00891614" w:rsidP="00BB0F84">
      <w:r w:rsidRPr="00891614">
        <w:t>In 2010, Christine’s parents attempted to reclassify these contributions as “interest-free loans” without prior documentation. Given the lack of loan agreements or repayment schedules, this reclassification appears weak, particularly given the long history of treating these as shared marital assets</w:t>
      </w:r>
      <w:r w:rsidR="00BB0F84" w:rsidRPr="00BB0F84">
        <w:t>.</w:t>
      </w:r>
      <w:r>
        <w:t xml:space="preserve"> </w:t>
      </w:r>
      <w:r w:rsidR="00BB0F84" w:rsidRPr="00BB0F84">
        <w:t xml:space="preserve">If it becomes a sticking point in negotiations, challenging this separate property claim can serve as a leverage point, or I </w:t>
      </w:r>
      <w:r w:rsidR="00C0197E">
        <w:t xml:space="preserve">could </w:t>
      </w:r>
      <w:r w:rsidR="00BB0F84" w:rsidRPr="00BB0F84">
        <w:t xml:space="preserve">offer a minor valuation concession to avoid lengthy debates over asset </w:t>
      </w:r>
      <w:proofErr w:type="spellStart"/>
      <w:r w:rsidR="00BB0F84" w:rsidRPr="00BB0F84">
        <w:t>tracing</w:t>
      </w:r>
      <w:proofErr w:type="spellEnd"/>
      <w:r w:rsidR="00BB0F84" w:rsidRPr="00BB0F84">
        <w:t xml:space="preserve"> and separate property claims</w:t>
      </w:r>
      <w:r w:rsidR="00C0197E">
        <w:t xml:space="preserve"> to </w:t>
      </w:r>
      <w:r w:rsidR="00BB0F84" w:rsidRPr="00BB0F84">
        <w:t>help us sidestep the complexity without sacrificing fairness.</w:t>
      </w:r>
    </w:p>
    <w:p w14:paraId="02799FE9" w14:textId="13A148B0" w:rsidR="001C05D4" w:rsidRPr="001C05D4" w:rsidRDefault="001C05D4" w:rsidP="001C05D4">
      <w:r w:rsidRPr="001C05D4">
        <w:t xml:space="preserve">Christine’s ability to retain the home would typically require refinancing at current interest rates, which are now around </w:t>
      </w:r>
      <w:r w:rsidR="00C0197E">
        <w:t>~</w:t>
      </w:r>
      <w:r w:rsidRPr="001C05D4">
        <w:t>7%</w:t>
      </w:r>
      <w:r w:rsidR="00C0197E">
        <w:t>(?)</w:t>
      </w:r>
      <w:r w:rsidRPr="001C05D4">
        <w:t>, in stark contrast to our sub</w:t>
      </w:r>
      <w:r w:rsidR="00C0197E">
        <w:t xml:space="preserve"> ~</w:t>
      </w:r>
      <w:r w:rsidRPr="001C05D4">
        <w:t xml:space="preserve">3% rate. Refinancing at today’s rates would substantially increase her monthly payments, making retention costly and potentially unaffordable. However, if I allow her to assume the existing loan, this </w:t>
      </w:r>
      <w:proofErr w:type="gramStart"/>
      <w:r w:rsidRPr="001C05D4">
        <w:t>would</w:t>
      </w:r>
      <w:proofErr w:type="gramEnd"/>
      <w:r w:rsidRPr="001C05D4">
        <w:t xml:space="preserve"> represent a significant financial benefit for her. By taking over the lower-rate mortgage, she would save considerably over the life of the loan, especially given the substantial difference in rates.</w:t>
      </w:r>
      <w:r w:rsidR="00C0197E">
        <w:t xml:space="preserve"> </w:t>
      </w:r>
      <w:r w:rsidR="00891614" w:rsidRPr="00891614">
        <w:t xml:space="preserve">This financing advantage increases </w:t>
      </w:r>
      <w:r w:rsidR="00C0197E">
        <w:t>t</w:t>
      </w:r>
      <w:r w:rsidR="00891614" w:rsidRPr="00891614">
        <w:t>he practical value of the home. To maintain fairness, buyout terms should adjust for this benefit if she assumes the favorable loan, recognizing the added value these terms provide</w:t>
      </w:r>
      <w:r w:rsidRPr="001C05D4">
        <w:t>.</w:t>
      </w:r>
    </w:p>
    <w:p w14:paraId="1222C1C6" w14:textId="6A5D3570" w:rsidR="00891614" w:rsidRDefault="00C0197E" w:rsidP="00BB0F84">
      <w:r>
        <w:t>It is no big deal to me if she does not want to keep it because the math won’t work. S</w:t>
      </w:r>
      <w:r w:rsidR="003C5D9B" w:rsidRPr="003C5D9B">
        <w:t>elling the property now would allow us to fully utilize the $500,000 capital gains exclusion, providing a more equitable split of proceeds and minimizing potential tax burdens</w:t>
      </w:r>
      <w:r w:rsidR="003C5D9B">
        <w:t xml:space="preserve">. </w:t>
      </w:r>
      <w:r>
        <w:t>I could make the case that b</w:t>
      </w:r>
      <w:r w:rsidR="00891614" w:rsidRPr="00891614">
        <w:t xml:space="preserve">eyond valuation, refinancing, and tax considerations, retention of the Kirkland Avenue home includes ongoing costs like property taxes, insurance, and maintenance. </w:t>
      </w:r>
      <w:r>
        <w:t>Given other obligations, t</w:t>
      </w:r>
      <w:r w:rsidR="00891614" w:rsidRPr="00891614">
        <w:t>hese non-liquid, recurring expenses may strain Christine’s finances, making a sale a practical choice that frees us from future responsibilities tied to the property.</w:t>
      </w:r>
      <w:r>
        <w:t xml:space="preserve"> I’m ok, either way.</w:t>
      </w:r>
    </w:p>
    <w:p w14:paraId="2F757F72" w14:textId="5DEA023D" w:rsidR="00470EA1" w:rsidRDefault="00BB0F84" w:rsidP="00BB0F84">
      <w:r w:rsidRPr="00BB0F84">
        <w:t xml:space="preserve">Given all these considerations, my preferred option </w:t>
      </w:r>
      <w:r w:rsidR="00C0197E">
        <w:t xml:space="preserve">may be </w:t>
      </w:r>
      <w:r w:rsidRPr="00BB0F84">
        <w:t>a pre-divorce sale</w:t>
      </w:r>
      <w:r w:rsidR="00C0197E">
        <w:t xml:space="preserve"> </w:t>
      </w:r>
      <w:r w:rsidRPr="00BB0F84">
        <w:t xml:space="preserve">to fully utilize the $500,000 capital gains exclusion, provide </w:t>
      </w:r>
      <w:proofErr w:type="gramStart"/>
      <w:r w:rsidRPr="00BB0F84">
        <w:t>an equitable proceeds</w:t>
      </w:r>
      <w:proofErr w:type="gramEnd"/>
      <w:r w:rsidR="00C0197E">
        <w:t xml:space="preserve"> split</w:t>
      </w:r>
      <w:r w:rsidRPr="00BB0F84">
        <w:t xml:space="preserve">, and eliminate complications tied to refinancing or future maintenance. It would also allow us to avoid entangling ourselves financially in future property market risks or disputes, leaving us with a clean break. </w:t>
      </w:r>
      <w:r w:rsidR="00470EA1">
        <w:t>A buyout is the next best option i</w:t>
      </w:r>
      <w:r w:rsidR="003C5D9B" w:rsidRPr="003C5D9B">
        <w:t>f a pre-divorce sale is not feasible. In this case, I’d advocate for adjusted buyout terms that account for the increased refinancing costs</w:t>
      </w:r>
      <w:r w:rsidR="00470EA1">
        <w:t>.</w:t>
      </w:r>
    </w:p>
    <w:p w14:paraId="30674A60" w14:textId="5F461E88" w:rsidR="00BB0F84" w:rsidRPr="00BB0F84" w:rsidRDefault="00BB0F84" w:rsidP="00BB0F84">
      <w:r w:rsidRPr="00BB0F84">
        <w:lastRenderedPageBreak/>
        <w:t>These adjustments would ensure fair compensation for my share without putting undue financial strain on either party. A deferred sale could serve as a fallback if Christine insists on retaining the home temporarily but ca</w:t>
      </w:r>
      <w:r w:rsidR="00470EA1">
        <w:t>nno</w:t>
      </w:r>
      <w:r w:rsidRPr="00BB0F84">
        <w:t>t buy me out immediately</w:t>
      </w:r>
      <w:r w:rsidR="00470EA1">
        <w:t>, which I am not fond of</w:t>
      </w:r>
      <w:r w:rsidRPr="00BB0F84">
        <w:t xml:space="preserve">. In that scenario, we’d need to clearly define responsibilities for refinancing, maintenance, and sale triggers to </w:t>
      </w:r>
      <w:r w:rsidR="00470EA1">
        <w:t>mitigate</w:t>
      </w:r>
      <w:r w:rsidRPr="00BB0F84">
        <w:t xml:space="preserve"> risk or tax complications</w:t>
      </w:r>
      <w:r w:rsidR="00470EA1">
        <w:t>.</w:t>
      </w:r>
      <w:r w:rsidRPr="00BB0F84">
        <w:t xml:space="preserve"> </w:t>
      </w:r>
      <w:r w:rsidR="00470EA1">
        <w:t>H</w:t>
      </w:r>
      <w:r w:rsidRPr="00BB0F84">
        <w:t>o</w:t>
      </w:r>
      <w:r w:rsidR="00470EA1">
        <w:t>wever,</w:t>
      </w:r>
      <w:r w:rsidRPr="00BB0F84">
        <w:t xml:space="preserve"> this route is less ideal than an outright sale or buyout.</w:t>
      </w:r>
    </w:p>
    <w:p w14:paraId="756B7E46" w14:textId="3BE58867" w:rsidR="00BB0F84" w:rsidRPr="00BB0F84" w:rsidRDefault="00470EA1" w:rsidP="00BB0F84">
      <w:r>
        <w:t xml:space="preserve">I assume we </w:t>
      </w:r>
      <w:r w:rsidR="00BB0F84" w:rsidRPr="00BB0F84">
        <w:t xml:space="preserve">start by challenging Christine’s separate property claim, emphasizing that the documentation and intent surrounding her parents’ contributions support my position. With the contributions labeled as “gifts” over many years and treated as such, I believe I have a strong case for these funds being shared equity under Washington’s community property laws. </w:t>
      </w:r>
    </w:p>
    <w:p w14:paraId="18664A18" w14:textId="77777777" w:rsidR="00470EA1" w:rsidRDefault="00BB0F84" w:rsidP="00BB0F84">
      <w:r w:rsidRPr="00BB0F84">
        <w:t xml:space="preserve">In terms of risk management and exit strategies, I’ll avoid showing any eagerness to sell or disregarding Christine’s potential emotional ties to the house. I won’t initiate discussions about specific buyers or agents, which could signal my preference for a sale. If Christine begins to suspect my intent, I can express mild sentimental interest or discuss possible future uses for the home while </w:t>
      </w:r>
      <w:proofErr w:type="gramStart"/>
      <w:r w:rsidRPr="00BB0F84">
        <w:t>still keeping</w:t>
      </w:r>
      <w:proofErr w:type="gramEnd"/>
      <w:r w:rsidRPr="00BB0F84">
        <w:t xml:space="preserve"> the focus on practical considerations. </w:t>
      </w:r>
    </w:p>
    <w:p w14:paraId="0C6EF270" w14:textId="6FAE9A67" w:rsidR="00BB0F84" w:rsidRPr="00BB0F84" w:rsidRDefault="00BB0F84" w:rsidP="00BB0F84">
      <w:r w:rsidRPr="00BB0F84">
        <w:t xml:space="preserve">If she insists on keeping the property, I </w:t>
      </w:r>
      <w:proofErr w:type="gramStart"/>
      <w:r w:rsidRPr="00BB0F84">
        <w:t>would</w:t>
      </w:r>
      <w:proofErr w:type="gramEnd"/>
      <w:r w:rsidRPr="00BB0F84">
        <w:t xml:space="preserve"> aim to maximize my buyout amount, factoring in our appraisal value, her refinancing costs, and potential future tax liabilities. If she proposes a delayed sale, I’ll advocate for specific triggers, structured cost-sharing for maintenance, and the right to initiate a sale if certain conditions are met, ensuring a secure exit strategy.</w:t>
      </w:r>
    </w:p>
    <w:p w14:paraId="1757675D" w14:textId="3D6E5D8E" w:rsidR="00BB0F84" w:rsidRPr="00BB0F84" w:rsidRDefault="003C5D9B" w:rsidP="00BB0F84">
      <w:r w:rsidRPr="003C5D9B">
        <w:t>My primary goal is a pre-divorce sale that maximizes the tax benefits available to both parties, achieves a clean break, and allows for a straightforward asset division.</w:t>
      </w:r>
      <w:r w:rsidR="00BB0F84" w:rsidRPr="00BB0F84">
        <w:t xml:space="preserve"> If a pre-divorce sale isn’t possible, an acceptable compromise would be a defined sale within </w:t>
      </w:r>
      <w:r w:rsidR="00470EA1">
        <w:t>N</w:t>
      </w:r>
      <w:r w:rsidR="00BB0F84" w:rsidRPr="00BB0F84">
        <w:t xml:space="preserve"> months, with clear terms and exit mechanisms if Christine retains the home temporarily. This compromise would still protect my interests and allow Christine some flexibility while keeping us on track for a fair resolution.</w:t>
      </w:r>
      <w:r w:rsidR="00470EA1">
        <w:t xml:space="preserve"> And at the end of the day, moving in the middle of the school year is not great for Max and AD. </w:t>
      </w:r>
    </w:p>
    <w:p w14:paraId="5C71F870" w14:textId="7CFD5849" w:rsidR="001C05D4" w:rsidRPr="001C05D4" w:rsidRDefault="001C05D4" w:rsidP="001C05D4">
      <w:r w:rsidRPr="001C05D4">
        <w:t>Including a clause for sale triggers based on market conditions (e.g., a m</w:t>
      </w:r>
      <w:r w:rsidR="00435D19">
        <w:t>in s</w:t>
      </w:r>
      <w:r w:rsidRPr="001C05D4">
        <w:t xml:space="preserve">ale price or favorable interest rates) would be important if a deferred sale becomes necessary. This provision ensures that any deferred sale occurs under optimal financial circumstances, providing a safety net for both </w:t>
      </w:r>
      <w:r w:rsidR="00435D19">
        <w:t xml:space="preserve">of us </w:t>
      </w:r>
      <w:r w:rsidRPr="001C05D4">
        <w:t xml:space="preserve">and allowing the timing of the sale to be based on market value rather than an arbitrary timeline. </w:t>
      </w:r>
      <w:r w:rsidR="00435D19">
        <w:t xml:space="preserve">A </w:t>
      </w:r>
      <w:r w:rsidRPr="001C05D4">
        <w:t>structured, market-driven approach could help protect us from selling under less-than-favorable conditions if a delay becomes unavoidable.</w:t>
      </w:r>
      <w:r w:rsidR="00435D19">
        <w:t xml:space="preserve"> I just don’t know if people do that in divorces. </w:t>
      </w:r>
    </w:p>
    <w:p w14:paraId="1B54D08F" w14:textId="78A63B7E" w:rsidR="001C05D4" w:rsidRPr="001C05D4" w:rsidRDefault="001C05D4" w:rsidP="001C05D4">
      <w:r w:rsidRPr="001C05D4">
        <w:t>In addition, emphasizing potential savings on legal and litigation costs if the separate property claim is contested could add a persuasive angle to my case for an immediate sale. The costs associated with contesting the separate property claim</w:t>
      </w:r>
      <w:r w:rsidR="00435D19">
        <w:t xml:space="preserve">, like </w:t>
      </w:r>
      <w:r w:rsidRPr="001C05D4">
        <w:t xml:space="preserve">asset tracing, legal fees, and the potential for drawn-out litigation—are likely to be considerable. By clearly communicating how an immediate sale avoids these expenses, </w:t>
      </w:r>
      <w:r w:rsidR="00435D19">
        <w:t xml:space="preserve">we </w:t>
      </w:r>
      <w:r w:rsidRPr="001C05D4">
        <w:t>can highlight the mutual benefit of a straightforward division of proceeds rather than risking a lengthy and costly dispute over separate property classification.</w:t>
      </w:r>
      <w:r w:rsidR="00435D19">
        <w:t xml:space="preserve"> I want to weigh this against how confident we are about the gifts. </w:t>
      </w:r>
    </w:p>
    <w:p w14:paraId="1FD1B8B2" w14:textId="01C14560" w:rsidR="001C05D4" w:rsidRDefault="001C05D4" w:rsidP="001C05D4">
      <w:r w:rsidRPr="001C05D4">
        <w:t xml:space="preserve">Finally, clarifying maintenance expectations during negotiations would prevent any future misunderstandings. While I don’t intend to set up a maintenance escrow, it’s prudent to establish that neither party will invest in property upgrades or significant repairs </w:t>
      </w:r>
      <w:r w:rsidR="00435D19">
        <w:t>bef</w:t>
      </w:r>
      <w:r w:rsidRPr="001C05D4">
        <w:t>or</w:t>
      </w:r>
      <w:r w:rsidR="00435D19">
        <w:t>e</w:t>
      </w:r>
      <w:r w:rsidRPr="001C05D4">
        <w:t xml:space="preserve"> a sale. By agreeing </w:t>
      </w:r>
      <w:r w:rsidRPr="001C05D4">
        <w:lastRenderedPageBreak/>
        <w:t xml:space="preserve">that the home will be sold “as is” and that we’ll only cover essential </w:t>
      </w:r>
      <w:r w:rsidR="00435D19" w:rsidRPr="001C05D4">
        <w:t>maintenance,</w:t>
      </w:r>
      <w:r w:rsidRPr="001C05D4">
        <w:t xml:space="preserve"> if necessary, we avoid disputes over unexpected expenses. </w:t>
      </w:r>
      <w:r w:rsidR="00435D19">
        <w:t xml:space="preserve">An </w:t>
      </w:r>
      <w:r w:rsidRPr="001C05D4">
        <w:t xml:space="preserve">“as-is” agreement reinforces the focus on a clean, simple sale, ensuring </w:t>
      </w:r>
      <w:r w:rsidR="00435D19">
        <w:t xml:space="preserve">we </w:t>
      </w:r>
      <w:r w:rsidRPr="001C05D4">
        <w:t xml:space="preserve">can move forward without lingering financial </w:t>
      </w:r>
      <w:r w:rsidR="00435D19">
        <w:t xml:space="preserve">upkeep </w:t>
      </w:r>
      <w:r w:rsidRPr="001C05D4">
        <w:t>responsibilities.</w:t>
      </w:r>
    </w:p>
    <w:p w14:paraId="20F377E2" w14:textId="17D3982B" w:rsidR="001C05D4" w:rsidRPr="001C05D4" w:rsidRDefault="001C05D4" w:rsidP="001C05D4">
      <w:r w:rsidRPr="001C05D4">
        <w:t xml:space="preserve">Ultimately, my strategy for the Kirkland Avenue property focuses on steering the negotiation naturally toward a sale while presenting myself as carefully weighing all options. By introducing refinancing costs, maintenance burdens, and tax implications into our discussions, </w:t>
      </w:r>
      <w:r w:rsidR="00435D19">
        <w:t xml:space="preserve">we </w:t>
      </w:r>
      <w:r w:rsidRPr="001C05D4">
        <w:t>can s</w:t>
      </w:r>
      <w:r w:rsidR="00435D19">
        <w:t>how</w:t>
      </w:r>
      <w:r w:rsidRPr="001C05D4">
        <w:t xml:space="preserve"> these as practical considerations that underscore the benefits of a sale. </w:t>
      </w:r>
      <w:r w:rsidR="00435D19">
        <w:t xml:space="preserve">We could start </w:t>
      </w:r>
      <w:r w:rsidRPr="001C05D4">
        <w:t>with subtle references to financial concerns, mov</w:t>
      </w:r>
      <w:r w:rsidR="00435D19">
        <w:t>e</w:t>
      </w:r>
      <w:r w:rsidRPr="001C05D4">
        <w:t xml:space="preserve"> to a thorough cost analysis, and conclud</w:t>
      </w:r>
      <w:r w:rsidR="00435D19">
        <w:t>e</w:t>
      </w:r>
      <w:r w:rsidRPr="001C05D4">
        <w:t xml:space="preserve"> </w:t>
      </w:r>
      <w:proofErr w:type="gramStart"/>
      <w:r w:rsidRPr="001C05D4">
        <w:t>with</w:t>
      </w:r>
      <w:proofErr w:type="gramEnd"/>
      <w:r w:rsidRPr="001C05D4">
        <w:t xml:space="preserve"> framing </w:t>
      </w:r>
      <w:r w:rsidR="00435D19">
        <w:t xml:space="preserve">the </w:t>
      </w:r>
      <w:r w:rsidRPr="001C05D4">
        <w:t>sale as mutually advantageous</w:t>
      </w:r>
      <w:r w:rsidR="00435D19">
        <w:t xml:space="preserve"> to </w:t>
      </w:r>
      <w:r w:rsidRPr="001C05D4">
        <w:t xml:space="preserve">build </w:t>
      </w:r>
      <w:r w:rsidR="00435D19">
        <w:t xml:space="preserve">sales </w:t>
      </w:r>
      <w:r w:rsidRPr="001C05D4">
        <w:t>momentum without revealing my preference.</w:t>
      </w:r>
    </w:p>
    <w:p w14:paraId="4ED3F0F3" w14:textId="5D8D2DEB" w:rsidR="00313D3E" w:rsidRDefault="001C05D4">
      <w:r w:rsidRPr="001C05D4">
        <w:t xml:space="preserve">By carefully pacing the introduction of financial and practical concerns while maintaining an objective stance, </w:t>
      </w:r>
      <w:r w:rsidR="00435D19">
        <w:t xml:space="preserve">we </w:t>
      </w:r>
      <w:r w:rsidRPr="001C05D4">
        <w:t>can encourage Christine to conclude that retaining the property may not be practical</w:t>
      </w:r>
      <w:r w:rsidR="00435D19">
        <w:t xml:space="preserve"> independently</w:t>
      </w:r>
      <w:r w:rsidRPr="001C05D4">
        <w:t xml:space="preserve">. </w:t>
      </w:r>
      <w:r w:rsidR="00435D19">
        <w:t xml:space="preserve">If </w:t>
      </w:r>
      <w:r w:rsidRPr="001C05D4">
        <w:t>she resist</w:t>
      </w:r>
      <w:r w:rsidR="00435D19">
        <w:t>s</w:t>
      </w:r>
      <w:r w:rsidRPr="001C05D4">
        <w:t xml:space="preserve">, </w:t>
      </w:r>
      <w:r w:rsidR="00435D19">
        <w:t xml:space="preserve">we </w:t>
      </w:r>
      <w:r w:rsidRPr="001C05D4">
        <w:t xml:space="preserve">have fallback positions ready, from maximizing buyout terms to structuring a deferred sale with specific triggers. My primary goal, however, remains a pre-divorce sale that maximizes tax benefits and provides a clean, equitable division. </w:t>
      </w:r>
    </w:p>
    <w:p w14:paraId="5EC0AFAF" w14:textId="0C22F954" w:rsidR="00435D19" w:rsidRDefault="00435D19">
      <w:r>
        <w:t xml:space="preserve">I know </w:t>
      </w:r>
      <w:proofErr w:type="spellStart"/>
      <w:r>
        <w:t>noting</w:t>
      </w:r>
      <w:proofErr w:type="spellEnd"/>
      <w:r>
        <w:t xml:space="preserve"> about this stuff so accept I am over the tips of my skis here to open to your feedback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End w:id="0"/>
    </w:p>
    <w:sectPr w:rsidR="00435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B644C"/>
    <w:multiLevelType w:val="multilevel"/>
    <w:tmpl w:val="21B6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E1C9A"/>
    <w:multiLevelType w:val="multilevel"/>
    <w:tmpl w:val="070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15E86"/>
    <w:multiLevelType w:val="multilevel"/>
    <w:tmpl w:val="0364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734190">
    <w:abstractNumId w:val="2"/>
  </w:num>
  <w:num w:numId="2" w16cid:durableId="623117706">
    <w:abstractNumId w:val="1"/>
  </w:num>
  <w:num w:numId="3" w16cid:durableId="4295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3E"/>
    <w:rsid w:val="000E4C4D"/>
    <w:rsid w:val="00116406"/>
    <w:rsid w:val="001A424B"/>
    <w:rsid w:val="001C05D4"/>
    <w:rsid w:val="002231BC"/>
    <w:rsid w:val="00313D3E"/>
    <w:rsid w:val="003C5D9B"/>
    <w:rsid w:val="00435D19"/>
    <w:rsid w:val="00470EA1"/>
    <w:rsid w:val="00891614"/>
    <w:rsid w:val="009F58D7"/>
    <w:rsid w:val="00A0209B"/>
    <w:rsid w:val="00AE3863"/>
    <w:rsid w:val="00BB0F84"/>
    <w:rsid w:val="00C0197E"/>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77B01"/>
  <w15:chartTrackingRefBased/>
  <w15:docId w15:val="{54DF60B3-F177-44E5-B7A0-50297277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D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D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D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D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D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D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D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D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D3E"/>
    <w:rPr>
      <w:rFonts w:eastAsiaTheme="majorEastAsia" w:cstheme="majorBidi"/>
      <w:color w:val="272727" w:themeColor="text1" w:themeTint="D8"/>
    </w:rPr>
  </w:style>
  <w:style w:type="paragraph" w:styleId="Title">
    <w:name w:val="Title"/>
    <w:basedOn w:val="Normal"/>
    <w:next w:val="Normal"/>
    <w:link w:val="TitleChar"/>
    <w:uiPriority w:val="10"/>
    <w:qFormat/>
    <w:rsid w:val="00313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D3E"/>
    <w:pPr>
      <w:spacing w:before="160"/>
      <w:jc w:val="center"/>
    </w:pPr>
    <w:rPr>
      <w:i/>
      <w:iCs/>
      <w:color w:val="404040" w:themeColor="text1" w:themeTint="BF"/>
    </w:rPr>
  </w:style>
  <w:style w:type="character" w:customStyle="1" w:styleId="QuoteChar">
    <w:name w:val="Quote Char"/>
    <w:basedOn w:val="DefaultParagraphFont"/>
    <w:link w:val="Quote"/>
    <w:uiPriority w:val="29"/>
    <w:rsid w:val="00313D3E"/>
    <w:rPr>
      <w:i/>
      <w:iCs/>
      <w:color w:val="404040" w:themeColor="text1" w:themeTint="BF"/>
    </w:rPr>
  </w:style>
  <w:style w:type="paragraph" w:styleId="ListParagraph">
    <w:name w:val="List Paragraph"/>
    <w:basedOn w:val="Normal"/>
    <w:uiPriority w:val="34"/>
    <w:qFormat/>
    <w:rsid w:val="00313D3E"/>
    <w:pPr>
      <w:ind w:left="720"/>
      <w:contextualSpacing/>
    </w:pPr>
  </w:style>
  <w:style w:type="character" w:styleId="IntenseEmphasis">
    <w:name w:val="Intense Emphasis"/>
    <w:basedOn w:val="DefaultParagraphFont"/>
    <w:uiPriority w:val="21"/>
    <w:qFormat/>
    <w:rsid w:val="00313D3E"/>
    <w:rPr>
      <w:i/>
      <w:iCs/>
      <w:color w:val="0F4761" w:themeColor="accent1" w:themeShade="BF"/>
    </w:rPr>
  </w:style>
  <w:style w:type="paragraph" w:styleId="IntenseQuote">
    <w:name w:val="Intense Quote"/>
    <w:basedOn w:val="Normal"/>
    <w:next w:val="Normal"/>
    <w:link w:val="IntenseQuoteChar"/>
    <w:uiPriority w:val="30"/>
    <w:qFormat/>
    <w:rsid w:val="00313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D3E"/>
    <w:rPr>
      <w:i/>
      <w:iCs/>
      <w:color w:val="0F4761" w:themeColor="accent1" w:themeShade="BF"/>
    </w:rPr>
  </w:style>
  <w:style w:type="character" w:styleId="IntenseReference">
    <w:name w:val="Intense Reference"/>
    <w:basedOn w:val="DefaultParagraphFont"/>
    <w:uiPriority w:val="32"/>
    <w:qFormat/>
    <w:rsid w:val="00313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9376">
      <w:bodyDiv w:val="1"/>
      <w:marLeft w:val="0"/>
      <w:marRight w:val="0"/>
      <w:marTop w:val="0"/>
      <w:marBottom w:val="0"/>
      <w:divBdr>
        <w:top w:val="none" w:sz="0" w:space="0" w:color="auto"/>
        <w:left w:val="none" w:sz="0" w:space="0" w:color="auto"/>
        <w:bottom w:val="none" w:sz="0" w:space="0" w:color="auto"/>
        <w:right w:val="none" w:sz="0" w:space="0" w:color="auto"/>
      </w:divBdr>
    </w:div>
    <w:div w:id="217133475">
      <w:bodyDiv w:val="1"/>
      <w:marLeft w:val="0"/>
      <w:marRight w:val="0"/>
      <w:marTop w:val="0"/>
      <w:marBottom w:val="0"/>
      <w:divBdr>
        <w:top w:val="none" w:sz="0" w:space="0" w:color="auto"/>
        <w:left w:val="none" w:sz="0" w:space="0" w:color="auto"/>
        <w:bottom w:val="none" w:sz="0" w:space="0" w:color="auto"/>
        <w:right w:val="none" w:sz="0" w:space="0" w:color="auto"/>
      </w:divBdr>
    </w:div>
    <w:div w:id="430397605">
      <w:bodyDiv w:val="1"/>
      <w:marLeft w:val="0"/>
      <w:marRight w:val="0"/>
      <w:marTop w:val="0"/>
      <w:marBottom w:val="0"/>
      <w:divBdr>
        <w:top w:val="none" w:sz="0" w:space="0" w:color="auto"/>
        <w:left w:val="none" w:sz="0" w:space="0" w:color="auto"/>
        <w:bottom w:val="none" w:sz="0" w:space="0" w:color="auto"/>
        <w:right w:val="none" w:sz="0" w:space="0" w:color="auto"/>
      </w:divBdr>
    </w:div>
    <w:div w:id="679937535">
      <w:bodyDiv w:val="1"/>
      <w:marLeft w:val="0"/>
      <w:marRight w:val="0"/>
      <w:marTop w:val="0"/>
      <w:marBottom w:val="0"/>
      <w:divBdr>
        <w:top w:val="none" w:sz="0" w:space="0" w:color="auto"/>
        <w:left w:val="none" w:sz="0" w:space="0" w:color="auto"/>
        <w:bottom w:val="none" w:sz="0" w:space="0" w:color="auto"/>
        <w:right w:val="none" w:sz="0" w:space="0" w:color="auto"/>
      </w:divBdr>
    </w:div>
    <w:div w:id="706032692">
      <w:bodyDiv w:val="1"/>
      <w:marLeft w:val="0"/>
      <w:marRight w:val="0"/>
      <w:marTop w:val="0"/>
      <w:marBottom w:val="0"/>
      <w:divBdr>
        <w:top w:val="none" w:sz="0" w:space="0" w:color="auto"/>
        <w:left w:val="none" w:sz="0" w:space="0" w:color="auto"/>
        <w:bottom w:val="none" w:sz="0" w:space="0" w:color="auto"/>
        <w:right w:val="none" w:sz="0" w:space="0" w:color="auto"/>
      </w:divBdr>
    </w:div>
    <w:div w:id="747506345">
      <w:bodyDiv w:val="1"/>
      <w:marLeft w:val="0"/>
      <w:marRight w:val="0"/>
      <w:marTop w:val="0"/>
      <w:marBottom w:val="0"/>
      <w:divBdr>
        <w:top w:val="none" w:sz="0" w:space="0" w:color="auto"/>
        <w:left w:val="none" w:sz="0" w:space="0" w:color="auto"/>
        <w:bottom w:val="none" w:sz="0" w:space="0" w:color="auto"/>
        <w:right w:val="none" w:sz="0" w:space="0" w:color="auto"/>
      </w:divBdr>
    </w:div>
    <w:div w:id="944776674">
      <w:bodyDiv w:val="1"/>
      <w:marLeft w:val="0"/>
      <w:marRight w:val="0"/>
      <w:marTop w:val="0"/>
      <w:marBottom w:val="0"/>
      <w:divBdr>
        <w:top w:val="none" w:sz="0" w:space="0" w:color="auto"/>
        <w:left w:val="none" w:sz="0" w:space="0" w:color="auto"/>
        <w:bottom w:val="none" w:sz="0" w:space="0" w:color="auto"/>
        <w:right w:val="none" w:sz="0" w:space="0" w:color="auto"/>
      </w:divBdr>
    </w:div>
    <w:div w:id="1007556167">
      <w:bodyDiv w:val="1"/>
      <w:marLeft w:val="0"/>
      <w:marRight w:val="0"/>
      <w:marTop w:val="0"/>
      <w:marBottom w:val="0"/>
      <w:divBdr>
        <w:top w:val="none" w:sz="0" w:space="0" w:color="auto"/>
        <w:left w:val="none" w:sz="0" w:space="0" w:color="auto"/>
        <w:bottom w:val="none" w:sz="0" w:space="0" w:color="auto"/>
        <w:right w:val="none" w:sz="0" w:space="0" w:color="auto"/>
      </w:divBdr>
      <w:divsChild>
        <w:div w:id="173299720">
          <w:marLeft w:val="0"/>
          <w:marRight w:val="0"/>
          <w:marTop w:val="0"/>
          <w:marBottom w:val="0"/>
          <w:divBdr>
            <w:top w:val="none" w:sz="0" w:space="0" w:color="auto"/>
            <w:left w:val="none" w:sz="0" w:space="0" w:color="auto"/>
            <w:bottom w:val="none" w:sz="0" w:space="0" w:color="auto"/>
            <w:right w:val="none" w:sz="0" w:space="0" w:color="auto"/>
          </w:divBdr>
          <w:divsChild>
            <w:div w:id="734670084">
              <w:marLeft w:val="0"/>
              <w:marRight w:val="0"/>
              <w:marTop w:val="0"/>
              <w:marBottom w:val="0"/>
              <w:divBdr>
                <w:top w:val="none" w:sz="0" w:space="0" w:color="auto"/>
                <w:left w:val="none" w:sz="0" w:space="0" w:color="auto"/>
                <w:bottom w:val="none" w:sz="0" w:space="0" w:color="auto"/>
                <w:right w:val="none" w:sz="0" w:space="0" w:color="auto"/>
              </w:divBdr>
              <w:divsChild>
                <w:div w:id="738096277">
                  <w:marLeft w:val="0"/>
                  <w:marRight w:val="0"/>
                  <w:marTop w:val="0"/>
                  <w:marBottom w:val="0"/>
                  <w:divBdr>
                    <w:top w:val="none" w:sz="0" w:space="0" w:color="auto"/>
                    <w:left w:val="none" w:sz="0" w:space="0" w:color="auto"/>
                    <w:bottom w:val="none" w:sz="0" w:space="0" w:color="auto"/>
                    <w:right w:val="none" w:sz="0" w:space="0" w:color="auto"/>
                  </w:divBdr>
                  <w:divsChild>
                    <w:div w:id="20450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2353">
          <w:marLeft w:val="0"/>
          <w:marRight w:val="0"/>
          <w:marTop w:val="0"/>
          <w:marBottom w:val="0"/>
          <w:divBdr>
            <w:top w:val="none" w:sz="0" w:space="0" w:color="auto"/>
            <w:left w:val="none" w:sz="0" w:space="0" w:color="auto"/>
            <w:bottom w:val="none" w:sz="0" w:space="0" w:color="auto"/>
            <w:right w:val="none" w:sz="0" w:space="0" w:color="auto"/>
          </w:divBdr>
          <w:divsChild>
            <w:div w:id="567303033">
              <w:marLeft w:val="0"/>
              <w:marRight w:val="0"/>
              <w:marTop w:val="0"/>
              <w:marBottom w:val="0"/>
              <w:divBdr>
                <w:top w:val="none" w:sz="0" w:space="0" w:color="auto"/>
                <w:left w:val="none" w:sz="0" w:space="0" w:color="auto"/>
                <w:bottom w:val="none" w:sz="0" w:space="0" w:color="auto"/>
                <w:right w:val="none" w:sz="0" w:space="0" w:color="auto"/>
              </w:divBdr>
              <w:divsChild>
                <w:div w:id="1680040200">
                  <w:marLeft w:val="0"/>
                  <w:marRight w:val="0"/>
                  <w:marTop w:val="0"/>
                  <w:marBottom w:val="0"/>
                  <w:divBdr>
                    <w:top w:val="none" w:sz="0" w:space="0" w:color="auto"/>
                    <w:left w:val="none" w:sz="0" w:space="0" w:color="auto"/>
                    <w:bottom w:val="none" w:sz="0" w:space="0" w:color="auto"/>
                    <w:right w:val="none" w:sz="0" w:space="0" w:color="auto"/>
                  </w:divBdr>
                  <w:divsChild>
                    <w:div w:id="13481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41956">
      <w:bodyDiv w:val="1"/>
      <w:marLeft w:val="0"/>
      <w:marRight w:val="0"/>
      <w:marTop w:val="0"/>
      <w:marBottom w:val="0"/>
      <w:divBdr>
        <w:top w:val="none" w:sz="0" w:space="0" w:color="auto"/>
        <w:left w:val="none" w:sz="0" w:space="0" w:color="auto"/>
        <w:bottom w:val="none" w:sz="0" w:space="0" w:color="auto"/>
        <w:right w:val="none" w:sz="0" w:space="0" w:color="auto"/>
      </w:divBdr>
    </w:div>
    <w:div w:id="1047071623">
      <w:bodyDiv w:val="1"/>
      <w:marLeft w:val="0"/>
      <w:marRight w:val="0"/>
      <w:marTop w:val="0"/>
      <w:marBottom w:val="0"/>
      <w:divBdr>
        <w:top w:val="none" w:sz="0" w:space="0" w:color="auto"/>
        <w:left w:val="none" w:sz="0" w:space="0" w:color="auto"/>
        <w:bottom w:val="none" w:sz="0" w:space="0" w:color="auto"/>
        <w:right w:val="none" w:sz="0" w:space="0" w:color="auto"/>
      </w:divBdr>
    </w:div>
    <w:div w:id="1190992011">
      <w:bodyDiv w:val="1"/>
      <w:marLeft w:val="0"/>
      <w:marRight w:val="0"/>
      <w:marTop w:val="0"/>
      <w:marBottom w:val="0"/>
      <w:divBdr>
        <w:top w:val="none" w:sz="0" w:space="0" w:color="auto"/>
        <w:left w:val="none" w:sz="0" w:space="0" w:color="auto"/>
        <w:bottom w:val="none" w:sz="0" w:space="0" w:color="auto"/>
        <w:right w:val="none" w:sz="0" w:space="0" w:color="auto"/>
      </w:divBdr>
    </w:div>
    <w:div w:id="1234045942">
      <w:bodyDiv w:val="1"/>
      <w:marLeft w:val="0"/>
      <w:marRight w:val="0"/>
      <w:marTop w:val="0"/>
      <w:marBottom w:val="0"/>
      <w:divBdr>
        <w:top w:val="none" w:sz="0" w:space="0" w:color="auto"/>
        <w:left w:val="none" w:sz="0" w:space="0" w:color="auto"/>
        <w:bottom w:val="none" w:sz="0" w:space="0" w:color="auto"/>
        <w:right w:val="none" w:sz="0" w:space="0" w:color="auto"/>
      </w:divBdr>
    </w:div>
    <w:div w:id="1272515162">
      <w:bodyDiv w:val="1"/>
      <w:marLeft w:val="0"/>
      <w:marRight w:val="0"/>
      <w:marTop w:val="0"/>
      <w:marBottom w:val="0"/>
      <w:divBdr>
        <w:top w:val="none" w:sz="0" w:space="0" w:color="auto"/>
        <w:left w:val="none" w:sz="0" w:space="0" w:color="auto"/>
        <w:bottom w:val="none" w:sz="0" w:space="0" w:color="auto"/>
        <w:right w:val="none" w:sz="0" w:space="0" w:color="auto"/>
      </w:divBdr>
      <w:divsChild>
        <w:div w:id="331295604">
          <w:marLeft w:val="0"/>
          <w:marRight w:val="0"/>
          <w:marTop w:val="0"/>
          <w:marBottom w:val="0"/>
          <w:divBdr>
            <w:top w:val="none" w:sz="0" w:space="0" w:color="auto"/>
            <w:left w:val="none" w:sz="0" w:space="0" w:color="auto"/>
            <w:bottom w:val="none" w:sz="0" w:space="0" w:color="auto"/>
            <w:right w:val="none" w:sz="0" w:space="0" w:color="auto"/>
          </w:divBdr>
          <w:divsChild>
            <w:div w:id="584344346">
              <w:marLeft w:val="0"/>
              <w:marRight w:val="0"/>
              <w:marTop w:val="0"/>
              <w:marBottom w:val="0"/>
              <w:divBdr>
                <w:top w:val="none" w:sz="0" w:space="0" w:color="auto"/>
                <w:left w:val="none" w:sz="0" w:space="0" w:color="auto"/>
                <w:bottom w:val="none" w:sz="0" w:space="0" w:color="auto"/>
                <w:right w:val="none" w:sz="0" w:space="0" w:color="auto"/>
              </w:divBdr>
              <w:divsChild>
                <w:div w:id="1374696039">
                  <w:marLeft w:val="0"/>
                  <w:marRight w:val="0"/>
                  <w:marTop w:val="0"/>
                  <w:marBottom w:val="0"/>
                  <w:divBdr>
                    <w:top w:val="none" w:sz="0" w:space="0" w:color="auto"/>
                    <w:left w:val="none" w:sz="0" w:space="0" w:color="auto"/>
                    <w:bottom w:val="none" w:sz="0" w:space="0" w:color="auto"/>
                    <w:right w:val="none" w:sz="0" w:space="0" w:color="auto"/>
                  </w:divBdr>
                  <w:divsChild>
                    <w:div w:id="13355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0161">
          <w:marLeft w:val="0"/>
          <w:marRight w:val="0"/>
          <w:marTop w:val="0"/>
          <w:marBottom w:val="0"/>
          <w:divBdr>
            <w:top w:val="none" w:sz="0" w:space="0" w:color="auto"/>
            <w:left w:val="none" w:sz="0" w:space="0" w:color="auto"/>
            <w:bottom w:val="none" w:sz="0" w:space="0" w:color="auto"/>
            <w:right w:val="none" w:sz="0" w:space="0" w:color="auto"/>
          </w:divBdr>
          <w:divsChild>
            <w:div w:id="975378171">
              <w:marLeft w:val="0"/>
              <w:marRight w:val="0"/>
              <w:marTop w:val="0"/>
              <w:marBottom w:val="0"/>
              <w:divBdr>
                <w:top w:val="none" w:sz="0" w:space="0" w:color="auto"/>
                <w:left w:val="none" w:sz="0" w:space="0" w:color="auto"/>
                <w:bottom w:val="none" w:sz="0" w:space="0" w:color="auto"/>
                <w:right w:val="none" w:sz="0" w:space="0" w:color="auto"/>
              </w:divBdr>
              <w:divsChild>
                <w:div w:id="450561052">
                  <w:marLeft w:val="0"/>
                  <w:marRight w:val="0"/>
                  <w:marTop w:val="0"/>
                  <w:marBottom w:val="0"/>
                  <w:divBdr>
                    <w:top w:val="none" w:sz="0" w:space="0" w:color="auto"/>
                    <w:left w:val="none" w:sz="0" w:space="0" w:color="auto"/>
                    <w:bottom w:val="none" w:sz="0" w:space="0" w:color="auto"/>
                    <w:right w:val="none" w:sz="0" w:space="0" w:color="auto"/>
                  </w:divBdr>
                  <w:divsChild>
                    <w:div w:id="4016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1526">
      <w:bodyDiv w:val="1"/>
      <w:marLeft w:val="0"/>
      <w:marRight w:val="0"/>
      <w:marTop w:val="0"/>
      <w:marBottom w:val="0"/>
      <w:divBdr>
        <w:top w:val="none" w:sz="0" w:space="0" w:color="auto"/>
        <w:left w:val="none" w:sz="0" w:space="0" w:color="auto"/>
        <w:bottom w:val="none" w:sz="0" w:space="0" w:color="auto"/>
        <w:right w:val="none" w:sz="0" w:space="0" w:color="auto"/>
      </w:divBdr>
    </w:div>
    <w:div w:id="1659923068">
      <w:bodyDiv w:val="1"/>
      <w:marLeft w:val="0"/>
      <w:marRight w:val="0"/>
      <w:marTop w:val="0"/>
      <w:marBottom w:val="0"/>
      <w:divBdr>
        <w:top w:val="none" w:sz="0" w:space="0" w:color="auto"/>
        <w:left w:val="none" w:sz="0" w:space="0" w:color="auto"/>
        <w:bottom w:val="none" w:sz="0" w:space="0" w:color="auto"/>
        <w:right w:val="none" w:sz="0" w:space="0" w:color="auto"/>
      </w:divBdr>
    </w:div>
    <w:div w:id="1674645012">
      <w:bodyDiv w:val="1"/>
      <w:marLeft w:val="0"/>
      <w:marRight w:val="0"/>
      <w:marTop w:val="0"/>
      <w:marBottom w:val="0"/>
      <w:divBdr>
        <w:top w:val="none" w:sz="0" w:space="0" w:color="auto"/>
        <w:left w:val="none" w:sz="0" w:space="0" w:color="auto"/>
        <w:bottom w:val="none" w:sz="0" w:space="0" w:color="auto"/>
        <w:right w:val="none" w:sz="0" w:space="0" w:color="auto"/>
      </w:divBdr>
    </w:div>
    <w:div w:id="1941377736">
      <w:bodyDiv w:val="1"/>
      <w:marLeft w:val="0"/>
      <w:marRight w:val="0"/>
      <w:marTop w:val="0"/>
      <w:marBottom w:val="0"/>
      <w:divBdr>
        <w:top w:val="none" w:sz="0" w:space="0" w:color="auto"/>
        <w:left w:val="none" w:sz="0" w:space="0" w:color="auto"/>
        <w:bottom w:val="none" w:sz="0" w:space="0" w:color="auto"/>
        <w:right w:val="none" w:sz="0" w:space="0" w:color="auto"/>
      </w:divBdr>
    </w:div>
    <w:div w:id="2019427206">
      <w:bodyDiv w:val="1"/>
      <w:marLeft w:val="0"/>
      <w:marRight w:val="0"/>
      <w:marTop w:val="0"/>
      <w:marBottom w:val="0"/>
      <w:divBdr>
        <w:top w:val="none" w:sz="0" w:space="0" w:color="auto"/>
        <w:left w:val="none" w:sz="0" w:space="0" w:color="auto"/>
        <w:bottom w:val="none" w:sz="0" w:space="0" w:color="auto"/>
        <w:right w:val="none" w:sz="0" w:space="0" w:color="auto"/>
      </w:divBdr>
    </w:div>
    <w:div w:id="2023504578">
      <w:bodyDiv w:val="1"/>
      <w:marLeft w:val="0"/>
      <w:marRight w:val="0"/>
      <w:marTop w:val="0"/>
      <w:marBottom w:val="0"/>
      <w:divBdr>
        <w:top w:val="none" w:sz="0" w:space="0" w:color="auto"/>
        <w:left w:val="none" w:sz="0" w:space="0" w:color="auto"/>
        <w:bottom w:val="none" w:sz="0" w:space="0" w:color="auto"/>
        <w:right w:val="none" w:sz="0" w:space="0" w:color="auto"/>
      </w:divBdr>
    </w:div>
    <w:div w:id="20935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1408</Words>
  <Characters>7776</Characters>
  <Application>Microsoft Office Word</Application>
  <DocSecurity>0</DocSecurity>
  <Lines>98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4</cp:revision>
  <dcterms:created xsi:type="dcterms:W3CDTF">2024-10-30T08:00:00Z</dcterms:created>
  <dcterms:modified xsi:type="dcterms:W3CDTF">2024-10-30T16:18:00Z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a71346eb-056d-4079-a882-d529d154e843</vt:lpwstr>
  </property>
</Properties>
</file>