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EB5F" w14:textId="76881491" w:rsidR="00515377" w:rsidRDefault="00754541">
      <w:r w:rsidRPr="00754541">
        <w:fldChar w:fldCharType="begin"/>
      </w:r>
      <w:r w:rsidRPr="00754541">
        <w:instrText>HYPERLINK "https://claude.ai/public/artifacts/de590b5e-d229-4c5e-9de8-e57ed911d02c"</w:instrText>
      </w:r>
      <w:r w:rsidRPr="00754541">
        <w:fldChar w:fldCharType="separate"/>
      </w:r>
      <w:r w:rsidRPr="00754541">
        <w:rPr>
          <w:rStyle w:val="Hyperlink"/>
        </w:rPr>
        <w:t>LLM Implementation Guide: Evidence-to-Brief System | Claude | Claude</w:t>
      </w:r>
      <w:r w:rsidRPr="00754541">
        <w:fldChar w:fldCharType="end"/>
      </w:r>
    </w:p>
    <w:p w14:paraId="3191F4B0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LLM Implementation Guide: Evidence-to-Brief System</w:t>
      </w:r>
    </w:p>
    <w:p w14:paraId="4764CB58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System Overview &amp; Intent</w:t>
      </w:r>
    </w:p>
    <w:p w14:paraId="00D9CCC8" w14:textId="77777777" w:rsidR="00515377" w:rsidRPr="00515377" w:rsidRDefault="00515377" w:rsidP="00515377">
      <w:r w:rsidRPr="00515377">
        <w:t>This system transforms multi-platform digital communications (Gmail, OurFamilyWizard, attachments) into court-ready legal documents with complete source traceability. The system was designed specifically for legal practice where evidentiary integrity, verifiable citations, and expert witness defensibility are paramount.</w:t>
      </w:r>
    </w:p>
    <w:p w14:paraId="3E91D804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Core Innovation: Dual-Path Processing</w:t>
      </w:r>
    </w:p>
    <w:p w14:paraId="7C18F69B" w14:textId="77777777" w:rsidR="00515377" w:rsidRPr="00515377" w:rsidRDefault="00515377" w:rsidP="00515377">
      <w:r w:rsidRPr="00515377">
        <w:rPr>
          <w:b/>
          <w:bCs/>
        </w:rPr>
        <w:t>The Central Challenge Solved:</w:t>
      </w:r>
    </w:p>
    <w:p w14:paraId="64B985DA" w14:textId="77777777" w:rsidR="00515377" w:rsidRPr="00515377" w:rsidRDefault="00515377" w:rsidP="00515377">
      <w:pPr>
        <w:numPr>
          <w:ilvl w:val="0"/>
          <w:numId w:val="1"/>
        </w:numPr>
      </w:pPr>
      <w:r w:rsidRPr="00515377">
        <w:t>LLMs need actual content uploaded to analyze patterns, detect contradictions, and build comprehensive understanding</w:t>
      </w:r>
    </w:p>
    <w:p w14:paraId="3C50EB9D" w14:textId="77777777" w:rsidR="00515377" w:rsidRPr="00515377" w:rsidRDefault="00515377" w:rsidP="00515377">
      <w:pPr>
        <w:numPr>
          <w:ilvl w:val="0"/>
          <w:numId w:val="1"/>
        </w:numPr>
      </w:pPr>
      <w:r w:rsidRPr="00515377">
        <w:t>Legal documents need citations pointing to permanent, shareable exhibits that courts, opposing counsel, and clients can access</w:t>
      </w:r>
    </w:p>
    <w:p w14:paraId="076BC3B3" w14:textId="77777777" w:rsidR="00515377" w:rsidRPr="00515377" w:rsidRDefault="00515377" w:rsidP="00515377">
      <w:pPr>
        <w:numPr>
          <w:ilvl w:val="0"/>
          <w:numId w:val="1"/>
        </w:numPr>
      </w:pPr>
      <w:r w:rsidRPr="00515377">
        <w:t>Live Gmail links are useless for legal sharing; uploaded content disappears after analysis</w:t>
      </w:r>
    </w:p>
    <w:p w14:paraId="4C3F5F73" w14:textId="77777777" w:rsidR="00515377" w:rsidRPr="00515377" w:rsidRDefault="00515377" w:rsidP="00515377">
      <w:r w:rsidRPr="00515377">
        <w:rPr>
          <w:b/>
          <w:bCs/>
        </w:rPr>
        <w:t>The Dual-Path Solution:</w:t>
      </w:r>
    </w:p>
    <w:p w14:paraId="363DAC2C" w14:textId="77777777" w:rsidR="00515377" w:rsidRPr="00515377" w:rsidRDefault="00515377" w:rsidP="00515377">
      <w:pPr>
        <w:numPr>
          <w:ilvl w:val="0"/>
          <w:numId w:val="2"/>
        </w:numPr>
      </w:pPr>
      <w:r w:rsidRPr="00515377">
        <w:rPr>
          <w:b/>
          <w:bCs/>
        </w:rPr>
        <w:t>Content Analysis Path:</w:t>
      </w:r>
      <w:r w:rsidRPr="00515377">
        <w:t xml:space="preserve"> Gmail PDFs + OFW data uploaded to LLM for comprehensive analysis</w:t>
      </w:r>
    </w:p>
    <w:p w14:paraId="7702F550" w14:textId="77777777" w:rsidR="00515377" w:rsidRPr="00515377" w:rsidRDefault="00515377" w:rsidP="00515377">
      <w:pPr>
        <w:numPr>
          <w:ilvl w:val="0"/>
          <w:numId w:val="2"/>
        </w:numPr>
      </w:pPr>
      <w:r w:rsidRPr="00515377">
        <w:rPr>
          <w:b/>
          <w:bCs/>
        </w:rPr>
        <w:t>Citation Generation Path:</w:t>
      </w:r>
      <w:r w:rsidRPr="00515377">
        <w:t xml:space="preserve"> All document citations point to permanent Google Drive exhibits for legal sharing</w:t>
      </w:r>
    </w:p>
    <w:p w14:paraId="4789FC64" w14:textId="77777777" w:rsidR="00515377" w:rsidRPr="00515377" w:rsidRDefault="00515377" w:rsidP="00515377">
      <w:r w:rsidRPr="00515377">
        <w:rPr>
          <w:b/>
          <w:bCs/>
        </w:rPr>
        <w:t>Result:</w:t>
      </w:r>
      <w:r w:rsidRPr="00515377">
        <w:t xml:space="preserve"> LLM analyzes uploaded content comprehensively while generating documents that cite permanent, shareable, verifiable source exhibits.</w:t>
      </w:r>
    </w:p>
    <w:p w14:paraId="13A46BC3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Document Architecture &amp; Relationship</w:t>
      </w:r>
    </w:p>
    <w:p w14:paraId="25C6CCBE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Master Prompt IV (Methodology Framework)</w:t>
      </w:r>
    </w:p>
    <w:p w14:paraId="56A951A4" w14:textId="77777777" w:rsidR="00515377" w:rsidRPr="00515377" w:rsidRDefault="00515377" w:rsidP="00515377">
      <w:r w:rsidRPr="00515377">
        <w:rPr>
          <w:b/>
          <w:bCs/>
        </w:rPr>
        <w:t>Purpose:</w:t>
      </w:r>
      <w:r w:rsidRPr="00515377">
        <w:t xml:space="preserve"> Comprehensive methodology framework defining analytical standards, citation formats, quality control requirements, and legal defensibility principles.</w:t>
      </w:r>
    </w:p>
    <w:p w14:paraId="38ADD865" w14:textId="77777777" w:rsidR="00515377" w:rsidRPr="00515377" w:rsidRDefault="00515377" w:rsidP="00515377">
      <w:r w:rsidRPr="00515377">
        <w:rPr>
          <w:b/>
          <w:bCs/>
        </w:rPr>
        <w:t>Not Executable:</w:t>
      </w:r>
      <w:r w:rsidRPr="00515377">
        <w:t xml:space="preserve"> This document provides the "what" and "why" but not the specific prompts to execute.</w:t>
      </w:r>
    </w:p>
    <w:p w14:paraId="0053700A" w14:textId="77777777" w:rsidR="00515377" w:rsidRPr="00515377" w:rsidRDefault="00515377" w:rsidP="00515377">
      <w:r w:rsidRPr="00515377">
        <w:rPr>
          <w:b/>
          <w:bCs/>
        </w:rPr>
        <w:t>Usage for LLMs:</w:t>
      </w:r>
      <w:r w:rsidRPr="00515377">
        <w:t xml:space="preserve"> Reference this framework to understand:</w:t>
      </w:r>
    </w:p>
    <w:p w14:paraId="1BFDDED7" w14:textId="77777777" w:rsidR="00515377" w:rsidRPr="00515377" w:rsidRDefault="00515377" w:rsidP="00515377">
      <w:pPr>
        <w:numPr>
          <w:ilvl w:val="0"/>
          <w:numId w:val="3"/>
        </w:numPr>
      </w:pPr>
      <w:r w:rsidRPr="00515377">
        <w:lastRenderedPageBreak/>
        <w:t>Analytical standards required for each phase</w:t>
      </w:r>
    </w:p>
    <w:p w14:paraId="755AA237" w14:textId="77777777" w:rsidR="00515377" w:rsidRPr="00515377" w:rsidRDefault="00515377" w:rsidP="00515377">
      <w:pPr>
        <w:numPr>
          <w:ilvl w:val="0"/>
          <w:numId w:val="3"/>
        </w:numPr>
      </w:pPr>
      <w:r w:rsidRPr="00515377">
        <w:t>Citation formatting requirements</w:t>
      </w:r>
    </w:p>
    <w:p w14:paraId="310E047A" w14:textId="77777777" w:rsidR="00515377" w:rsidRPr="00515377" w:rsidRDefault="00515377" w:rsidP="00515377">
      <w:pPr>
        <w:numPr>
          <w:ilvl w:val="0"/>
          <w:numId w:val="3"/>
        </w:numPr>
      </w:pPr>
      <w:r w:rsidRPr="00515377">
        <w:t>Quality control checkpoints</w:t>
      </w:r>
    </w:p>
    <w:p w14:paraId="01CE96C3" w14:textId="77777777" w:rsidR="00515377" w:rsidRPr="00515377" w:rsidRDefault="00515377" w:rsidP="00515377">
      <w:pPr>
        <w:numPr>
          <w:ilvl w:val="0"/>
          <w:numId w:val="3"/>
        </w:numPr>
      </w:pPr>
      <w:r w:rsidRPr="00515377">
        <w:t>Legal defensibility standards</w:t>
      </w:r>
    </w:p>
    <w:p w14:paraId="6D7A7388" w14:textId="77777777" w:rsidR="00515377" w:rsidRPr="00515377" w:rsidRDefault="00515377" w:rsidP="00515377">
      <w:pPr>
        <w:numPr>
          <w:ilvl w:val="0"/>
          <w:numId w:val="3"/>
        </w:numPr>
      </w:pPr>
      <w:r w:rsidRPr="00515377">
        <w:t>Cross-platform integration methodology</w:t>
      </w:r>
    </w:p>
    <w:p w14:paraId="0DAF0732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Automation Pipeline (Workflow Orchestration)</w:t>
      </w:r>
    </w:p>
    <w:p w14:paraId="0EB3CB08" w14:textId="77777777" w:rsidR="00515377" w:rsidRPr="00515377" w:rsidRDefault="00515377" w:rsidP="00515377">
      <w:r w:rsidRPr="00515377">
        <w:rPr>
          <w:b/>
          <w:bCs/>
        </w:rPr>
        <w:t>Purpose:</w:t>
      </w:r>
      <w:r w:rsidRPr="00515377">
        <w:t xml:space="preserve"> Practical implementation guide with executable prompt templates, file structure, and phase handoffs.</w:t>
      </w:r>
    </w:p>
    <w:p w14:paraId="2280986C" w14:textId="77777777" w:rsidR="00515377" w:rsidRPr="00515377" w:rsidRDefault="00515377" w:rsidP="00515377">
      <w:r w:rsidRPr="00515377">
        <w:rPr>
          <w:b/>
          <w:bCs/>
        </w:rPr>
        <w:t>Directly Executable:</w:t>
      </w:r>
      <w:r w:rsidRPr="00515377">
        <w:t xml:space="preserve"> Contains specific prompt templates that reference the methodology framework.</w:t>
      </w:r>
    </w:p>
    <w:p w14:paraId="3A6428A6" w14:textId="77777777" w:rsidR="00515377" w:rsidRPr="00515377" w:rsidRDefault="00515377" w:rsidP="00515377">
      <w:r w:rsidRPr="00515377">
        <w:rPr>
          <w:b/>
          <w:bCs/>
        </w:rPr>
        <w:t>Usage for LLMs:</w:t>
      </w:r>
      <w:r w:rsidRPr="00515377">
        <w:t xml:space="preserve"> Use this document to:</w:t>
      </w:r>
    </w:p>
    <w:p w14:paraId="2F7831BC" w14:textId="77777777" w:rsidR="00515377" w:rsidRPr="00515377" w:rsidRDefault="00515377" w:rsidP="00515377">
      <w:pPr>
        <w:numPr>
          <w:ilvl w:val="0"/>
          <w:numId w:val="4"/>
        </w:numPr>
      </w:pPr>
      <w:r w:rsidRPr="00515377">
        <w:t>Execute specific phases with provided prompt templates</w:t>
      </w:r>
    </w:p>
    <w:p w14:paraId="3118D370" w14:textId="77777777" w:rsidR="00515377" w:rsidRPr="00515377" w:rsidRDefault="00515377" w:rsidP="00515377">
      <w:pPr>
        <w:numPr>
          <w:ilvl w:val="0"/>
          <w:numId w:val="4"/>
        </w:numPr>
      </w:pPr>
      <w:r w:rsidRPr="00515377">
        <w:t>Understand file structure and naming conventions</w:t>
      </w:r>
    </w:p>
    <w:p w14:paraId="207436DF" w14:textId="77777777" w:rsidR="00515377" w:rsidRPr="00515377" w:rsidRDefault="00515377" w:rsidP="00515377">
      <w:pPr>
        <w:numPr>
          <w:ilvl w:val="0"/>
          <w:numId w:val="4"/>
        </w:numPr>
      </w:pPr>
      <w:r w:rsidRPr="00515377">
        <w:t>Manage handoffs between phases</w:t>
      </w:r>
    </w:p>
    <w:p w14:paraId="2569D1EB" w14:textId="77777777" w:rsidR="00515377" w:rsidRPr="00515377" w:rsidRDefault="00515377" w:rsidP="00515377">
      <w:pPr>
        <w:numPr>
          <w:ilvl w:val="0"/>
          <w:numId w:val="4"/>
        </w:numPr>
      </w:pPr>
      <w:r w:rsidRPr="00515377">
        <w:t>Coordinate with automation tools (Comet, Google Drive, scripts)</w:t>
      </w:r>
    </w:p>
    <w:p w14:paraId="67A6F418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Implementation Workflow for LLMs</w:t>
      </w:r>
    </w:p>
    <w:p w14:paraId="0AEF20C0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Pre-Implementation Setup</w:t>
      </w:r>
    </w:p>
    <w:p w14:paraId="12C82C09" w14:textId="77777777" w:rsidR="00515377" w:rsidRPr="00515377" w:rsidRDefault="00515377" w:rsidP="00515377">
      <w:pPr>
        <w:numPr>
          <w:ilvl w:val="0"/>
          <w:numId w:val="5"/>
        </w:numPr>
      </w:pPr>
      <w:r w:rsidRPr="00515377">
        <w:rPr>
          <w:b/>
          <w:bCs/>
        </w:rPr>
        <w:t>Understand the Case Structure:</w:t>
      </w:r>
      <w:r w:rsidRPr="00515377">
        <w:t xml:space="preserve"> Each case gets isolated Google Drive folder with standardized structure</w:t>
      </w:r>
    </w:p>
    <w:p w14:paraId="244E1749" w14:textId="77777777" w:rsidR="00515377" w:rsidRPr="00515377" w:rsidRDefault="00515377" w:rsidP="00515377">
      <w:pPr>
        <w:numPr>
          <w:ilvl w:val="0"/>
          <w:numId w:val="5"/>
        </w:numPr>
      </w:pPr>
      <w:r w:rsidRPr="00515377">
        <w:rPr>
          <w:b/>
          <w:bCs/>
        </w:rPr>
        <w:t>Recognize Dual-Path Requirements:</w:t>
      </w:r>
      <w:r w:rsidRPr="00515377">
        <w:t xml:space="preserve"> Content uploaded for analysis ≠ citations in final documents</w:t>
      </w:r>
    </w:p>
    <w:p w14:paraId="62DFFFF8" w14:textId="77777777" w:rsidR="00515377" w:rsidRPr="00515377" w:rsidRDefault="00515377" w:rsidP="00515377">
      <w:pPr>
        <w:numPr>
          <w:ilvl w:val="0"/>
          <w:numId w:val="5"/>
        </w:numPr>
      </w:pPr>
      <w:r w:rsidRPr="00515377">
        <w:rPr>
          <w:b/>
          <w:bCs/>
        </w:rPr>
        <w:t>Verify Framework Access:</w:t>
      </w:r>
      <w:r w:rsidRPr="00515377">
        <w:t xml:space="preserve"> Confirm access to Master Prompt IV methodology for detailed analytical standards</w:t>
      </w:r>
    </w:p>
    <w:p w14:paraId="466BACA1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Phase-by-Phase Implementation</w:t>
      </w:r>
    </w:p>
    <w:p w14:paraId="2BCA66AB" w14:textId="77777777" w:rsidR="00515377" w:rsidRPr="00515377" w:rsidRDefault="00515377" w:rsidP="00515377">
      <w:r w:rsidRPr="00515377">
        <w:rPr>
          <w:b/>
          <w:bCs/>
        </w:rPr>
        <w:t>Phase 1: Discovery</w:t>
      </w:r>
    </w:p>
    <w:p w14:paraId="0ED18138" w14:textId="77777777" w:rsidR="00515377" w:rsidRPr="00515377" w:rsidRDefault="00515377" w:rsidP="00515377">
      <w:pPr>
        <w:numPr>
          <w:ilvl w:val="0"/>
          <w:numId w:val="6"/>
        </w:numPr>
      </w:pPr>
      <w:r w:rsidRPr="00515377">
        <w:rPr>
          <w:b/>
          <w:bCs/>
        </w:rPr>
        <w:t>LLM Role:</w:t>
      </w:r>
      <w:r w:rsidRPr="00515377">
        <w:t xml:space="preserve"> Process seed file and orchestrate multi-platform evidence collection</w:t>
      </w:r>
    </w:p>
    <w:p w14:paraId="165705AE" w14:textId="77777777" w:rsidR="00515377" w:rsidRPr="00515377" w:rsidRDefault="00515377" w:rsidP="00515377">
      <w:pPr>
        <w:numPr>
          <w:ilvl w:val="0"/>
          <w:numId w:val="6"/>
        </w:numPr>
      </w:pPr>
      <w:r w:rsidRPr="00515377">
        <w:rPr>
          <w:b/>
          <w:bCs/>
        </w:rPr>
        <w:t>Input:</w:t>
      </w:r>
      <w:r w:rsidRPr="00515377">
        <w:t xml:space="preserve"> Case_Seeds.xlsx with narrative points to investigate</w:t>
      </w:r>
    </w:p>
    <w:p w14:paraId="2381B0DD" w14:textId="77777777" w:rsidR="00515377" w:rsidRPr="00515377" w:rsidRDefault="00515377" w:rsidP="00515377">
      <w:pPr>
        <w:numPr>
          <w:ilvl w:val="0"/>
          <w:numId w:val="6"/>
        </w:numPr>
      </w:pPr>
      <w:r w:rsidRPr="00515377">
        <w:rPr>
          <w:b/>
          <w:bCs/>
        </w:rPr>
        <w:lastRenderedPageBreak/>
        <w:t>Dual-Path Setup:</w:t>
      </w:r>
      <w:r w:rsidRPr="00515377">
        <w:t xml:space="preserve"> Comet creates Gmail PDFs in Google Drive; human uploads same PDFs + OFW to LLM</w:t>
      </w:r>
    </w:p>
    <w:p w14:paraId="416AE128" w14:textId="77777777" w:rsidR="00515377" w:rsidRPr="00515377" w:rsidRDefault="00515377" w:rsidP="00515377">
      <w:pPr>
        <w:numPr>
          <w:ilvl w:val="0"/>
          <w:numId w:val="6"/>
        </w:numPr>
      </w:pPr>
      <w:r w:rsidRPr="00515377">
        <w:rPr>
          <w:b/>
          <w:bCs/>
        </w:rPr>
        <w:t>Critical Understanding:</w:t>
      </w:r>
      <w:r w:rsidRPr="00515377">
        <w:t xml:space="preserve"> LLM analyzes uploaded content but knows these correspond to Google Drive exhibits</w:t>
      </w:r>
    </w:p>
    <w:p w14:paraId="3C4C9153" w14:textId="77777777" w:rsidR="00515377" w:rsidRPr="00515377" w:rsidRDefault="00515377" w:rsidP="00515377">
      <w:pPr>
        <w:numPr>
          <w:ilvl w:val="0"/>
          <w:numId w:val="6"/>
        </w:numPr>
      </w:pPr>
      <w:r w:rsidRPr="00515377">
        <w:rPr>
          <w:b/>
          <w:bCs/>
        </w:rPr>
        <w:t>Output:</w:t>
      </w:r>
      <w:r w:rsidRPr="00515377">
        <w:t xml:space="preserve"> Discovery plan with cross-platform relationship identification</w:t>
      </w:r>
    </w:p>
    <w:p w14:paraId="606FF62A" w14:textId="77777777" w:rsidR="00515377" w:rsidRPr="00515377" w:rsidRDefault="00515377" w:rsidP="00515377">
      <w:r w:rsidRPr="00515377">
        <w:rPr>
          <w:b/>
          <w:bCs/>
        </w:rPr>
        <w:t>Phase 2: Classification</w:t>
      </w:r>
    </w:p>
    <w:p w14:paraId="4243A15E" w14:textId="77777777" w:rsidR="00515377" w:rsidRPr="00515377" w:rsidRDefault="00515377" w:rsidP="00515377">
      <w:pPr>
        <w:numPr>
          <w:ilvl w:val="0"/>
          <w:numId w:val="7"/>
        </w:numPr>
      </w:pPr>
      <w:r w:rsidRPr="00515377">
        <w:rPr>
          <w:b/>
          <w:bCs/>
        </w:rPr>
        <w:t>LLM Role:</w:t>
      </w:r>
      <w:r w:rsidRPr="00515377">
        <w:t xml:space="preserve"> Process uploaded content while generating manifest with Google Drive citations</w:t>
      </w:r>
    </w:p>
    <w:p w14:paraId="37927382" w14:textId="77777777" w:rsidR="00515377" w:rsidRPr="00515377" w:rsidRDefault="00515377" w:rsidP="00515377">
      <w:pPr>
        <w:numPr>
          <w:ilvl w:val="0"/>
          <w:numId w:val="7"/>
        </w:numPr>
      </w:pPr>
      <w:r w:rsidRPr="00515377">
        <w:rPr>
          <w:b/>
          <w:bCs/>
        </w:rPr>
        <w:t>Core Challenge:</w:t>
      </w:r>
      <w:r w:rsidRPr="00515377">
        <w:t xml:space="preserve"> Analyze uploaded Gmail PDFs and OFW content, but create UNIFIED_EXHIBIT_MANIFEST.csv with Google Drive hyperlinks</w:t>
      </w:r>
    </w:p>
    <w:p w14:paraId="08660C56" w14:textId="77777777" w:rsidR="00515377" w:rsidRPr="00515377" w:rsidRDefault="00515377" w:rsidP="00515377">
      <w:pPr>
        <w:numPr>
          <w:ilvl w:val="0"/>
          <w:numId w:val="7"/>
        </w:numPr>
      </w:pPr>
      <w:r w:rsidRPr="00515377">
        <w:rPr>
          <w:b/>
          <w:bCs/>
        </w:rPr>
        <w:t>Metadata Extraction:</w:t>
      </w:r>
      <w:r w:rsidRPr="00515377">
        <w:t xml:space="preserve"> From uploaded content, extract </w:t>
      </w:r>
      <w:proofErr w:type="gramStart"/>
      <w:r w:rsidRPr="00515377">
        <w:t>From</w:t>
      </w:r>
      <w:proofErr w:type="gramEnd"/>
      <w:r w:rsidRPr="00515377">
        <w:t>/To/Subject/Date/Time/Msg-ID</w:t>
      </w:r>
    </w:p>
    <w:p w14:paraId="4DF3E501" w14:textId="77777777" w:rsidR="00515377" w:rsidRPr="00515377" w:rsidRDefault="00515377" w:rsidP="00515377">
      <w:pPr>
        <w:numPr>
          <w:ilvl w:val="0"/>
          <w:numId w:val="7"/>
        </w:numPr>
      </w:pPr>
      <w:r w:rsidRPr="00515377">
        <w:rPr>
          <w:b/>
          <w:bCs/>
        </w:rPr>
        <w:t>Citation Mapping:</w:t>
      </w:r>
      <w:r w:rsidRPr="00515377">
        <w:t xml:space="preserve"> Map each analyzed item to corresponding Google Drive exhibit location</w:t>
      </w:r>
    </w:p>
    <w:p w14:paraId="20A5462F" w14:textId="77777777" w:rsidR="00515377" w:rsidRPr="00515377" w:rsidRDefault="00515377" w:rsidP="00515377">
      <w:pPr>
        <w:numPr>
          <w:ilvl w:val="0"/>
          <w:numId w:val="7"/>
        </w:numPr>
      </w:pPr>
      <w:r w:rsidRPr="00515377">
        <w:rPr>
          <w:b/>
          <w:bCs/>
        </w:rPr>
        <w:t>Output:</w:t>
      </w:r>
      <w:r w:rsidRPr="00515377">
        <w:t xml:space="preserve"> Manifest where every exhibit citation points to Google Drive, not uploaded content</w:t>
      </w:r>
    </w:p>
    <w:p w14:paraId="7F824559" w14:textId="77777777" w:rsidR="00515377" w:rsidRPr="00515377" w:rsidRDefault="00515377" w:rsidP="00515377">
      <w:r w:rsidRPr="00515377">
        <w:rPr>
          <w:b/>
          <w:bCs/>
        </w:rPr>
        <w:t>Phase 3: Advanced Analysis</w:t>
      </w:r>
    </w:p>
    <w:p w14:paraId="43AB6416" w14:textId="77777777" w:rsidR="00515377" w:rsidRPr="00515377" w:rsidRDefault="00515377" w:rsidP="00515377">
      <w:pPr>
        <w:numPr>
          <w:ilvl w:val="0"/>
          <w:numId w:val="8"/>
        </w:numPr>
      </w:pPr>
      <w:r w:rsidRPr="00515377">
        <w:rPr>
          <w:b/>
          <w:bCs/>
        </w:rPr>
        <w:t>LLM Role:</w:t>
      </w:r>
      <w:r w:rsidRPr="00515377">
        <w:t xml:space="preserve"> Sophisticated pattern analysis using Master Prompt IV analytical framework</w:t>
      </w:r>
    </w:p>
    <w:p w14:paraId="212B8A78" w14:textId="77777777" w:rsidR="00515377" w:rsidRPr="00515377" w:rsidRDefault="00515377" w:rsidP="00515377">
      <w:pPr>
        <w:numPr>
          <w:ilvl w:val="0"/>
          <w:numId w:val="8"/>
        </w:numPr>
      </w:pPr>
      <w:r w:rsidRPr="00515377">
        <w:rPr>
          <w:b/>
          <w:bCs/>
        </w:rPr>
        <w:t>Content Source:</w:t>
      </w:r>
      <w:r w:rsidRPr="00515377">
        <w:t xml:space="preserve"> Analyze uploaded Gmail PDFs and OFW data as unified communication stream</w:t>
      </w:r>
    </w:p>
    <w:p w14:paraId="1E6BD558" w14:textId="77777777" w:rsidR="00515377" w:rsidRPr="00515377" w:rsidRDefault="00515377" w:rsidP="00515377">
      <w:pPr>
        <w:numPr>
          <w:ilvl w:val="0"/>
          <w:numId w:val="8"/>
        </w:numPr>
      </w:pPr>
      <w:r w:rsidRPr="00515377">
        <w:rPr>
          <w:b/>
          <w:bCs/>
        </w:rPr>
        <w:t>Analysis Depth:</w:t>
      </w:r>
      <w:r w:rsidRPr="00515377">
        <w:t xml:space="preserve"> Communication patterns, contradictions, sentiment evolution, statistical validation</w:t>
      </w:r>
    </w:p>
    <w:p w14:paraId="29E449D7" w14:textId="77777777" w:rsidR="00515377" w:rsidRPr="00515377" w:rsidRDefault="00515377" w:rsidP="00515377">
      <w:pPr>
        <w:numPr>
          <w:ilvl w:val="0"/>
          <w:numId w:val="8"/>
        </w:numPr>
      </w:pPr>
      <w:r w:rsidRPr="00515377">
        <w:rPr>
          <w:b/>
          <w:bCs/>
        </w:rPr>
        <w:t>Citation Generation:</w:t>
      </w:r>
      <w:r w:rsidRPr="00515377">
        <w:t xml:space="preserve"> All analysis outputs cite Google Drive exhibits for sharing/verification</w:t>
      </w:r>
    </w:p>
    <w:p w14:paraId="35F191C6" w14:textId="77777777" w:rsidR="00515377" w:rsidRPr="00515377" w:rsidRDefault="00515377" w:rsidP="00515377">
      <w:pPr>
        <w:numPr>
          <w:ilvl w:val="0"/>
          <w:numId w:val="8"/>
        </w:numPr>
      </w:pPr>
      <w:r w:rsidRPr="00515377">
        <w:rPr>
          <w:b/>
          <w:bCs/>
        </w:rPr>
        <w:t>Expert Witness Requirement:</w:t>
      </w:r>
      <w:r w:rsidRPr="00515377">
        <w:t xml:space="preserve"> All analytical methods must be defensible under cross-examination</w:t>
      </w:r>
    </w:p>
    <w:p w14:paraId="0F723C83" w14:textId="77777777" w:rsidR="00515377" w:rsidRPr="00515377" w:rsidRDefault="00515377" w:rsidP="00515377">
      <w:r w:rsidRPr="00515377">
        <w:rPr>
          <w:b/>
          <w:bCs/>
        </w:rPr>
        <w:t>Phase 4: Strategic Framing</w:t>
      </w:r>
    </w:p>
    <w:p w14:paraId="2C88306D" w14:textId="77777777" w:rsidR="00515377" w:rsidRPr="00515377" w:rsidRDefault="00515377" w:rsidP="00515377">
      <w:pPr>
        <w:numPr>
          <w:ilvl w:val="0"/>
          <w:numId w:val="9"/>
        </w:numPr>
      </w:pPr>
      <w:r w:rsidRPr="00515377">
        <w:rPr>
          <w:b/>
          <w:bCs/>
        </w:rPr>
        <w:t>LLM Role:</w:t>
      </w:r>
      <w:r w:rsidRPr="00515377">
        <w:t xml:space="preserve"> Assess evidential sufficiency and identify gaps</w:t>
      </w:r>
    </w:p>
    <w:p w14:paraId="7FB6A055" w14:textId="77777777" w:rsidR="00515377" w:rsidRPr="00515377" w:rsidRDefault="00515377" w:rsidP="00515377">
      <w:pPr>
        <w:numPr>
          <w:ilvl w:val="0"/>
          <w:numId w:val="9"/>
        </w:numPr>
      </w:pPr>
      <w:r w:rsidRPr="00515377">
        <w:rPr>
          <w:b/>
          <w:bCs/>
        </w:rPr>
        <w:t>Negative Evidence:</w:t>
      </w:r>
      <w:r w:rsidRPr="00515377">
        <w:t xml:space="preserve"> Document silences bounded by adjacent communications</w:t>
      </w:r>
    </w:p>
    <w:p w14:paraId="1C31DBCF" w14:textId="77777777" w:rsidR="00515377" w:rsidRPr="00515377" w:rsidRDefault="00515377" w:rsidP="00515377">
      <w:pPr>
        <w:numPr>
          <w:ilvl w:val="0"/>
          <w:numId w:val="9"/>
        </w:numPr>
      </w:pPr>
      <w:r w:rsidRPr="00515377">
        <w:rPr>
          <w:b/>
          <w:bCs/>
        </w:rPr>
        <w:lastRenderedPageBreak/>
        <w:t>Contradictions:</w:t>
      </w:r>
      <w:r w:rsidRPr="00515377">
        <w:t xml:space="preserve"> Flag conflicts with citations on both sides pointing to Google Drive exhibits</w:t>
      </w:r>
    </w:p>
    <w:p w14:paraId="3FCA62A6" w14:textId="77777777" w:rsidR="00515377" w:rsidRPr="00515377" w:rsidRDefault="00515377" w:rsidP="00515377">
      <w:pPr>
        <w:numPr>
          <w:ilvl w:val="0"/>
          <w:numId w:val="9"/>
        </w:numPr>
      </w:pPr>
      <w:r w:rsidRPr="00515377">
        <w:rPr>
          <w:b/>
          <w:bCs/>
        </w:rPr>
        <w:t>Strategic Assessment:</w:t>
      </w:r>
      <w:r w:rsidRPr="00515377">
        <w:t xml:space="preserve"> Strengths, weaknesses, additional discovery needs</w:t>
      </w:r>
    </w:p>
    <w:p w14:paraId="52375AF6" w14:textId="77777777" w:rsidR="00515377" w:rsidRPr="00515377" w:rsidRDefault="00515377" w:rsidP="00515377">
      <w:pPr>
        <w:numPr>
          <w:ilvl w:val="0"/>
          <w:numId w:val="9"/>
        </w:numPr>
      </w:pPr>
      <w:r w:rsidRPr="00515377">
        <w:rPr>
          <w:b/>
          <w:bCs/>
        </w:rPr>
        <w:t>Output:</w:t>
      </w:r>
      <w:r w:rsidRPr="00515377">
        <w:t xml:space="preserve"> Strategic documents with sharable Google Drive citations</w:t>
      </w:r>
    </w:p>
    <w:p w14:paraId="30A97559" w14:textId="77777777" w:rsidR="00515377" w:rsidRPr="00515377" w:rsidRDefault="00515377" w:rsidP="00515377">
      <w:r w:rsidRPr="00515377">
        <w:rPr>
          <w:b/>
          <w:bCs/>
        </w:rPr>
        <w:t>Phase 5: Synthesis</w:t>
      </w:r>
    </w:p>
    <w:p w14:paraId="700792F9" w14:textId="77777777" w:rsidR="00515377" w:rsidRPr="00515377" w:rsidRDefault="00515377" w:rsidP="00515377">
      <w:pPr>
        <w:numPr>
          <w:ilvl w:val="0"/>
          <w:numId w:val="10"/>
        </w:numPr>
      </w:pPr>
      <w:r w:rsidRPr="00515377">
        <w:rPr>
          <w:b/>
          <w:bCs/>
        </w:rPr>
        <w:t>LLM Role:</w:t>
      </w:r>
      <w:r w:rsidRPr="00515377">
        <w:t xml:space="preserve"> Generate comprehensive legal documents with hyperlinked citations</w:t>
      </w:r>
    </w:p>
    <w:p w14:paraId="6D9E4AC6" w14:textId="77777777" w:rsidR="00515377" w:rsidRPr="00515377" w:rsidRDefault="00515377" w:rsidP="00515377">
      <w:pPr>
        <w:numPr>
          <w:ilvl w:val="0"/>
          <w:numId w:val="10"/>
        </w:numPr>
      </w:pPr>
      <w:r w:rsidRPr="00515377">
        <w:rPr>
          <w:b/>
          <w:bCs/>
        </w:rPr>
        <w:t>Part A:</w:t>
      </w:r>
      <w:r w:rsidRPr="00515377">
        <w:t xml:space="preserve"> Consolidated Summary of Facts with every citation hyperlinked to Google Drive</w:t>
      </w:r>
    </w:p>
    <w:p w14:paraId="6CA7728E" w14:textId="77777777" w:rsidR="00515377" w:rsidRPr="00515377" w:rsidRDefault="00515377" w:rsidP="00515377">
      <w:pPr>
        <w:numPr>
          <w:ilvl w:val="0"/>
          <w:numId w:val="10"/>
        </w:numPr>
      </w:pPr>
      <w:r w:rsidRPr="00515377">
        <w:rPr>
          <w:b/>
          <w:bCs/>
        </w:rPr>
        <w:t>Part B:</w:t>
      </w:r>
      <w:r w:rsidRPr="00515377">
        <w:t xml:space="preserve"> Complete final package (Legal Memorandum + supporting documents)</w:t>
      </w:r>
    </w:p>
    <w:p w14:paraId="6EE2AFB0" w14:textId="77777777" w:rsidR="00515377" w:rsidRPr="00515377" w:rsidRDefault="00515377" w:rsidP="00515377">
      <w:pPr>
        <w:numPr>
          <w:ilvl w:val="0"/>
          <w:numId w:val="10"/>
        </w:numPr>
      </w:pPr>
      <w:r w:rsidRPr="00515377">
        <w:rPr>
          <w:b/>
          <w:bCs/>
        </w:rPr>
        <w:t>Hyperlink Requirement:</w:t>
      </w:r>
      <w:r w:rsidRPr="00515377">
        <w:t xml:space="preserve"> Every citation becomes clickable Google Drive link</w:t>
      </w:r>
    </w:p>
    <w:p w14:paraId="097AE7C1" w14:textId="77777777" w:rsidR="00515377" w:rsidRPr="00515377" w:rsidRDefault="00515377" w:rsidP="00515377">
      <w:pPr>
        <w:numPr>
          <w:ilvl w:val="0"/>
          <w:numId w:val="10"/>
        </w:numPr>
      </w:pPr>
      <w:r w:rsidRPr="00515377">
        <w:rPr>
          <w:b/>
          <w:bCs/>
        </w:rPr>
        <w:t>Legal Standards:</w:t>
      </w:r>
      <w:r w:rsidRPr="00515377">
        <w:t xml:space="preserve"> Must meet court presentation and opposing counsel sharing requirements</w:t>
      </w:r>
    </w:p>
    <w:p w14:paraId="4B19917B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Critical LLM Implementation Principles</w:t>
      </w:r>
    </w:p>
    <w:p w14:paraId="2EEF08A1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1. Record-First Principle</w:t>
      </w:r>
    </w:p>
    <w:p w14:paraId="232AE660" w14:textId="77777777" w:rsidR="00515377" w:rsidRPr="00515377" w:rsidRDefault="00515377" w:rsidP="00515377">
      <w:r w:rsidRPr="00515377">
        <w:rPr>
          <w:b/>
          <w:bCs/>
        </w:rPr>
        <w:t>Requirement:</w:t>
      </w:r>
      <w:r w:rsidRPr="00515377">
        <w:t xml:space="preserve"> Every factual assertion must be traceable to specific exhibit with complete provenance </w:t>
      </w:r>
      <w:r w:rsidRPr="00515377">
        <w:rPr>
          <w:b/>
          <w:bCs/>
        </w:rPr>
        <w:t>Implementation:</w:t>
      </w:r>
      <w:r w:rsidRPr="00515377">
        <w:t xml:space="preserve"> Never make claims without bracketed citations: [Exhibit N | Subject | Date | Msg-ID] → Google Drive link </w:t>
      </w:r>
      <w:r w:rsidRPr="00515377">
        <w:rPr>
          <w:b/>
          <w:bCs/>
        </w:rPr>
        <w:t>Quality Standard:</w:t>
      </w:r>
      <w:r w:rsidRPr="00515377">
        <w:t xml:space="preserve"> Document must stand on citations alone without requiring trust in LLM analysis</w:t>
      </w:r>
    </w:p>
    <w:p w14:paraId="3FD4BB34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2. Cross-Platform Integration</w:t>
      </w:r>
    </w:p>
    <w:p w14:paraId="5F1E9AEC" w14:textId="77777777" w:rsidR="00515377" w:rsidRPr="00515377" w:rsidRDefault="00515377" w:rsidP="00515377">
      <w:r w:rsidRPr="00515377">
        <w:rPr>
          <w:b/>
          <w:bCs/>
        </w:rPr>
        <w:t>Requirement:</w:t>
      </w:r>
      <w:r w:rsidRPr="00515377">
        <w:t xml:space="preserve"> Treat Gmail and OFW as unified communication stream </w:t>
      </w:r>
      <w:r w:rsidRPr="00515377">
        <w:rPr>
          <w:b/>
          <w:bCs/>
        </w:rPr>
        <w:t>Implementation:</w:t>
      </w:r>
      <w:r w:rsidRPr="00515377">
        <w:t xml:space="preserve"> Map relationships between platforms (Gmail replies to OFW messages, etc.) </w:t>
      </w:r>
      <w:r w:rsidRPr="00515377">
        <w:rPr>
          <w:b/>
          <w:bCs/>
        </w:rPr>
        <w:t>Timeline Integration:</w:t>
      </w:r>
      <w:r w:rsidRPr="00515377">
        <w:t xml:space="preserve"> Create chronological sequence across all platforms </w:t>
      </w:r>
      <w:r w:rsidRPr="00515377">
        <w:rPr>
          <w:b/>
          <w:bCs/>
        </w:rPr>
        <w:t>Relationship Tracking:</w:t>
      </w:r>
      <w:r w:rsidRPr="00515377">
        <w:t xml:space="preserve"> Document platform-switching behaviors and timing</w:t>
      </w:r>
    </w:p>
    <w:p w14:paraId="342A3231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3. Dual-Path Citation Management</w:t>
      </w:r>
    </w:p>
    <w:p w14:paraId="51D44F33" w14:textId="77777777" w:rsidR="00515377" w:rsidRPr="00515377" w:rsidRDefault="00515377" w:rsidP="00515377">
      <w:r w:rsidRPr="00515377">
        <w:rPr>
          <w:b/>
          <w:bCs/>
        </w:rPr>
        <w:t>Critical Rule:</w:t>
      </w:r>
      <w:r w:rsidRPr="00515377">
        <w:t xml:space="preserve"> Analyze uploaded content, cite Google Drive locations </w:t>
      </w:r>
      <w:r w:rsidRPr="00515377">
        <w:rPr>
          <w:b/>
          <w:bCs/>
        </w:rPr>
        <w:t>Implementation:</w:t>
      </w:r>
      <w:r w:rsidRPr="00515377">
        <w:t xml:space="preserve"> For every quote or reference, ensure citation points to corresponding Google Drive exhibit </w:t>
      </w:r>
      <w:r w:rsidRPr="00515377">
        <w:rPr>
          <w:b/>
          <w:bCs/>
        </w:rPr>
        <w:t>Verification:</w:t>
      </w:r>
      <w:r w:rsidRPr="00515377">
        <w:t xml:space="preserve"> Human can click any citation and reach the source exhibit in Google Drive </w:t>
      </w:r>
      <w:r w:rsidRPr="00515377">
        <w:rPr>
          <w:b/>
          <w:bCs/>
        </w:rPr>
        <w:t>Sharing Capability:</w:t>
      </w:r>
      <w:r w:rsidRPr="00515377">
        <w:t xml:space="preserve"> All citations work for opposing counsel, courts, clients</w:t>
      </w:r>
    </w:p>
    <w:p w14:paraId="58EF49B8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4. Expert Witness Defensibility</w:t>
      </w:r>
    </w:p>
    <w:p w14:paraId="6EEBEAC9" w14:textId="77777777" w:rsidR="00515377" w:rsidRPr="00515377" w:rsidRDefault="00515377" w:rsidP="00515377">
      <w:r w:rsidRPr="00515377">
        <w:rPr>
          <w:b/>
          <w:bCs/>
        </w:rPr>
        <w:lastRenderedPageBreak/>
        <w:t>Analytical Standards:</w:t>
      </w:r>
      <w:r w:rsidRPr="00515377">
        <w:t xml:space="preserve"> All methods must withstand rigorous cross-examination </w:t>
      </w:r>
      <w:r w:rsidRPr="00515377">
        <w:rPr>
          <w:b/>
          <w:bCs/>
        </w:rPr>
        <w:t>Statistical Validation:</w:t>
      </w:r>
      <w:r w:rsidRPr="00515377">
        <w:t xml:space="preserve"> Communication patterns analyzed with defensible quantitative methods </w:t>
      </w:r>
      <w:r w:rsidRPr="00515377">
        <w:rPr>
          <w:b/>
          <w:bCs/>
        </w:rPr>
        <w:t>Methodology Documentation:</w:t>
      </w:r>
      <w:r w:rsidRPr="00515377">
        <w:t xml:space="preserve"> Complete audit trail of analytical decisions </w:t>
      </w:r>
      <w:r w:rsidRPr="00515377">
        <w:rPr>
          <w:b/>
          <w:bCs/>
        </w:rPr>
        <w:t>Alternative Interpretations:</w:t>
      </w:r>
      <w:r w:rsidRPr="00515377">
        <w:t xml:space="preserve"> Acknowledge ambiguities and present contradictory evidence</w:t>
      </w:r>
    </w:p>
    <w:p w14:paraId="6B9B2424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5. Legal Deliverable Standards</w:t>
      </w:r>
    </w:p>
    <w:p w14:paraId="39C6747C" w14:textId="77777777" w:rsidR="00515377" w:rsidRPr="00515377" w:rsidRDefault="00515377" w:rsidP="00515377">
      <w:r w:rsidRPr="00515377">
        <w:rPr>
          <w:b/>
          <w:bCs/>
        </w:rPr>
        <w:t>Self-Contained Package:</w:t>
      </w:r>
      <w:r w:rsidRPr="00515377">
        <w:t xml:space="preserve"> Complete Google Drive folder with all exhibits and hyperlinked documents </w:t>
      </w:r>
      <w:r w:rsidRPr="00515377">
        <w:rPr>
          <w:b/>
          <w:bCs/>
        </w:rPr>
        <w:t>Interactive Documents:</w:t>
      </w:r>
      <w:r w:rsidRPr="00515377">
        <w:t xml:space="preserve"> Legal documents become navigation interfaces to evidence </w:t>
      </w:r>
      <w:r w:rsidRPr="00515377">
        <w:rPr>
          <w:b/>
          <w:bCs/>
        </w:rPr>
        <w:t>Court-Ready Format:</w:t>
      </w:r>
      <w:r w:rsidRPr="00515377">
        <w:t xml:space="preserve"> Suitable for judicial review and professional legal practice </w:t>
      </w:r>
      <w:r w:rsidRPr="00515377">
        <w:rPr>
          <w:b/>
          <w:bCs/>
        </w:rPr>
        <w:t>Opposing Counsel Sharing:</w:t>
      </w:r>
      <w:r w:rsidRPr="00515377">
        <w:t xml:space="preserve"> All citations accessible through Google Drive permissions</w:t>
      </w:r>
    </w:p>
    <w:p w14:paraId="0D6F992F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Error Prevention for LLMs</w:t>
      </w:r>
    </w:p>
    <w:p w14:paraId="0D545547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Common Pitfalls to Avoid</w:t>
      </w:r>
    </w:p>
    <w:p w14:paraId="775836EB" w14:textId="77777777" w:rsidR="00515377" w:rsidRPr="00515377" w:rsidRDefault="00515377" w:rsidP="00515377">
      <w:pPr>
        <w:numPr>
          <w:ilvl w:val="0"/>
          <w:numId w:val="11"/>
        </w:numPr>
      </w:pPr>
      <w:r w:rsidRPr="00515377">
        <w:rPr>
          <w:b/>
          <w:bCs/>
        </w:rPr>
        <w:t>Citation Confusion:</w:t>
      </w:r>
      <w:r w:rsidRPr="00515377">
        <w:t xml:space="preserve"> Don't cite uploaded content locations; always cite Google Drive exhibit locations</w:t>
      </w:r>
    </w:p>
    <w:p w14:paraId="0E3FC312" w14:textId="77777777" w:rsidR="00515377" w:rsidRPr="00515377" w:rsidRDefault="00515377" w:rsidP="00515377">
      <w:pPr>
        <w:numPr>
          <w:ilvl w:val="0"/>
          <w:numId w:val="11"/>
        </w:numPr>
      </w:pPr>
      <w:r w:rsidRPr="00515377">
        <w:rPr>
          <w:b/>
          <w:bCs/>
        </w:rPr>
        <w:t>Platform Isolation:</w:t>
      </w:r>
      <w:r w:rsidRPr="00515377">
        <w:t xml:space="preserve"> Don't analyze Gmail and OFW separately; treat as unified communication stream</w:t>
      </w:r>
    </w:p>
    <w:p w14:paraId="3F2B3A05" w14:textId="77777777" w:rsidR="00515377" w:rsidRPr="00515377" w:rsidRDefault="00515377" w:rsidP="00515377">
      <w:pPr>
        <w:numPr>
          <w:ilvl w:val="0"/>
          <w:numId w:val="11"/>
        </w:numPr>
      </w:pPr>
      <w:r w:rsidRPr="00515377">
        <w:rPr>
          <w:b/>
          <w:bCs/>
        </w:rPr>
        <w:t>Cherry-Picking:</w:t>
      </w:r>
      <w:r w:rsidRPr="00515377">
        <w:t xml:space="preserve"> Always provide minimum two sentences context around quotes</w:t>
      </w:r>
    </w:p>
    <w:p w14:paraId="785D994B" w14:textId="77777777" w:rsidR="00515377" w:rsidRPr="00515377" w:rsidRDefault="00515377" w:rsidP="00515377">
      <w:pPr>
        <w:numPr>
          <w:ilvl w:val="0"/>
          <w:numId w:val="11"/>
        </w:numPr>
      </w:pPr>
      <w:r w:rsidRPr="00515377">
        <w:rPr>
          <w:b/>
          <w:bCs/>
        </w:rPr>
        <w:t>Speculation:</w:t>
      </w:r>
      <w:r w:rsidRPr="00515377">
        <w:t xml:space="preserve"> When evidence is silent or ambiguous, state "No record provided"</w:t>
      </w:r>
    </w:p>
    <w:p w14:paraId="39CEDD63" w14:textId="77777777" w:rsidR="00515377" w:rsidRPr="00515377" w:rsidRDefault="00515377" w:rsidP="00515377">
      <w:pPr>
        <w:numPr>
          <w:ilvl w:val="0"/>
          <w:numId w:val="11"/>
        </w:numPr>
      </w:pPr>
      <w:r w:rsidRPr="00515377">
        <w:rPr>
          <w:b/>
          <w:bCs/>
        </w:rPr>
        <w:t>Quality Shortcuts:</w:t>
      </w:r>
      <w:r w:rsidRPr="00515377">
        <w:t xml:space="preserve"> Every material sentence requires bracketed citation with Google Drive link</w:t>
      </w:r>
    </w:p>
    <w:p w14:paraId="501004A4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Validation Checkpoints</w:t>
      </w:r>
    </w:p>
    <w:p w14:paraId="118EF414" w14:textId="77777777" w:rsidR="00515377" w:rsidRPr="00515377" w:rsidRDefault="00515377" w:rsidP="00515377">
      <w:pPr>
        <w:numPr>
          <w:ilvl w:val="0"/>
          <w:numId w:val="12"/>
        </w:numPr>
      </w:pPr>
      <w:r w:rsidRPr="00515377">
        <w:rPr>
          <w:b/>
          <w:bCs/>
        </w:rPr>
        <w:t>Phase Completion:</w:t>
      </w:r>
      <w:r w:rsidRPr="00515377">
        <w:t xml:space="preserve"> Verify all outputs meet Master Prompt IV quality standards</w:t>
      </w:r>
    </w:p>
    <w:p w14:paraId="34365758" w14:textId="77777777" w:rsidR="00515377" w:rsidRPr="00515377" w:rsidRDefault="00515377" w:rsidP="00515377">
      <w:pPr>
        <w:numPr>
          <w:ilvl w:val="0"/>
          <w:numId w:val="12"/>
        </w:numPr>
      </w:pPr>
      <w:r w:rsidRPr="00515377">
        <w:rPr>
          <w:b/>
          <w:bCs/>
        </w:rPr>
        <w:t>Citation Verification:</w:t>
      </w:r>
      <w:r w:rsidRPr="00515377">
        <w:t xml:space="preserve"> Confirm all citations point to Google Drive, not uploaded content</w:t>
      </w:r>
    </w:p>
    <w:p w14:paraId="23C187AA" w14:textId="77777777" w:rsidR="00515377" w:rsidRPr="00515377" w:rsidRDefault="00515377" w:rsidP="00515377">
      <w:pPr>
        <w:numPr>
          <w:ilvl w:val="0"/>
          <w:numId w:val="12"/>
        </w:numPr>
      </w:pPr>
      <w:r w:rsidRPr="00515377">
        <w:rPr>
          <w:b/>
          <w:bCs/>
        </w:rPr>
        <w:t>Cross-Platform Integration:</w:t>
      </w:r>
      <w:r w:rsidRPr="00515377">
        <w:t xml:space="preserve"> Ensure unified timeline and relationship mapping</w:t>
      </w:r>
    </w:p>
    <w:p w14:paraId="527E3D2E" w14:textId="77777777" w:rsidR="00515377" w:rsidRPr="00515377" w:rsidRDefault="00515377" w:rsidP="00515377">
      <w:pPr>
        <w:numPr>
          <w:ilvl w:val="0"/>
          <w:numId w:val="12"/>
        </w:numPr>
      </w:pPr>
      <w:r w:rsidRPr="00515377">
        <w:rPr>
          <w:b/>
          <w:bCs/>
        </w:rPr>
        <w:t>Hyperlink Functionality:</w:t>
      </w:r>
      <w:r w:rsidRPr="00515377">
        <w:t xml:space="preserve"> All citations must be clickable Google Drive links</w:t>
      </w:r>
    </w:p>
    <w:p w14:paraId="4FFDDEEF" w14:textId="77777777" w:rsidR="00515377" w:rsidRPr="00515377" w:rsidRDefault="00515377" w:rsidP="00515377">
      <w:pPr>
        <w:numPr>
          <w:ilvl w:val="0"/>
          <w:numId w:val="12"/>
        </w:numPr>
      </w:pPr>
      <w:r w:rsidRPr="00515377">
        <w:rPr>
          <w:b/>
          <w:bCs/>
        </w:rPr>
        <w:t>Legal Defensibility:</w:t>
      </w:r>
      <w:r w:rsidRPr="00515377">
        <w:t xml:space="preserve"> All analytical methods documented and defensible</w:t>
      </w:r>
    </w:p>
    <w:p w14:paraId="595E4CC4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Integration with Automation Tools</w:t>
      </w:r>
    </w:p>
    <w:p w14:paraId="11B3E228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Comet Integration</w:t>
      </w:r>
    </w:p>
    <w:p w14:paraId="3CF7E209" w14:textId="77777777" w:rsidR="00515377" w:rsidRPr="00515377" w:rsidRDefault="00515377" w:rsidP="00515377">
      <w:r w:rsidRPr="00515377">
        <w:rPr>
          <w:b/>
          <w:bCs/>
        </w:rPr>
        <w:lastRenderedPageBreak/>
        <w:t>Role:</w:t>
      </w:r>
      <w:r w:rsidRPr="00515377">
        <w:t xml:space="preserve"> Automates Gmail search, PDF creation, Google Drive storage </w:t>
      </w:r>
      <w:r w:rsidRPr="00515377">
        <w:rPr>
          <w:b/>
          <w:bCs/>
        </w:rPr>
        <w:t>LLM Coordination:</w:t>
      </w:r>
      <w:r w:rsidRPr="00515377">
        <w:t xml:space="preserve"> Comet creates Google Drive exhibits; LLM analyzes uploaded copies </w:t>
      </w:r>
      <w:r w:rsidRPr="00515377">
        <w:rPr>
          <w:b/>
          <w:bCs/>
        </w:rPr>
        <w:t>Citation Mapping:</w:t>
      </w:r>
      <w:r w:rsidRPr="00515377">
        <w:t xml:space="preserve"> LLM maps analyzed content to Comet-created Google Drive locations</w:t>
      </w:r>
    </w:p>
    <w:p w14:paraId="0CA75461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Google Drive Integration</w:t>
      </w:r>
    </w:p>
    <w:p w14:paraId="0A5CD04D" w14:textId="77777777" w:rsidR="00515377" w:rsidRPr="00515377" w:rsidRDefault="00515377" w:rsidP="00515377">
      <w:r w:rsidRPr="00515377">
        <w:rPr>
          <w:b/>
          <w:bCs/>
        </w:rPr>
        <w:t>Structure:</w:t>
      </w:r>
      <w:r w:rsidRPr="00515377">
        <w:t xml:space="preserve"> Standardized case folder hierarchy for every matter </w:t>
      </w:r>
      <w:r w:rsidRPr="00515377">
        <w:rPr>
          <w:b/>
          <w:bCs/>
        </w:rPr>
        <w:t>Naming Conventions:</w:t>
      </w:r>
      <w:r w:rsidRPr="00515377">
        <w:t xml:space="preserve"> EXHIBIT_{NNN}</w:t>
      </w:r>
      <w:r w:rsidRPr="00515377">
        <w:rPr>
          <w:i/>
          <w:iCs/>
        </w:rPr>
        <w:t>{YYYY-MM-</w:t>
      </w:r>
      <w:proofErr w:type="gramStart"/>
      <w:r w:rsidRPr="00515377">
        <w:rPr>
          <w:i/>
          <w:iCs/>
        </w:rPr>
        <w:t>DD}</w:t>
      </w:r>
      <w:r w:rsidRPr="00515377">
        <w:t>{</w:t>
      </w:r>
      <w:proofErr w:type="gramEnd"/>
      <w:r w:rsidRPr="00515377">
        <w:t xml:space="preserve">Platform}_{Slug}.pdf </w:t>
      </w:r>
      <w:r w:rsidRPr="00515377">
        <w:rPr>
          <w:b/>
          <w:bCs/>
        </w:rPr>
        <w:t>Hyperlink Generation:</w:t>
      </w:r>
      <w:r w:rsidRPr="00515377">
        <w:t xml:space="preserve"> All LLM citations become clickable Google Drive links </w:t>
      </w:r>
      <w:r w:rsidRPr="00515377">
        <w:rPr>
          <w:b/>
          <w:bCs/>
        </w:rPr>
        <w:t>Sharing Management:</w:t>
      </w:r>
      <w:r w:rsidRPr="00515377">
        <w:t xml:space="preserve"> Google Drive permissions enable court and opposing counsel access</w:t>
      </w:r>
    </w:p>
    <w:p w14:paraId="25AFE341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Human Review Gates</w:t>
      </w:r>
    </w:p>
    <w:p w14:paraId="67AE00D0" w14:textId="77777777" w:rsidR="00515377" w:rsidRPr="00515377" w:rsidRDefault="00515377" w:rsidP="00515377">
      <w:r w:rsidRPr="00515377">
        <w:rPr>
          <w:b/>
          <w:bCs/>
        </w:rPr>
        <w:t>Discovery:</w:t>
      </w:r>
      <w:r w:rsidRPr="00515377">
        <w:t xml:space="preserve"> Human executes searches and uploads content to LLM </w:t>
      </w:r>
      <w:r w:rsidRPr="00515377">
        <w:rPr>
          <w:b/>
          <w:bCs/>
        </w:rPr>
        <w:t>Classification:</w:t>
      </w:r>
      <w:r w:rsidRPr="00515377">
        <w:t xml:space="preserve"> Human performs redactions and validates manifest accuracy </w:t>
      </w:r>
      <w:r w:rsidRPr="00515377">
        <w:rPr>
          <w:b/>
          <w:bCs/>
        </w:rPr>
        <w:t>Analysis:</w:t>
      </w:r>
      <w:r w:rsidRPr="00515377">
        <w:t xml:space="preserve"> Human reviews flagged contradictions and statistical findings </w:t>
      </w:r>
      <w:r w:rsidRPr="00515377">
        <w:rPr>
          <w:b/>
          <w:bCs/>
        </w:rPr>
        <w:t>Strategic:</w:t>
      </w:r>
      <w:r w:rsidRPr="00515377">
        <w:t xml:space="preserve"> Human approves framing approach and strategic recommendations </w:t>
      </w:r>
      <w:r w:rsidRPr="00515377">
        <w:rPr>
          <w:b/>
          <w:bCs/>
        </w:rPr>
        <w:t>Synthesis:</w:t>
      </w:r>
      <w:r w:rsidRPr="00515377">
        <w:t xml:space="preserve"> Human performs final quality control using comprehensive checklist</w:t>
      </w:r>
    </w:p>
    <w:p w14:paraId="1962215A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Success Metrics for LLM Implementation</w:t>
      </w:r>
    </w:p>
    <w:p w14:paraId="64A641D9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Technical Accuracy</w:t>
      </w:r>
    </w:p>
    <w:p w14:paraId="59391EF6" w14:textId="77777777" w:rsidR="00515377" w:rsidRPr="00515377" w:rsidRDefault="00515377" w:rsidP="00515377">
      <w:pPr>
        <w:numPr>
          <w:ilvl w:val="0"/>
          <w:numId w:val="13"/>
        </w:numPr>
      </w:pPr>
      <w:r w:rsidRPr="00515377">
        <w:t>All timestamps normalized to PST/PDT with absolute dates</w:t>
      </w:r>
    </w:p>
    <w:p w14:paraId="7F65AA3D" w14:textId="77777777" w:rsidR="00515377" w:rsidRPr="00515377" w:rsidRDefault="00515377" w:rsidP="00515377">
      <w:pPr>
        <w:numPr>
          <w:ilvl w:val="0"/>
          <w:numId w:val="13"/>
        </w:numPr>
      </w:pPr>
      <w:r w:rsidRPr="00515377">
        <w:t>Every material sentence ends with properly formatted, functional Google Drive citation</w:t>
      </w:r>
    </w:p>
    <w:p w14:paraId="7A40F56B" w14:textId="77777777" w:rsidR="00515377" w:rsidRPr="00515377" w:rsidRDefault="00515377" w:rsidP="00515377">
      <w:pPr>
        <w:numPr>
          <w:ilvl w:val="0"/>
          <w:numId w:val="13"/>
        </w:numPr>
      </w:pPr>
      <w:r w:rsidRPr="00515377">
        <w:t>Cross-platform relationships properly mapped and documented</w:t>
      </w:r>
    </w:p>
    <w:p w14:paraId="29141577" w14:textId="77777777" w:rsidR="00515377" w:rsidRPr="00515377" w:rsidRDefault="00515377" w:rsidP="00515377">
      <w:pPr>
        <w:numPr>
          <w:ilvl w:val="0"/>
          <w:numId w:val="13"/>
        </w:numPr>
      </w:pPr>
      <w:r w:rsidRPr="00515377">
        <w:t xml:space="preserve">All analytical methods </w:t>
      </w:r>
      <w:proofErr w:type="gramStart"/>
      <w:r w:rsidRPr="00515377">
        <w:t>statistically</w:t>
      </w:r>
      <w:proofErr w:type="gramEnd"/>
      <w:r w:rsidRPr="00515377">
        <w:t xml:space="preserve"> sound and defensible</w:t>
      </w:r>
    </w:p>
    <w:p w14:paraId="028838FF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Legal Defensibility</w:t>
      </w:r>
    </w:p>
    <w:p w14:paraId="3EFF3C0B" w14:textId="77777777" w:rsidR="00515377" w:rsidRPr="00515377" w:rsidRDefault="00515377" w:rsidP="00515377">
      <w:pPr>
        <w:numPr>
          <w:ilvl w:val="0"/>
          <w:numId w:val="14"/>
        </w:numPr>
      </w:pPr>
      <w:r w:rsidRPr="00515377">
        <w:t>Complete audit trail of evidence processing</w:t>
      </w:r>
    </w:p>
    <w:p w14:paraId="60AF4EAF" w14:textId="77777777" w:rsidR="00515377" w:rsidRPr="00515377" w:rsidRDefault="00515377" w:rsidP="00515377">
      <w:pPr>
        <w:numPr>
          <w:ilvl w:val="0"/>
          <w:numId w:val="14"/>
        </w:numPr>
      </w:pPr>
      <w:r w:rsidRPr="00515377">
        <w:t>Expert witness preparation materials ready for court presentation</w:t>
      </w:r>
    </w:p>
    <w:p w14:paraId="406A7481" w14:textId="77777777" w:rsidR="00515377" w:rsidRPr="00515377" w:rsidRDefault="00515377" w:rsidP="00515377">
      <w:pPr>
        <w:numPr>
          <w:ilvl w:val="0"/>
          <w:numId w:val="14"/>
        </w:numPr>
      </w:pPr>
      <w:r w:rsidRPr="00515377">
        <w:t>All citations verifiable by clicking to source exhibits</w:t>
      </w:r>
    </w:p>
    <w:p w14:paraId="4F04460A" w14:textId="77777777" w:rsidR="00515377" w:rsidRPr="00515377" w:rsidRDefault="00515377" w:rsidP="00515377">
      <w:pPr>
        <w:numPr>
          <w:ilvl w:val="0"/>
          <w:numId w:val="14"/>
        </w:numPr>
      </w:pPr>
      <w:r w:rsidRPr="00515377">
        <w:t>Alternative interpretations acknowledged where evidence is ambiguous</w:t>
      </w:r>
    </w:p>
    <w:p w14:paraId="71FFCAEA" w14:textId="77777777" w:rsidR="00515377" w:rsidRPr="00515377" w:rsidRDefault="00515377" w:rsidP="00515377">
      <w:pPr>
        <w:rPr>
          <w:b/>
          <w:bCs/>
        </w:rPr>
      </w:pPr>
      <w:r w:rsidRPr="00515377">
        <w:rPr>
          <w:b/>
          <w:bCs/>
        </w:rPr>
        <w:t>Practical Usability</w:t>
      </w:r>
    </w:p>
    <w:p w14:paraId="7D1878AD" w14:textId="77777777" w:rsidR="00515377" w:rsidRPr="00515377" w:rsidRDefault="00515377" w:rsidP="00515377">
      <w:pPr>
        <w:numPr>
          <w:ilvl w:val="0"/>
          <w:numId w:val="15"/>
        </w:numPr>
      </w:pPr>
      <w:r w:rsidRPr="00515377">
        <w:t>Self-contained Google Drive folders ready for sharing</w:t>
      </w:r>
    </w:p>
    <w:p w14:paraId="2EDA86DA" w14:textId="77777777" w:rsidR="00515377" w:rsidRPr="00515377" w:rsidRDefault="00515377" w:rsidP="00515377">
      <w:pPr>
        <w:numPr>
          <w:ilvl w:val="0"/>
          <w:numId w:val="15"/>
        </w:numPr>
      </w:pPr>
      <w:r w:rsidRPr="00515377">
        <w:t>Interactive legal documents with functional hyperlinks</w:t>
      </w:r>
    </w:p>
    <w:p w14:paraId="1074125E" w14:textId="77777777" w:rsidR="00515377" w:rsidRPr="00515377" w:rsidRDefault="00515377" w:rsidP="00515377">
      <w:pPr>
        <w:numPr>
          <w:ilvl w:val="0"/>
          <w:numId w:val="15"/>
        </w:numPr>
      </w:pPr>
      <w:r w:rsidRPr="00515377">
        <w:lastRenderedPageBreak/>
        <w:t>Court-ready presentation format</w:t>
      </w:r>
    </w:p>
    <w:p w14:paraId="4FF16A54" w14:textId="77777777" w:rsidR="00515377" w:rsidRPr="00515377" w:rsidRDefault="00515377" w:rsidP="00515377">
      <w:pPr>
        <w:numPr>
          <w:ilvl w:val="0"/>
          <w:numId w:val="15"/>
        </w:numPr>
      </w:pPr>
      <w:r w:rsidRPr="00515377">
        <w:t>Opposing counsel can access and verify all cited evidence</w:t>
      </w:r>
    </w:p>
    <w:p w14:paraId="7B88EB9C" w14:textId="77777777" w:rsidR="00515377" w:rsidRPr="00515377" w:rsidRDefault="00515377" w:rsidP="00515377">
      <w:r w:rsidRPr="00515377">
        <w:t>This system transforms the traditional legal brief from a static document into an interactive, verifiable evidence presentation system where every claim connects directly to its source, enabling unprecedented transparency and defensibility in legal practice.</w:t>
      </w:r>
    </w:p>
    <w:p w14:paraId="6E8DDDD9" w14:textId="77777777" w:rsidR="00515377" w:rsidRDefault="00515377"/>
    <w:sectPr w:rsidR="0051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F41"/>
    <w:multiLevelType w:val="multilevel"/>
    <w:tmpl w:val="A9E4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E78B4"/>
    <w:multiLevelType w:val="multilevel"/>
    <w:tmpl w:val="C64A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50B2"/>
    <w:multiLevelType w:val="multilevel"/>
    <w:tmpl w:val="229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91909"/>
    <w:multiLevelType w:val="multilevel"/>
    <w:tmpl w:val="37FE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172DD"/>
    <w:multiLevelType w:val="multilevel"/>
    <w:tmpl w:val="D12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3D6C"/>
    <w:multiLevelType w:val="multilevel"/>
    <w:tmpl w:val="0E6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9242D"/>
    <w:multiLevelType w:val="multilevel"/>
    <w:tmpl w:val="1F8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A55C4"/>
    <w:multiLevelType w:val="multilevel"/>
    <w:tmpl w:val="2A9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30193"/>
    <w:multiLevelType w:val="multilevel"/>
    <w:tmpl w:val="0DD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2049F"/>
    <w:multiLevelType w:val="multilevel"/>
    <w:tmpl w:val="DC9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668ED"/>
    <w:multiLevelType w:val="multilevel"/>
    <w:tmpl w:val="1EF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C16B0"/>
    <w:multiLevelType w:val="multilevel"/>
    <w:tmpl w:val="226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464A7"/>
    <w:multiLevelType w:val="multilevel"/>
    <w:tmpl w:val="7096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E0323"/>
    <w:multiLevelType w:val="multilevel"/>
    <w:tmpl w:val="052C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C4D78"/>
    <w:multiLevelType w:val="multilevel"/>
    <w:tmpl w:val="9492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157162">
    <w:abstractNumId w:val="7"/>
  </w:num>
  <w:num w:numId="2" w16cid:durableId="1778452291">
    <w:abstractNumId w:val="14"/>
  </w:num>
  <w:num w:numId="3" w16cid:durableId="937255849">
    <w:abstractNumId w:val="9"/>
  </w:num>
  <w:num w:numId="4" w16cid:durableId="1364288734">
    <w:abstractNumId w:val="1"/>
  </w:num>
  <w:num w:numId="5" w16cid:durableId="1154028963">
    <w:abstractNumId w:val="12"/>
  </w:num>
  <w:num w:numId="6" w16cid:durableId="1871528744">
    <w:abstractNumId w:val="11"/>
  </w:num>
  <w:num w:numId="7" w16cid:durableId="585305266">
    <w:abstractNumId w:val="0"/>
  </w:num>
  <w:num w:numId="8" w16cid:durableId="628362219">
    <w:abstractNumId w:val="5"/>
  </w:num>
  <w:num w:numId="9" w16cid:durableId="1847672984">
    <w:abstractNumId w:val="13"/>
  </w:num>
  <w:num w:numId="10" w16cid:durableId="1600601953">
    <w:abstractNumId w:val="8"/>
  </w:num>
  <w:num w:numId="11" w16cid:durableId="241066234">
    <w:abstractNumId w:val="3"/>
  </w:num>
  <w:num w:numId="12" w16cid:durableId="1147822828">
    <w:abstractNumId w:val="2"/>
  </w:num>
  <w:num w:numId="13" w16cid:durableId="237709652">
    <w:abstractNumId w:val="10"/>
  </w:num>
  <w:num w:numId="14" w16cid:durableId="1447504612">
    <w:abstractNumId w:val="6"/>
  </w:num>
  <w:num w:numId="15" w16cid:durableId="171654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77"/>
    <w:rsid w:val="000D6B95"/>
    <w:rsid w:val="00292BDF"/>
    <w:rsid w:val="00515377"/>
    <w:rsid w:val="00754541"/>
    <w:rsid w:val="00C8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6115"/>
  <w15:chartTrackingRefBased/>
  <w15:docId w15:val="{DD8198B9-0DCC-4B6F-A49B-ED5B1B98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2</cp:revision>
  <dcterms:created xsi:type="dcterms:W3CDTF">2025-09-02T15:32:00Z</dcterms:created>
  <dcterms:modified xsi:type="dcterms:W3CDTF">2025-09-02T15:33:00Z</dcterms:modified>
</cp:coreProperties>
</file>