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D5469" w14:textId="77777777" w:rsidR="001714B3" w:rsidRPr="001714B3" w:rsidRDefault="001714B3" w:rsidP="001714B3">
      <w:r w:rsidRPr="001714B3">
        <w:t xml:space="preserve">Based on your prompt, the </w:t>
      </w:r>
      <w:r w:rsidRPr="001714B3">
        <w:rPr>
          <w:b/>
          <w:bCs/>
        </w:rPr>
        <w:t>best version</w:t>
      </w:r>
      <w:r w:rsidRPr="001714B3">
        <w:t xml:space="preserve"> of the analysis is the one created when </w:t>
      </w:r>
      <w:r w:rsidRPr="001714B3">
        <w:rPr>
          <w:b/>
          <w:bCs/>
        </w:rPr>
        <w:t>all three documents were provided together</w:t>
      </w:r>
      <w:r w:rsidRPr="001714B3">
        <w:t>. Here's why:</w:t>
      </w:r>
    </w:p>
    <w:p w14:paraId="765C1C14" w14:textId="77777777" w:rsidR="001714B3" w:rsidRPr="001714B3" w:rsidRDefault="001714B3" w:rsidP="001714B3">
      <w:pPr>
        <w:rPr>
          <w:b/>
          <w:bCs/>
        </w:rPr>
      </w:pPr>
      <w:r w:rsidRPr="001714B3">
        <w:rPr>
          <w:b/>
          <w:bCs/>
        </w:rPr>
        <w:t>1. Adherence to the Prompt's Goals:</w:t>
      </w:r>
    </w:p>
    <w:p w14:paraId="46AE2699" w14:textId="77777777" w:rsidR="001714B3" w:rsidRPr="001714B3" w:rsidRDefault="001714B3" w:rsidP="001714B3">
      <w:pPr>
        <w:numPr>
          <w:ilvl w:val="0"/>
          <w:numId w:val="9"/>
        </w:numPr>
      </w:pPr>
      <w:r w:rsidRPr="001714B3">
        <w:rPr>
          <w:b/>
          <w:bCs/>
        </w:rPr>
        <w:t>Comprehensive Report</w:t>
      </w:r>
      <w:r w:rsidRPr="001714B3">
        <w:t>: The analysis with all three sources synthesizes a wider range of data, offering a balanced perspective across financial, legal, and interpersonal issues. It meets the requirement for a comprehensive report better than the other versions.</w:t>
      </w:r>
    </w:p>
    <w:p w14:paraId="220B94D3" w14:textId="77777777" w:rsidR="001714B3" w:rsidRPr="001714B3" w:rsidRDefault="001714B3" w:rsidP="001714B3">
      <w:pPr>
        <w:numPr>
          <w:ilvl w:val="0"/>
          <w:numId w:val="9"/>
        </w:numPr>
      </w:pPr>
      <w:r w:rsidRPr="001714B3">
        <w:rPr>
          <w:b/>
          <w:bCs/>
        </w:rPr>
        <w:t>Detailed Observations</w:t>
      </w:r>
      <w:r w:rsidRPr="001714B3">
        <w:t>: The integration of multiple sources ensures that detailed observations about timelines, legal issues, and sentiment shifts are captured with greater depth and accuracy.</w:t>
      </w:r>
    </w:p>
    <w:p w14:paraId="315922F1" w14:textId="77777777" w:rsidR="001714B3" w:rsidRPr="001714B3" w:rsidRDefault="001714B3" w:rsidP="001714B3">
      <w:pPr>
        <w:numPr>
          <w:ilvl w:val="0"/>
          <w:numId w:val="9"/>
        </w:numPr>
      </w:pPr>
      <w:r w:rsidRPr="001714B3">
        <w:rPr>
          <w:b/>
          <w:bCs/>
        </w:rPr>
        <w:t>Objectivity</w:t>
      </w:r>
      <w:r w:rsidRPr="001714B3">
        <w:t>: By consolidating all available data, the final analysis minimizes bias introduced by focusing solely on one source.</w:t>
      </w:r>
    </w:p>
    <w:p w14:paraId="439E4B8C" w14:textId="77777777" w:rsidR="001714B3" w:rsidRPr="001714B3" w:rsidRDefault="001714B3" w:rsidP="001714B3">
      <w:pPr>
        <w:rPr>
          <w:b/>
          <w:bCs/>
        </w:rPr>
      </w:pPr>
      <w:r w:rsidRPr="001714B3">
        <w:rPr>
          <w:b/>
          <w:bCs/>
        </w:rPr>
        <w:t>2. Clarity and Structure:</w:t>
      </w:r>
    </w:p>
    <w:p w14:paraId="2AC50517" w14:textId="77777777" w:rsidR="001714B3" w:rsidRPr="001714B3" w:rsidRDefault="001714B3" w:rsidP="001714B3">
      <w:pPr>
        <w:numPr>
          <w:ilvl w:val="0"/>
          <w:numId w:val="10"/>
        </w:numPr>
      </w:pPr>
      <w:r w:rsidRPr="001714B3">
        <w:t>The combined analysis provides a well-structured format with logical flow between sections, making it easier to read and interpret.</w:t>
      </w:r>
    </w:p>
    <w:p w14:paraId="636104EA" w14:textId="77777777" w:rsidR="001714B3" w:rsidRPr="001714B3" w:rsidRDefault="001714B3" w:rsidP="001714B3">
      <w:pPr>
        <w:numPr>
          <w:ilvl w:val="0"/>
          <w:numId w:val="10"/>
        </w:numPr>
      </w:pPr>
      <w:r w:rsidRPr="001714B3">
        <w:t>It uses concise summaries, detailed timelines, and consistent focus on litigation-relevant information, aligning with the prompt's instructions.</w:t>
      </w:r>
    </w:p>
    <w:p w14:paraId="1C0682BD" w14:textId="77777777" w:rsidR="001714B3" w:rsidRPr="001714B3" w:rsidRDefault="001714B3" w:rsidP="001714B3">
      <w:pPr>
        <w:rPr>
          <w:b/>
          <w:bCs/>
        </w:rPr>
      </w:pPr>
      <w:r w:rsidRPr="001714B3">
        <w:rPr>
          <w:b/>
          <w:bCs/>
        </w:rPr>
        <w:t>3. Focus on Key Aspects:</w:t>
      </w:r>
    </w:p>
    <w:p w14:paraId="40D25E8F" w14:textId="77777777" w:rsidR="001714B3" w:rsidRPr="001714B3" w:rsidRDefault="001714B3" w:rsidP="001714B3">
      <w:pPr>
        <w:numPr>
          <w:ilvl w:val="0"/>
          <w:numId w:val="11"/>
        </w:numPr>
      </w:pPr>
      <w:r w:rsidRPr="001714B3">
        <w:t>The unified version avoids overemphasizing specific areas (e.g., financial disputes in the PDF-only analysis or parenting inequities in the text-only analysis). Instead, it gives equal weight to all significant aspects of the thread.</w:t>
      </w:r>
    </w:p>
    <w:p w14:paraId="61825BE1" w14:textId="77777777" w:rsidR="001714B3" w:rsidRPr="001714B3" w:rsidRDefault="001714B3" w:rsidP="001714B3">
      <w:pPr>
        <w:rPr>
          <w:b/>
          <w:bCs/>
        </w:rPr>
      </w:pPr>
      <w:r w:rsidRPr="001714B3">
        <w:rPr>
          <w:b/>
          <w:bCs/>
        </w:rPr>
        <w:t>4. Cross-Referencing:</w:t>
      </w:r>
    </w:p>
    <w:p w14:paraId="610BAEF6" w14:textId="77777777" w:rsidR="001714B3" w:rsidRPr="001714B3" w:rsidRDefault="001714B3" w:rsidP="001714B3">
      <w:pPr>
        <w:numPr>
          <w:ilvl w:val="0"/>
          <w:numId w:val="12"/>
        </w:numPr>
      </w:pPr>
      <w:r w:rsidRPr="001714B3">
        <w:t>Having access to all data sources allows the analysis to fill gaps or address inconsistencies that may be present in individual documents. For instance:</w:t>
      </w:r>
    </w:p>
    <w:p w14:paraId="1844069C" w14:textId="77777777" w:rsidR="001714B3" w:rsidRPr="001714B3" w:rsidRDefault="001714B3" w:rsidP="001714B3">
      <w:pPr>
        <w:numPr>
          <w:ilvl w:val="1"/>
          <w:numId w:val="12"/>
        </w:numPr>
      </w:pPr>
      <w:r w:rsidRPr="001714B3">
        <w:rPr>
          <w:b/>
          <w:bCs/>
        </w:rPr>
        <w:t>PDF Only</w:t>
      </w:r>
      <w:r w:rsidRPr="001714B3">
        <w:t>: Focuses more on financial logistics.</w:t>
      </w:r>
    </w:p>
    <w:p w14:paraId="04BE5017" w14:textId="77777777" w:rsidR="001714B3" w:rsidRPr="001714B3" w:rsidRDefault="001714B3" w:rsidP="001714B3">
      <w:pPr>
        <w:numPr>
          <w:ilvl w:val="1"/>
          <w:numId w:val="12"/>
        </w:numPr>
      </w:pPr>
      <w:r w:rsidRPr="001714B3">
        <w:rPr>
          <w:b/>
          <w:bCs/>
        </w:rPr>
        <w:t>Text Files Only</w:t>
      </w:r>
      <w:r w:rsidRPr="001714B3">
        <w:t>: Emphasizes emotional and parenting dynamics.</w:t>
      </w:r>
    </w:p>
    <w:p w14:paraId="1413256D" w14:textId="77777777" w:rsidR="001714B3" w:rsidRPr="001714B3" w:rsidRDefault="001714B3" w:rsidP="001714B3">
      <w:pPr>
        <w:numPr>
          <w:ilvl w:val="1"/>
          <w:numId w:val="12"/>
        </w:numPr>
      </w:pPr>
      <w:r w:rsidRPr="001714B3">
        <w:rPr>
          <w:b/>
          <w:bCs/>
        </w:rPr>
        <w:t>Combined</w:t>
      </w:r>
      <w:r w:rsidRPr="001714B3">
        <w:t>: Balances these insights and cross-references them for consistency.</w:t>
      </w:r>
    </w:p>
    <w:p w14:paraId="3D8F7A60" w14:textId="77777777" w:rsidR="001714B3" w:rsidRPr="001714B3" w:rsidRDefault="001714B3" w:rsidP="001714B3">
      <w:pPr>
        <w:rPr>
          <w:b/>
          <w:bCs/>
        </w:rPr>
      </w:pPr>
      <w:r w:rsidRPr="001714B3">
        <w:rPr>
          <w:b/>
          <w:bCs/>
        </w:rPr>
        <w:t>5. Alignment with "No Preconceived Notions":</w:t>
      </w:r>
    </w:p>
    <w:p w14:paraId="44567C0F" w14:textId="77777777" w:rsidR="001714B3" w:rsidRPr="001714B3" w:rsidRDefault="001714B3" w:rsidP="001714B3">
      <w:pPr>
        <w:numPr>
          <w:ilvl w:val="0"/>
          <w:numId w:val="13"/>
        </w:numPr>
      </w:pPr>
      <w:r w:rsidRPr="001714B3">
        <w:t>Combining all sources inherently reduces the risk of bias by drawing from the broadest dataset possible, ensuring the analysis is based purely on the provided thread.</w:t>
      </w:r>
    </w:p>
    <w:p w14:paraId="44E2145B" w14:textId="77777777" w:rsidR="001714B3" w:rsidRPr="001714B3" w:rsidRDefault="001714B3" w:rsidP="001714B3">
      <w:pPr>
        <w:rPr>
          <w:b/>
          <w:bCs/>
        </w:rPr>
      </w:pPr>
      <w:r w:rsidRPr="001714B3">
        <w:rPr>
          <w:b/>
          <w:bCs/>
        </w:rPr>
        <w:t>Conclusion:</w:t>
      </w:r>
    </w:p>
    <w:p w14:paraId="3033B6C9" w14:textId="77777777" w:rsidR="001714B3" w:rsidRPr="001714B3" w:rsidRDefault="001714B3" w:rsidP="001714B3">
      <w:r w:rsidRPr="001714B3">
        <w:t>The combined analysis is the most thorough, objective, and aligned with your prompt. It provides a comprehensive litigation-ready report by integrating financial, legal, and interpersonal data into a cohesive narrative. If you'd like, I can refine or further optimize the analysis based on this evaluation.</w:t>
      </w:r>
    </w:p>
    <w:p w14:paraId="4AF7FAAF" w14:textId="77777777" w:rsidR="001714B3" w:rsidRPr="001714B3" w:rsidRDefault="001714B3" w:rsidP="001714B3">
      <w:r w:rsidRPr="001714B3">
        <w:lastRenderedPageBreak/>
        <w:t>4o</w:t>
      </w:r>
    </w:p>
    <w:p w14:paraId="2658F839" w14:textId="77777777" w:rsidR="001714B3" w:rsidRPr="001714B3" w:rsidRDefault="001714B3" w:rsidP="001714B3">
      <w:pPr>
        <w:rPr>
          <w:b/>
          <w:bCs/>
        </w:rPr>
      </w:pPr>
      <w:r w:rsidRPr="001714B3">
        <w:rPr>
          <w:b/>
          <w:bCs/>
        </w:rPr>
        <w:t>You said:</w:t>
      </w:r>
    </w:p>
    <w:p w14:paraId="3E3764B8" w14:textId="77777777" w:rsidR="001714B3" w:rsidRPr="001714B3" w:rsidRDefault="001714B3" w:rsidP="001714B3">
      <w:proofErr w:type="spellStart"/>
      <w:proofErr w:type="gramStart"/>
      <w:r w:rsidRPr="001714B3">
        <w:t>Lets</w:t>
      </w:r>
      <w:proofErr w:type="spellEnd"/>
      <w:proofErr w:type="gramEnd"/>
      <w:r w:rsidRPr="001714B3">
        <w:t xml:space="preserve"> double click on this for a moment... Please give me a </w:t>
      </w:r>
      <w:proofErr w:type="gramStart"/>
      <w:r w:rsidRPr="001714B3">
        <w:t>fairly robust</w:t>
      </w:r>
      <w:proofErr w:type="gramEnd"/>
      <w:r w:rsidRPr="001714B3">
        <w:t xml:space="preserve"> explanation of why the preprocessing of the data makes the </w:t>
      </w:r>
      <w:proofErr w:type="spellStart"/>
      <w:r w:rsidRPr="001714B3">
        <w:t>chatgpt</w:t>
      </w:r>
      <w:proofErr w:type="spellEnd"/>
      <w:r w:rsidRPr="001714B3">
        <w:t xml:space="preserve"> better able to perform a task</w:t>
      </w:r>
    </w:p>
    <w:p w14:paraId="6E1FC1A8" w14:textId="77777777" w:rsidR="001714B3" w:rsidRPr="001714B3" w:rsidRDefault="001714B3" w:rsidP="001714B3">
      <w:pPr>
        <w:rPr>
          <w:b/>
          <w:bCs/>
        </w:rPr>
      </w:pPr>
      <w:r w:rsidRPr="001714B3">
        <w:rPr>
          <w:b/>
          <w:bCs/>
        </w:rPr>
        <w:t>ChatGPT said:</w:t>
      </w:r>
    </w:p>
    <w:p w14:paraId="53552990" w14:textId="77777777" w:rsidR="001714B3" w:rsidRPr="001714B3" w:rsidRDefault="001714B3" w:rsidP="001714B3">
      <w:r w:rsidRPr="001714B3">
        <w:t>ChatGPT</w:t>
      </w:r>
    </w:p>
    <w:p w14:paraId="052869EF" w14:textId="77777777" w:rsidR="001714B3" w:rsidRPr="001714B3" w:rsidRDefault="001714B3" w:rsidP="001714B3">
      <w:r w:rsidRPr="001714B3">
        <w:t>Preprocessing the data enhances ChatGPT's ability to perform tasks effectively because it ensures that the data presented is structured, relevant, and optimized for interpretation. Here’s a robust explanation of how preprocessing benefits task performance:</w:t>
      </w:r>
    </w:p>
    <w:p w14:paraId="7A74A986" w14:textId="77777777" w:rsidR="001714B3" w:rsidRPr="001714B3" w:rsidRDefault="001714B3" w:rsidP="001714B3">
      <w:r w:rsidRPr="001714B3">
        <w:pict w14:anchorId="6EAB8CD9">
          <v:rect id="_x0000_i1175" style="width:0;height:1.5pt" o:hralign="center" o:hrstd="t" o:hr="t" fillcolor="#a0a0a0" stroked="f"/>
        </w:pict>
      </w:r>
    </w:p>
    <w:p w14:paraId="68986041" w14:textId="77777777" w:rsidR="001714B3" w:rsidRPr="001714B3" w:rsidRDefault="001714B3" w:rsidP="001714B3">
      <w:pPr>
        <w:rPr>
          <w:b/>
          <w:bCs/>
        </w:rPr>
      </w:pPr>
      <w:r w:rsidRPr="001714B3">
        <w:rPr>
          <w:b/>
          <w:bCs/>
        </w:rPr>
        <w:t>1. Improved Data Quality and Relevance</w:t>
      </w:r>
    </w:p>
    <w:p w14:paraId="38B19114" w14:textId="77777777" w:rsidR="001714B3" w:rsidRPr="001714B3" w:rsidRDefault="001714B3" w:rsidP="001714B3">
      <w:pPr>
        <w:numPr>
          <w:ilvl w:val="0"/>
          <w:numId w:val="14"/>
        </w:numPr>
      </w:pPr>
      <w:r w:rsidRPr="001714B3">
        <w:rPr>
          <w:b/>
          <w:bCs/>
        </w:rPr>
        <w:t>Eliminating Noise</w:t>
      </w:r>
      <w:r w:rsidRPr="001714B3">
        <w:t>: Raw data often contains extraneous information that can distract from the task at hand. Preprocessing removes irrelevant or redundant content, focusing the model on key information.</w:t>
      </w:r>
    </w:p>
    <w:p w14:paraId="0F178296" w14:textId="77777777" w:rsidR="001714B3" w:rsidRPr="001714B3" w:rsidRDefault="001714B3" w:rsidP="001714B3">
      <w:pPr>
        <w:numPr>
          <w:ilvl w:val="0"/>
          <w:numId w:val="14"/>
        </w:numPr>
      </w:pPr>
      <w:r w:rsidRPr="001714B3">
        <w:rPr>
          <w:b/>
          <w:bCs/>
        </w:rPr>
        <w:t>Contextual Relevance</w:t>
      </w:r>
      <w:r w:rsidRPr="001714B3">
        <w:t>: By organizing the data into logical segments or categories, preprocessing ensures that the input aligns with the task’s objectives, making it easier for the model to generate accurate and relevant outputs.</w:t>
      </w:r>
    </w:p>
    <w:p w14:paraId="13F97190" w14:textId="77777777" w:rsidR="001714B3" w:rsidRPr="001714B3" w:rsidRDefault="001714B3" w:rsidP="001714B3">
      <w:r w:rsidRPr="001714B3">
        <w:pict w14:anchorId="46476455">
          <v:rect id="_x0000_i1176" style="width:0;height:1.5pt" o:hralign="center" o:hrstd="t" o:hr="t" fillcolor="#a0a0a0" stroked="f"/>
        </w:pict>
      </w:r>
    </w:p>
    <w:p w14:paraId="63865636" w14:textId="77777777" w:rsidR="001714B3" w:rsidRPr="001714B3" w:rsidRDefault="001714B3" w:rsidP="001714B3">
      <w:pPr>
        <w:rPr>
          <w:b/>
          <w:bCs/>
        </w:rPr>
      </w:pPr>
      <w:r w:rsidRPr="001714B3">
        <w:rPr>
          <w:b/>
          <w:bCs/>
        </w:rPr>
        <w:t>2. Enhanced Structure for Logical Parsing</w:t>
      </w:r>
    </w:p>
    <w:p w14:paraId="33A63899" w14:textId="77777777" w:rsidR="001714B3" w:rsidRPr="001714B3" w:rsidRDefault="001714B3" w:rsidP="001714B3">
      <w:pPr>
        <w:numPr>
          <w:ilvl w:val="0"/>
          <w:numId w:val="15"/>
        </w:numPr>
      </w:pPr>
      <w:r w:rsidRPr="001714B3">
        <w:rPr>
          <w:b/>
          <w:bCs/>
        </w:rPr>
        <w:t>Standardized Formatting</w:t>
      </w:r>
      <w:r w:rsidRPr="001714B3">
        <w:t>: Structured data (e.g., chronological timelines, labeled sections) aligns better with the model's ability to process sequential and logical patterns.</w:t>
      </w:r>
    </w:p>
    <w:p w14:paraId="0AD61D67" w14:textId="77777777" w:rsidR="001714B3" w:rsidRPr="001714B3" w:rsidRDefault="001714B3" w:rsidP="001714B3">
      <w:pPr>
        <w:numPr>
          <w:ilvl w:val="0"/>
          <w:numId w:val="15"/>
        </w:numPr>
      </w:pPr>
      <w:r w:rsidRPr="001714B3">
        <w:rPr>
          <w:b/>
          <w:bCs/>
        </w:rPr>
        <w:t>Clarity and Simplicity</w:t>
      </w:r>
      <w:r w:rsidRPr="001714B3">
        <w:t>: Breaking down complex data into simpler, digestible chunks (like summaries, tables, or bullet points) allows the model to focus on the essence of the task without misinterpreting convoluted inputs.</w:t>
      </w:r>
    </w:p>
    <w:p w14:paraId="5332A766" w14:textId="77777777" w:rsidR="001714B3" w:rsidRPr="001714B3" w:rsidRDefault="001714B3" w:rsidP="001714B3">
      <w:r w:rsidRPr="001714B3">
        <w:pict w14:anchorId="3BE0E254">
          <v:rect id="_x0000_i1177" style="width:0;height:1.5pt" o:hralign="center" o:hrstd="t" o:hr="t" fillcolor="#a0a0a0" stroked="f"/>
        </w:pict>
      </w:r>
    </w:p>
    <w:p w14:paraId="594CC99F" w14:textId="77777777" w:rsidR="001714B3" w:rsidRPr="001714B3" w:rsidRDefault="001714B3" w:rsidP="001714B3">
      <w:pPr>
        <w:rPr>
          <w:b/>
          <w:bCs/>
        </w:rPr>
      </w:pPr>
      <w:r w:rsidRPr="001714B3">
        <w:rPr>
          <w:b/>
          <w:bCs/>
        </w:rPr>
        <w:t>3. Better Contextual Understanding</w:t>
      </w:r>
    </w:p>
    <w:p w14:paraId="71DFC33B" w14:textId="77777777" w:rsidR="001714B3" w:rsidRPr="001714B3" w:rsidRDefault="001714B3" w:rsidP="001714B3">
      <w:pPr>
        <w:numPr>
          <w:ilvl w:val="0"/>
          <w:numId w:val="16"/>
        </w:numPr>
      </w:pPr>
      <w:r w:rsidRPr="001714B3">
        <w:rPr>
          <w:b/>
          <w:bCs/>
        </w:rPr>
        <w:t>Removing Ambiguities</w:t>
      </w:r>
      <w:r w:rsidRPr="001714B3">
        <w:t>: Preprocessing can clarify vague or ambiguous information by contextualizing phrases, ensuring the model doesn’t misinterpret nuanced details.</w:t>
      </w:r>
    </w:p>
    <w:p w14:paraId="3051B2E8" w14:textId="77777777" w:rsidR="001714B3" w:rsidRPr="001714B3" w:rsidRDefault="001714B3" w:rsidP="001714B3">
      <w:pPr>
        <w:numPr>
          <w:ilvl w:val="0"/>
          <w:numId w:val="16"/>
        </w:numPr>
      </w:pPr>
      <w:r w:rsidRPr="001714B3">
        <w:rPr>
          <w:b/>
          <w:bCs/>
        </w:rPr>
        <w:t>Highlighting Key Points</w:t>
      </w:r>
      <w:r w:rsidRPr="001714B3">
        <w:t>: Prioritizing significant details (e.g., through tagging or annotation) directs the model’s attention to critical elements, improving focus and depth of analysis.</w:t>
      </w:r>
    </w:p>
    <w:p w14:paraId="49494D84" w14:textId="77777777" w:rsidR="001714B3" w:rsidRPr="001714B3" w:rsidRDefault="001714B3" w:rsidP="001714B3">
      <w:r w:rsidRPr="001714B3">
        <w:pict w14:anchorId="3D577500">
          <v:rect id="_x0000_i1178" style="width:0;height:1.5pt" o:hralign="center" o:hrstd="t" o:hr="t" fillcolor="#a0a0a0" stroked="f"/>
        </w:pict>
      </w:r>
    </w:p>
    <w:p w14:paraId="1C2F95A0" w14:textId="77777777" w:rsidR="001714B3" w:rsidRPr="001714B3" w:rsidRDefault="001714B3" w:rsidP="001714B3">
      <w:pPr>
        <w:rPr>
          <w:b/>
          <w:bCs/>
        </w:rPr>
      </w:pPr>
      <w:r w:rsidRPr="001714B3">
        <w:rPr>
          <w:b/>
          <w:bCs/>
        </w:rPr>
        <w:t>4. Efficiency in Resource Allocation</w:t>
      </w:r>
    </w:p>
    <w:p w14:paraId="688BD857" w14:textId="77777777" w:rsidR="001714B3" w:rsidRPr="001714B3" w:rsidRDefault="001714B3" w:rsidP="001714B3">
      <w:pPr>
        <w:numPr>
          <w:ilvl w:val="0"/>
          <w:numId w:val="17"/>
        </w:numPr>
      </w:pPr>
      <w:r w:rsidRPr="001714B3">
        <w:rPr>
          <w:b/>
          <w:bCs/>
        </w:rPr>
        <w:lastRenderedPageBreak/>
        <w:t>Reducing Input Complexity</w:t>
      </w:r>
      <w:r w:rsidRPr="001714B3">
        <w:t>: Streamlined data reduces the cognitive "load" on the model, enabling it to allocate computational resources to reasoning and generating insights rather than deciphering poorly organized input.</w:t>
      </w:r>
    </w:p>
    <w:p w14:paraId="57F76ACE" w14:textId="77777777" w:rsidR="001714B3" w:rsidRPr="001714B3" w:rsidRDefault="001714B3" w:rsidP="001714B3">
      <w:pPr>
        <w:numPr>
          <w:ilvl w:val="0"/>
          <w:numId w:val="17"/>
        </w:numPr>
      </w:pPr>
      <w:r w:rsidRPr="001714B3">
        <w:rPr>
          <w:b/>
          <w:bCs/>
        </w:rPr>
        <w:t>Shortened Processing Time</w:t>
      </w:r>
      <w:r w:rsidRPr="001714B3">
        <w:t>: Clean, well-structured inputs minimize the effort required to parse and interpret data, leading to faster and more efficient task completion.</w:t>
      </w:r>
    </w:p>
    <w:p w14:paraId="49C93B93" w14:textId="77777777" w:rsidR="001714B3" w:rsidRPr="001714B3" w:rsidRDefault="001714B3" w:rsidP="001714B3">
      <w:r w:rsidRPr="001714B3">
        <w:pict w14:anchorId="5F305B96">
          <v:rect id="_x0000_i1179" style="width:0;height:1.5pt" o:hralign="center" o:hrstd="t" o:hr="t" fillcolor="#a0a0a0" stroked="f"/>
        </w:pict>
      </w:r>
    </w:p>
    <w:p w14:paraId="47FF4EF8" w14:textId="77777777" w:rsidR="001714B3" w:rsidRPr="001714B3" w:rsidRDefault="001714B3" w:rsidP="001714B3">
      <w:pPr>
        <w:rPr>
          <w:b/>
          <w:bCs/>
        </w:rPr>
      </w:pPr>
      <w:r w:rsidRPr="001714B3">
        <w:rPr>
          <w:b/>
          <w:bCs/>
        </w:rPr>
        <w:t>5. Minimized Risk of Bias</w:t>
      </w:r>
    </w:p>
    <w:p w14:paraId="28854E65" w14:textId="77777777" w:rsidR="001714B3" w:rsidRPr="001714B3" w:rsidRDefault="001714B3" w:rsidP="001714B3">
      <w:pPr>
        <w:numPr>
          <w:ilvl w:val="0"/>
          <w:numId w:val="18"/>
        </w:numPr>
      </w:pPr>
      <w:r w:rsidRPr="001714B3">
        <w:rPr>
          <w:b/>
          <w:bCs/>
        </w:rPr>
        <w:t>Balanced Data Presentation</w:t>
      </w:r>
      <w:r w:rsidRPr="001714B3">
        <w:t>: Preprocessing ensures all perspectives and relevant details are included, avoiding overemphasis on one aspect or another.</w:t>
      </w:r>
    </w:p>
    <w:p w14:paraId="1D1D4B6A" w14:textId="77777777" w:rsidR="001714B3" w:rsidRPr="001714B3" w:rsidRDefault="001714B3" w:rsidP="001714B3">
      <w:pPr>
        <w:numPr>
          <w:ilvl w:val="0"/>
          <w:numId w:val="18"/>
        </w:numPr>
      </w:pPr>
      <w:r w:rsidRPr="001714B3">
        <w:rPr>
          <w:b/>
          <w:bCs/>
        </w:rPr>
        <w:t>Fact-Checking and Verification</w:t>
      </w:r>
      <w:r w:rsidRPr="001714B3">
        <w:t>: Preprocessed data can be cross-verified for consistency, reducing the risk of errors or reliance on inaccurate assumptions.</w:t>
      </w:r>
    </w:p>
    <w:p w14:paraId="07E2E95E" w14:textId="77777777" w:rsidR="001714B3" w:rsidRPr="001714B3" w:rsidRDefault="001714B3" w:rsidP="001714B3">
      <w:r w:rsidRPr="001714B3">
        <w:pict w14:anchorId="5D367A7C">
          <v:rect id="_x0000_i1180" style="width:0;height:1.5pt" o:hralign="center" o:hrstd="t" o:hr="t" fillcolor="#a0a0a0" stroked="f"/>
        </w:pict>
      </w:r>
    </w:p>
    <w:p w14:paraId="271F760B" w14:textId="77777777" w:rsidR="001714B3" w:rsidRPr="001714B3" w:rsidRDefault="001714B3" w:rsidP="001714B3">
      <w:pPr>
        <w:rPr>
          <w:b/>
          <w:bCs/>
        </w:rPr>
      </w:pPr>
      <w:r w:rsidRPr="001714B3">
        <w:rPr>
          <w:b/>
          <w:bCs/>
        </w:rPr>
        <w:t>6. Alignment with Task Objectives</w:t>
      </w:r>
    </w:p>
    <w:p w14:paraId="7D0054FD" w14:textId="77777777" w:rsidR="001714B3" w:rsidRPr="001714B3" w:rsidRDefault="001714B3" w:rsidP="001714B3">
      <w:pPr>
        <w:numPr>
          <w:ilvl w:val="0"/>
          <w:numId w:val="19"/>
        </w:numPr>
      </w:pPr>
      <w:r w:rsidRPr="001714B3">
        <w:rPr>
          <w:b/>
          <w:bCs/>
        </w:rPr>
        <w:t>Task-Specific Optimization</w:t>
      </w:r>
      <w:r w:rsidRPr="001714B3">
        <w:t>: Preprocessing tailors the input to align with the requirements of a specific task (e.g., creating timelines or conducting sentiment analysis), enhancing the model’s ability to meet those goals.</w:t>
      </w:r>
    </w:p>
    <w:p w14:paraId="10C97BAD" w14:textId="77777777" w:rsidR="001714B3" w:rsidRPr="001714B3" w:rsidRDefault="001714B3" w:rsidP="001714B3">
      <w:pPr>
        <w:numPr>
          <w:ilvl w:val="0"/>
          <w:numId w:val="19"/>
        </w:numPr>
      </w:pPr>
      <w:r w:rsidRPr="001714B3">
        <w:rPr>
          <w:b/>
          <w:bCs/>
        </w:rPr>
        <w:t>Domain-Specific Context</w:t>
      </w:r>
      <w:r w:rsidRPr="001714B3">
        <w:t>: For niche tasks, preprocessing can include standardizing domain-specific terminology or tagging critical terms, helping the model interpret the input correctly.</w:t>
      </w:r>
    </w:p>
    <w:p w14:paraId="1C9A68CD" w14:textId="77777777" w:rsidR="001714B3" w:rsidRPr="001714B3" w:rsidRDefault="001714B3" w:rsidP="001714B3">
      <w:r w:rsidRPr="001714B3">
        <w:pict w14:anchorId="0E05BD98">
          <v:rect id="_x0000_i1181" style="width:0;height:1.5pt" o:hralign="center" o:hrstd="t" o:hr="t" fillcolor="#a0a0a0" stroked="f"/>
        </w:pict>
      </w:r>
    </w:p>
    <w:p w14:paraId="6AB348DA" w14:textId="77777777" w:rsidR="001714B3" w:rsidRPr="001714B3" w:rsidRDefault="001714B3" w:rsidP="001714B3">
      <w:pPr>
        <w:rPr>
          <w:b/>
          <w:bCs/>
        </w:rPr>
      </w:pPr>
      <w:r w:rsidRPr="001714B3">
        <w:rPr>
          <w:b/>
          <w:bCs/>
        </w:rPr>
        <w:t>7. Examples of Preprocessing Benefits</w:t>
      </w:r>
    </w:p>
    <w:p w14:paraId="7AFEBEDD" w14:textId="77777777" w:rsidR="001714B3" w:rsidRPr="001714B3" w:rsidRDefault="001714B3" w:rsidP="001714B3">
      <w:pPr>
        <w:numPr>
          <w:ilvl w:val="0"/>
          <w:numId w:val="20"/>
        </w:numPr>
      </w:pPr>
      <w:r w:rsidRPr="001714B3">
        <w:rPr>
          <w:b/>
          <w:bCs/>
        </w:rPr>
        <w:t>Unstructured Email Threads</w:t>
      </w:r>
      <w:r w:rsidRPr="001714B3">
        <w:t>: Preprocessing can organize these into chronological timelines, highlight key participants, and tag legal or financial terms, enabling the model to create robust summaries and timelines.</w:t>
      </w:r>
    </w:p>
    <w:p w14:paraId="19ED252A" w14:textId="77777777" w:rsidR="001714B3" w:rsidRPr="001714B3" w:rsidRDefault="001714B3" w:rsidP="001714B3">
      <w:pPr>
        <w:numPr>
          <w:ilvl w:val="0"/>
          <w:numId w:val="20"/>
        </w:numPr>
      </w:pPr>
      <w:r w:rsidRPr="001714B3">
        <w:rPr>
          <w:b/>
          <w:bCs/>
        </w:rPr>
        <w:t>Complex Reports</w:t>
      </w:r>
      <w:r w:rsidRPr="001714B3">
        <w:t>: Converting dense legal or technical documents into segmented summaries with relevant headings allows the model to extract insights more efficiently and avoid misinterpretation.</w:t>
      </w:r>
    </w:p>
    <w:p w14:paraId="39B77FEB" w14:textId="77777777" w:rsidR="001714B3" w:rsidRPr="001714B3" w:rsidRDefault="001714B3" w:rsidP="001714B3">
      <w:r w:rsidRPr="001714B3">
        <w:pict w14:anchorId="0D471BD5">
          <v:rect id="_x0000_i1182" style="width:0;height:1.5pt" o:hralign="center" o:hrstd="t" o:hr="t" fillcolor="#a0a0a0" stroked="f"/>
        </w:pict>
      </w:r>
    </w:p>
    <w:p w14:paraId="4FB33509" w14:textId="77777777" w:rsidR="001714B3" w:rsidRPr="001714B3" w:rsidRDefault="001714B3" w:rsidP="001714B3">
      <w:pPr>
        <w:rPr>
          <w:b/>
          <w:bCs/>
        </w:rPr>
      </w:pPr>
      <w:r w:rsidRPr="001714B3">
        <w:rPr>
          <w:b/>
          <w:bCs/>
        </w:rPr>
        <w:t>8. Enhanced Interpretability of Outputs</w:t>
      </w:r>
    </w:p>
    <w:p w14:paraId="29066BDE" w14:textId="77777777" w:rsidR="001714B3" w:rsidRPr="001714B3" w:rsidRDefault="001714B3" w:rsidP="001714B3">
      <w:pPr>
        <w:numPr>
          <w:ilvl w:val="0"/>
          <w:numId w:val="21"/>
        </w:numPr>
      </w:pPr>
      <w:r w:rsidRPr="001714B3">
        <w:rPr>
          <w:b/>
          <w:bCs/>
        </w:rPr>
        <w:t>Consistency in Responses</w:t>
      </w:r>
      <w:r w:rsidRPr="001714B3">
        <w:t>: Preprocessed data ensures the model’s outputs are based on well-defined and structured inputs, improving the reliability and accuracy of results.</w:t>
      </w:r>
    </w:p>
    <w:p w14:paraId="7664F611" w14:textId="77777777" w:rsidR="001714B3" w:rsidRPr="001714B3" w:rsidRDefault="001714B3" w:rsidP="001714B3">
      <w:pPr>
        <w:numPr>
          <w:ilvl w:val="0"/>
          <w:numId w:val="21"/>
        </w:numPr>
      </w:pPr>
      <w:r w:rsidRPr="001714B3">
        <w:rPr>
          <w:b/>
          <w:bCs/>
        </w:rPr>
        <w:t>Focused Analysis</w:t>
      </w:r>
      <w:r w:rsidRPr="001714B3">
        <w:t>: By eliminating distractions and ambiguities, preprocessing ensures that the model’s attention is directed toward generating actionable insights rather than resolving data inconsistencies.</w:t>
      </w:r>
    </w:p>
    <w:p w14:paraId="1A40E2E3" w14:textId="77777777" w:rsidR="001714B3" w:rsidRPr="001714B3" w:rsidRDefault="001714B3" w:rsidP="001714B3">
      <w:r w:rsidRPr="001714B3">
        <w:lastRenderedPageBreak/>
        <w:pict w14:anchorId="7C0362E9">
          <v:rect id="_x0000_i1183" style="width:0;height:1.5pt" o:hralign="center" o:hrstd="t" o:hr="t" fillcolor="#a0a0a0" stroked="f"/>
        </w:pict>
      </w:r>
    </w:p>
    <w:p w14:paraId="464CE9EB" w14:textId="77777777" w:rsidR="001714B3" w:rsidRPr="001714B3" w:rsidRDefault="001714B3" w:rsidP="001714B3">
      <w:pPr>
        <w:rPr>
          <w:b/>
          <w:bCs/>
        </w:rPr>
      </w:pPr>
      <w:r w:rsidRPr="001714B3">
        <w:rPr>
          <w:b/>
          <w:bCs/>
        </w:rPr>
        <w:t>Conclusion</w:t>
      </w:r>
    </w:p>
    <w:p w14:paraId="0FB6B2D7" w14:textId="77777777" w:rsidR="001714B3" w:rsidRPr="001714B3" w:rsidRDefault="001714B3" w:rsidP="001714B3">
      <w:r w:rsidRPr="001714B3">
        <w:t>Preprocessing is essential because it transforms raw, potentially unwieldy data into a format that aligns with the strengths of AI models. It ensures clarity, relevance, and structure, enabling ChatGPT to focus on reasoning and insight generation rather than struggling with disorganized inputs. This results in higher-quality, more reliable, and contextually accurate outputs that meet task-specific objectives.</w:t>
      </w:r>
    </w:p>
    <w:p w14:paraId="6EF7AD1B" w14:textId="77777777" w:rsidR="001714B3" w:rsidRPr="001714B3" w:rsidRDefault="001714B3" w:rsidP="001714B3">
      <w:r w:rsidRPr="001714B3">
        <w:t>4o</w:t>
      </w:r>
    </w:p>
    <w:p w14:paraId="2EB8DE32" w14:textId="77777777" w:rsidR="001714B3" w:rsidRPr="001714B3" w:rsidRDefault="001714B3" w:rsidP="001714B3">
      <w:pPr>
        <w:rPr>
          <w:b/>
          <w:bCs/>
        </w:rPr>
      </w:pPr>
      <w:r w:rsidRPr="001714B3">
        <w:rPr>
          <w:b/>
          <w:bCs/>
        </w:rPr>
        <w:t>You said:</w:t>
      </w:r>
    </w:p>
    <w:p w14:paraId="0530E189" w14:textId="77777777" w:rsidR="001714B3" w:rsidRPr="001714B3" w:rsidRDefault="001714B3" w:rsidP="001714B3">
      <w:r w:rsidRPr="001714B3">
        <w:t xml:space="preserve">Thank you. I will continue to do that to help us work better together but two questions: Why </w:t>
      </w:r>
      <w:proofErr w:type="spellStart"/>
      <w:r w:rsidRPr="001714B3">
        <w:t>dont</w:t>
      </w:r>
      <w:proofErr w:type="spellEnd"/>
      <w:r w:rsidRPr="001714B3">
        <w:t xml:space="preserve"> LLMs just do this themselves? What specifically would an LLM like to see make this even more effective?</w:t>
      </w:r>
    </w:p>
    <w:p w14:paraId="3F48EF2E" w14:textId="77777777" w:rsidR="001714B3" w:rsidRPr="001714B3" w:rsidRDefault="001714B3" w:rsidP="001714B3">
      <w:pPr>
        <w:rPr>
          <w:b/>
          <w:bCs/>
        </w:rPr>
      </w:pPr>
      <w:r w:rsidRPr="001714B3">
        <w:rPr>
          <w:b/>
          <w:bCs/>
        </w:rPr>
        <w:t>ChatGPT said:</w:t>
      </w:r>
    </w:p>
    <w:p w14:paraId="6C0C8A34" w14:textId="77777777" w:rsidR="001714B3" w:rsidRPr="001714B3" w:rsidRDefault="001714B3" w:rsidP="001714B3">
      <w:r w:rsidRPr="001714B3">
        <w:t>ChatGPT</w:t>
      </w:r>
    </w:p>
    <w:p w14:paraId="381EEC92" w14:textId="77777777" w:rsidR="001714B3" w:rsidRPr="001714B3" w:rsidRDefault="001714B3" w:rsidP="001714B3">
      <w:r w:rsidRPr="001714B3">
        <w:t>Great questions! Let’s break down the answers:</w:t>
      </w:r>
    </w:p>
    <w:p w14:paraId="1566644C" w14:textId="77777777" w:rsidR="001714B3" w:rsidRPr="001714B3" w:rsidRDefault="001714B3" w:rsidP="001714B3">
      <w:r w:rsidRPr="001714B3">
        <w:pict w14:anchorId="28F68F1D">
          <v:rect id="_x0000_i1184" style="width:0;height:1.5pt" o:hralign="center" o:hrstd="t" o:hr="t" fillcolor="#a0a0a0" stroked="f"/>
        </w:pict>
      </w:r>
    </w:p>
    <w:p w14:paraId="1422877C" w14:textId="77777777" w:rsidR="001714B3" w:rsidRPr="001714B3" w:rsidRDefault="001714B3" w:rsidP="001714B3">
      <w:pPr>
        <w:rPr>
          <w:b/>
          <w:bCs/>
        </w:rPr>
      </w:pPr>
      <w:r w:rsidRPr="001714B3">
        <w:rPr>
          <w:b/>
          <w:bCs/>
        </w:rPr>
        <w:t>1. Why Don’t LLMs Preprocess Data Themselves?</w:t>
      </w:r>
    </w:p>
    <w:p w14:paraId="0BB46BA7" w14:textId="77777777" w:rsidR="001714B3" w:rsidRPr="001714B3" w:rsidRDefault="001714B3" w:rsidP="001714B3">
      <w:r w:rsidRPr="001714B3">
        <w:t>LLMs like ChatGPT are designed to interpret and generate language based on the input provided but don’t inherently “preprocess” in the way a human or pre-programmed system might. Here's why:</w:t>
      </w:r>
    </w:p>
    <w:p w14:paraId="2392A3B6" w14:textId="77777777" w:rsidR="001714B3" w:rsidRPr="001714B3" w:rsidRDefault="001714B3" w:rsidP="001714B3">
      <w:pPr>
        <w:rPr>
          <w:b/>
          <w:bCs/>
        </w:rPr>
      </w:pPr>
      <w:r w:rsidRPr="001714B3">
        <w:rPr>
          <w:b/>
          <w:bCs/>
        </w:rPr>
        <w:t>a. Lack of Context About Input Intent</w:t>
      </w:r>
    </w:p>
    <w:p w14:paraId="4B9F3FE1" w14:textId="77777777" w:rsidR="001714B3" w:rsidRPr="001714B3" w:rsidRDefault="001714B3" w:rsidP="001714B3">
      <w:pPr>
        <w:numPr>
          <w:ilvl w:val="0"/>
          <w:numId w:val="22"/>
        </w:numPr>
      </w:pPr>
      <w:r w:rsidRPr="001714B3">
        <w:t>LLMs don’t inherently know the specific goals of a task without explicit instruction.</w:t>
      </w:r>
    </w:p>
    <w:p w14:paraId="37626E82" w14:textId="77777777" w:rsidR="001714B3" w:rsidRPr="001714B3" w:rsidRDefault="001714B3" w:rsidP="001714B3">
      <w:pPr>
        <w:numPr>
          <w:ilvl w:val="0"/>
          <w:numId w:val="22"/>
        </w:numPr>
      </w:pPr>
      <w:r w:rsidRPr="001714B3">
        <w:t>If the input is unstructured, the model may not "understand" how to reorganize it for maximum relevance without risking distortion of the user's intent.</w:t>
      </w:r>
    </w:p>
    <w:p w14:paraId="56364DE9" w14:textId="77777777" w:rsidR="001714B3" w:rsidRPr="001714B3" w:rsidRDefault="001714B3" w:rsidP="001714B3">
      <w:pPr>
        <w:rPr>
          <w:b/>
          <w:bCs/>
        </w:rPr>
      </w:pPr>
      <w:r w:rsidRPr="001714B3">
        <w:rPr>
          <w:b/>
          <w:bCs/>
        </w:rPr>
        <w:t>b. Computational Trade-offs</w:t>
      </w:r>
    </w:p>
    <w:p w14:paraId="7C57D7EE" w14:textId="77777777" w:rsidR="001714B3" w:rsidRPr="001714B3" w:rsidRDefault="001714B3" w:rsidP="001714B3">
      <w:pPr>
        <w:numPr>
          <w:ilvl w:val="0"/>
          <w:numId w:val="23"/>
        </w:numPr>
      </w:pPr>
      <w:r w:rsidRPr="001714B3">
        <w:t>Preprocessing large, unstructured data would require the model to "read" and analyze the data twice: once to structure it and then to respond. This could double the computational cost.</w:t>
      </w:r>
    </w:p>
    <w:p w14:paraId="5103C211" w14:textId="77777777" w:rsidR="001714B3" w:rsidRPr="001714B3" w:rsidRDefault="001714B3" w:rsidP="001714B3">
      <w:pPr>
        <w:numPr>
          <w:ilvl w:val="0"/>
          <w:numId w:val="23"/>
        </w:numPr>
      </w:pPr>
      <w:r w:rsidRPr="001714B3">
        <w:t>The focus of LLMs is efficient text processing, not data structuring, which is a separate domain of computation.</w:t>
      </w:r>
    </w:p>
    <w:p w14:paraId="1838E2B7" w14:textId="77777777" w:rsidR="001714B3" w:rsidRPr="001714B3" w:rsidRDefault="001714B3" w:rsidP="001714B3">
      <w:pPr>
        <w:rPr>
          <w:b/>
          <w:bCs/>
        </w:rPr>
      </w:pPr>
      <w:r w:rsidRPr="001714B3">
        <w:rPr>
          <w:b/>
          <w:bCs/>
        </w:rPr>
        <w:t>c. Ambiguity in Input Organization</w:t>
      </w:r>
    </w:p>
    <w:p w14:paraId="595E4678" w14:textId="77777777" w:rsidR="001714B3" w:rsidRPr="001714B3" w:rsidRDefault="001714B3" w:rsidP="001714B3">
      <w:pPr>
        <w:numPr>
          <w:ilvl w:val="0"/>
          <w:numId w:val="24"/>
        </w:numPr>
      </w:pPr>
      <w:r w:rsidRPr="001714B3">
        <w:t>Without clear instructions, LLMs might preprocess data in a way that misaligns with the user's objectives. For example, emphasizing financial aspects when the user wanted a focus on legal issues.</w:t>
      </w:r>
    </w:p>
    <w:p w14:paraId="10C24815" w14:textId="77777777" w:rsidR="001714B3" w:rsidRPr="001714B3" w:rsidRDefault="001714B3" w:rsidP="001714B3">
      <w:pPr>
        <w:rPr>
          <w:b/>
          <w:bCs/>
        </w:rPr>
      </w:pPr>
      <w:r w:rsidRPr="001714B3">
        <w:rPr>
          <w:b/>
          <w:bCs/>
        </w:rPr>
        <w:lastRenderedPageBreak/>
        <w:t>d. Input Size Limitations</w:t>
      </w:r>
    </w:p>
    <w:p w14:paraId="085402FB" w14:textId="77777777" w:rsidR="001714B3" w:rsidRPr="001714B3" w:rsidRDefault="001714B3" w:rsidP="001714B3">
      <w:pPr>
        <w:numPr>
          <w:ilvl w:val="0"/>
          <w:numId w:val="25"/>
        </w:numPr>
      </w:pPr>
      <w:r w:rsidRPr="001714B3">
        <w:t>LLMs have token limits (e.g., the number of words they can process in a single query). Unstructured data often exceeds these limits, making preprocessing within the model infeasible.</w:t>
      </w:r>
    </w:p>
    <w:p w14:paraId="1A031740" w14:textId="77777777" w:rsidR="001714B3" w:rsidRPr="001714B3" w:rsidRDefault="001714B3" w:rsidP="001714B3">
      <w:pPr>
        <w:rPr>
          <w:b/>
          <w:bCs/>
        </w:rPr>
      </w:pPr>
      <w:r w:rsidRPr="001714B3">
        <w:rPr>
          <w:b/>
          <w:bCs/>
        </w:rPr>
        <w:t>e. Specialization Gap</w:t>
      </w:r>
    </w:p>
    <w:p w14:paraId="039FB158" w14:textId="77777777" w:rsidR="001714B3" w:rsidRPr="001714B3" w:rsidRDefault="001714B3" w:rsidP="001714B3">
      <w:pPr>
        <w:numPr>
          <w:ilvl w:val="0"/>
          <w:numId w:val="26"/>
        </w:numPr>
      </w:pPr>
      <w:r w:rsidRPr="001714B3">
        <w:t>Preprocessing requires specific knowledge about structuring data for a task (e.g., creating timelines, tagging legal terms). While LLMs can follow instructions for this, they are not inherently specialized for data restructuring.</w:t>
      </w:r>
    </w:p>
    <w:p w14:paraId="20632E33" w14:textId="77777777" w:rsidR="001714B3" w:rsidRPr="001714B3" w:rsidRDefault="001714B3" w:rsidP="001714B3">
      <w:r w:rsidRPr="001714B3">
        <w:pict w14:anchorId="15DD18CA">
          <v:rect id="_x0000_i1185" style="width:0;height:1.5pt" o:hralign="center" o:hrstd="t" o:hr="t" fillcolor="#a0a0a0" stroked="f"/>
        </w:pict>
      </w:r>
    </w:p>
    <w:p w14:paraId="17F01AF8" w14:textId="77777777" w:rsidR="001714B3" w:rsidRPr="001714B3" w:rsidRDefault="001714B3" w:rsidP="001714B3">
      <w:pPr>
        <w:rPr>
          <w:b/>
          <w:bCs/>
        </w:rPr>
      </w:pPr>
      <w:r w:rsidRPr="001714B3">
        <w:rPr>
          <w:b/>
          <w:bCs/>
        </w:rPr>
        <w:t>2. What Specifically Would an LLM Like to See to Make This Even More Effective?</w:t>
      </w:r>
    </w:p>
    <w:p w14:paraId="714757A9" w14:textId="77777777" w:rsidR="001714B3" w:rsidRPr="001714B3" w:rsidRDefault="001714B3" w:rsidP="001714B3">
      <w:r w:rsidRPr="001714B3">
        <w:t>To maximize the effectiveness of your preprocessing efforts, consider these specific enhancements:</w:t>
      </w:r>
    </w:p>
    <w:p w14:paraId="58FAD7BE" w14:textId="77777777" w:rsidR="001714B3" w:rsidRPr="001714B3" w:rsidRDefault="001714B3" w:rsidP="001714B3">
      <w:pPr>
        <w:rPr>
          <w:b/>
          <w:bCs/>
        </w:rPr>
      </w:pPr>
      <w:r w:rsidRPr="001714B3">
        <w:rPr>
          <w:b/>
          <w:bCs/>
        </w:rPr>
        <w:t>a. Clear Structure</w:t>
      </w:r>
    </w:p>
    <w:p w14:paraId="2A337CDA" w14:textId="77777777" w:rsidR="001714B3" w:rsidRPr="001714B3" w:rsidRDefault="001714B3" w:rsidP="001714B3">
      <w:pPr>
        <w:numPr>
          <w:ilvl w:val="0"/>
          <w:numId w:val="27"/>
        </w:numPr>
      </w:pPr>
      <w:r w:rsidRPr="001714B3">
        <w:rPr>
          <w:b/>
          <w:bCs/>
        </w:rPr>
        <w:t>Headers and Sections</w:t>
      </w:r>
      <w:r w:rsidRPr="001714B3">
        <w:t>: Use headings to divide data into meaningful parts (e.g., “Timeline,” “Participants,” “Financial Issues”).</w:t>
      </w:r>
    </w:p>
    <w:p w14:paraId="14496F18" w14:textId="77777777" w:rsidR="001714B3" w:rsidRPr="001714B3" w:rsidRDefault="001714B3" w:rsidP="001714B3">
      <w:pPr>
        <w:numPr>
          <w:ilvl w:val="0"/>
          <w:numId w:val="27"/>
        </w:numPr>
      </w:pPr>
      <w:r w:rsidRPr="001714B3">
        <w:rPr>
          <w:b/>
          <w:bCs/>
        </w:rPr>
        <w:t>Bullet Points or Tables</w:t>
      </w:r>
      <w:r w:rsidRPr="001714B3">
        <w:t>: Summarize key details for clarity and focus.</w:t>
      </w:r>
    </w:p>
    <w:p w14:paraId="6037B286" w14:textId="77777777" w:rsidR="001714B3" w:rsidRPr="001714B3" w:rsidRDefault="001714B3" w:rsidP="001714B3">
      <w:pPr>
        <w:rPr>
          <w:b/>
          <w:bCs/>
        </w:rPr>
      </w:pPr>
      <w:r w:rsidRPr="001714B3">
        <w:rPr>
          <w:b/>
          <w:bCs/>
        </w:rPr>
        <w:t>b. Prioritized Information</w:t>
      </w:r>
    </w:p>
    <w:p w14:paraId="53C8B178" w14:textId="77777777" w:rsidR="001714B3" w:rsidRPr="001714B3" w:rsidRDefault="001714B3" w:rsidP="001714B3">
      <w:pPr>
        <w:numPr>
          <w:ilvl w:val="0"/>
          <w:numId w:val="28"/>
        </w:numPr>
      </w:pPr>
      <w:r w:rsidRPr="001714B3">
        <w:t>Place the most critical details (e.g., key dates, primary issues) at the beginning of each section.</w:t>
      </w:r>
    </w:p>
    <w:p w14:paraId="554D2CEC" w14:textId="77777777" w:rsidR="001714B3" w:rsidRPr="001714B3" w:rsidRDefault="001714B3" w:rsidP="001714B3">
      <w:pPr>
        <w:numPr>
          <w:ilvl w:val="0"/>
          <w:numId w:val="28"/>
        </w:numPr>
      </w:pPr>
      <w:r w:rsidRPr="001714B3">
        <w:t xml:space="preserve">Use summary tables or outlines to highlight the key points </w:t>
      </w:r>
      <w:proofErr w:type="gramStart"/>
      <w:r w:rsidRPr="001714B3">
        <w:t>at a glance</w:t>
      </w:r>
      <w:proofErr w:type="gramEnd"/>
      <w:r w:rsidRPr="001714B3">
        <w:t>.</w:t>
      </w:r>
    </w:p>
    <w:p w14:paraId="0CC13BE5" w14:textId="77777777" w:rsidR="001714B3" w:rsidRPr="001714B3" w:rsidRDefault="001714B3" w:rsidP="001714B3">
      <w:pPr>
        <w:rPr>
          <w:b/>
          <w:bCs/>
        </w:rPr>
      </w:pPr>
      <w:r w:rsidRPr="001714B3">
        <w:rPr>
          <w:b/>
          <w:bCs/>
        </w:rPr>
        <w:t>c. Annotated Data</w:t>
      </w:r>
    </w:p>
    <w:p w14:paraId="6C2371B7" w14:textId="77777777" w:rsidR="001714B3" w:rsidRPr="001714B3" w:rsidRDefault="001714B3" w:rsidP="001714B3">
      <w:pPr>
        <w:numPr>
          <w:ilvl w:val="0"/>
          <w:numId w:val="29"/>
        </w:numPr>
      </w:pPr>
      <w:r w:rsidRPr="001714B3">
        <w:t>Tag specific types of information (e.g., [Legal Issue], [Expense], [Parenting Dispute]) so the LLM knows what to emphasize.</w:t>
      </w:r>
    </w:p>
    <w:p w14:paraId="26CE7C28" w14:textId="77777777" w:rsidR="001714B3" w:rsidRPr="001714B3" w:rsidRDefault="001714B3" w:rsidP="001714B3">
      <w:pPr>
        <w:numPr>
          <w:ilvl w:val="0"/>
          <w:numId w:val="29"/>
        </w:numPr>
      </w:pPr>
      <w:r w:rsidRPr="001714B3">
        <w:t>Mark relationships between entities (e.g., “Christine disputed $2,417 for expenses prior to October 31, 2024”).</w:t>
      </w:r>
    </w:p>
    <w:p w14:paraId="5A7DDBFA" w14:textId="77777777" w:rsidR="001714B3" w:rsidRPr="001714B3" w:rsidRDefault="001714B3" w:rsidP="001714B3">
      <w:pPr>
        <w:rPr>
          <w:b/>
          <w:bCs/>
        </w:rPr>
      </w:pPr>
      <w:r w:rsidRPr="001714B3">
        <w:rPr>
          <w:b/>
          <w:bCs/>
        </w:rPr>
        <w:t>d. Consistency in Formatting</w:t>
      </w:r>
    </w:p>
    <w:p w14:paraId="296CF0AB" w14:textId="77777777" w:rsidR="001714B3" w:rsidRPr="001714B3" w:rsidRDefault="001714B3" w:rsidP="001714B3">
      <w:pPr>
        <w:numPr>
          <w:ilvl w:val="0"/>
          <w:numId w:val="30"/>
        </w:numPr>
      </w:pPr>
      <w:r w:rsidRPr="001714B3">
        <w:t>Use consistent formats for dates, names, and events to help the model detect patterns. For instance:</w:t>
      </w:r>
    </w:p>
    <w:p w14:paraId="5359AAB5" w14:textId="77777777" w:rsidR="001714B3" w:rsidRPr="001714B3" w:rsidRDefault="001714B3" w:rsidP="001714B3">
      <w:proofErr w:type="spellStart"/>
      <w:r w:rsidRPr="001714B3">
        <w:t>makefile</w:t>
      </w:r>
      <w:proofErr w:type="spellEnd"/>
    </w:p>
    <w:p w14:paraId="31F6D2BF" w14:textId="77777777" w:rsidR="001714B3" w:rsidRPr="001714B3" w:rsidRDefault="001714B3" w:rsidP="001714B3">
      <w:r w:rsidRPr="001714B3">
        <w:t>Copy code</w:t>
      </w:r>
    </w:p>
    <w:p w14:paraId="64FFBFED" w14:textId="77777777" w:rsidR="001714B3" w:rsidRPr="001714B3" w:rsidRDefault="001714B3" w:rsidP="001714B3">
      <w:r w:rsidRPr="001714B3">
        <w:t>Event: Mediation session</w:t>
      </w:r>
    </w:p>
    <w:p w14:paraId="4272DF6F" w14:textId="77777777" w:rsidR="001714B3" w:rsidRPr="001714B3" w:rsidRDefault="001714B3" w:rsidP="001714B3">
      <w:r w:rsidRPr="001714B3">
        <w:t>Date: 12/05/2024</w:t>
      </w:r>
    </w:p>
    <w:p w14:paraId="4BF27439" w14:textId="77777777" w:rsidR="001714B3" w:rsidRPr="001714B3" w:rsidRDefault="001714B3" w:rsidP="001714B3">
      <w:r w:rsidRPr="001714B3">
        <w:lastRenderedPageBreak/>
        <w:t>Participants: Robert, Christine, Mediator</w:t>
      </w:r>
    </w:p>
    <w:p w14:paraId="2F6192D0" w14:textId="77777777" w:rsidR="001714B3" w:rsidRPr="001714B3" w:rsidRDefault="001714B3" w:rsidP="001714B3">
      <w:pPr>
        <w:rPr>
          <w:b/>
          <w:bCs/>
        </w:rPr>
      </w:pPr>
      <w:r w:rsidRPr="001714B3">
        <w:rPr>
          <w:b/>
          <w:bCs/>
        </w:rPr>
        <w:t>e. Removal of Noise</w:t>
      </w:r>
    </w:p>
    <w:p w14:paraId="4D4A02D0" w14:textId="77777777" w:rsidR="001714B3" w:rsidRPr="001714B3" w:rsidRDefault="001714B3" w:rsidP="001714B3">
      <w:pPr>
        <w:numPr>
          <w:ilvl w:val="0"/>
          <w:numId w:val="31"/>
        </w:numPr>
      </w:pPr>
      <w:r w:rsidRPr="001714B3">
        <w:t>Strip irrelevant content (e.g., casual comments, typos, duplicate information) unless contextually important.</w:t>
      </w:r>
    </w:p>
    <w:p w14:paraId="2B5AC9D1" w14:textId="77777777" w:rsidR="001714B3" w:rsidRPr="001714B3" w:rsidRDefault="001714B3" w:rsidP="001714B3">
      <w:pPr>
        <w:numPr>
          <w:ilvl w:val="0"/>
          <w:numId w:val="31"/>
        </w:numPr>
      </w:pPr>
      <w:r w:rsidRPr="001714B3">
        <w:t>Avoid overloading the input with tangential information.</w:t>
      </w:r>
    </w:p>
    <w:p w14:paraId="54FD321D" w14:textId="77777777" w:rsidR="001714B3" w:rsidRPr="001714B3" w:rsidRDefault="001714B3" w:rsidP="001714B3">
      <w:pPr>
        <w:rPr>
          <w:b/>
          <w:bCs/>
        </w:rPr>
      </w:pPr>
      <w:r w:rsidRPr="001714B3">
        <w:rPr>
          <w:b/>
          <w:bCs/>
        </w:rPr>
        <w:t>f. Predefined Objectives</w:t>
      </w:r>
    </w:p>
    <w:p w14:paraId="10785E8D" w14:textId="77777777" w:rsidR="001714B3" w:rsidRPr="001714B3" w:rsidRDefault="001714B3" w:rsidP="001714B3">
      <w:pPr>
        <w:numPr>
          <w:ilvl w:val="0"/>
          <w:numId w:val="32"/>
        </w:numPr>
      </w:pPr>
      <w:r w:rsidRPr="001714B3">
        <w:t>Clearly specify the purpose of the task alongside the input (e.g., “Analyze legal issues related to expense disputes”).</w:t>
      </w:r>
    </w:p>
    <w:p w14:paraId="74CFFCCB" w14:textId="77777777" w:rsidR="001714B3" w:rsidRPr="001714B3" w:rsidRDefault="001714B3" w:rsidP="001714B3">
      <w:pPr>
        <w:rPr>
          <w:b/>
          <w:bCs/>
        </w:rPr>
      </w:pPr>
      <w:r w:rsidRPr="001714B3">
        <w:rPr>
          <w:b/>
          <w:bCs/>
        </w:rPr>
        <w:t>g. Logical Segmentation</w:t>
      </w:r>
    </w:p>
    <w:p w14:paraId="6A21F313" w14:textId="77777777" w:rsidR="001714B3" w:rsidRPr="001714B3" w:rsidRDefault="001714B3" w:rsidP="001714B3">
      <w:pPr>
        <w:numPr>
          <w:ilvl w:val="0"/>
          <w:numId w:val="33"/>
        </w:numPr>
      </w:pPr>
      <w:r w:rsidRPr="001714B3">
        <w:t>Break down complex threads (e.g., emails) into smaller, chronological pieces with clear transitions between topics.</w:t>
      </w:r>
    </w:p>
    <w:p w14:paraId="33771F82" w14:textId="77777777" w:rsidR="001714B3" w:rsidRPr="001714B3" w:rsidRDefault="001714B3" w:rsidP="001714B3">
      <w:pPr>
        <w:rPr>
          <w:b/>
          <w:bCs/>
        </w:rPr>
      </w:pPr>
      <w:r w:rsidRPr="001714B3">
        <w:rPr>
          <w:b/>
          <w:bCs/>
        </w:rPr>
        <w:t>h. Context for Ambiguities</w:t>
      </w:r>
    </w:p>
    <w:p w14:paraId="7C007E83" w14:textId="77777777" w:rsidR="001714B3" w:rsidRPr="001714B3" w:rsidRDefault="001714B3" w:rsidP="001714B3">
      <w:pPr>
        <w:numPr>
          <w:ilvl w:val="0"/>
          <w:numId w:val="34"/>
        </w:numPr>
      </w:pPr>
      <w:r w:rsidRPr="001714B3">
        <w:t>If the data includes ambiguities, provide explanations or highlight areas for further clarification (e.g., “Ambiguity in what constitutes ‘expenses prior to 10/31/2024.’”).</w:t>
      </w:r>
    </w:p>
    <w:p w14:paraId="3A0261F3" w14:textId="77777777" w:rsidR="001714B3" w:rsidRPr="001714B3" w:rsidRDefault="001714B3" w:rsidP="001714B3">
      <w:pPr>
        <w:rPr>
          <w:b/>
          <w:bCs/>
        </w:rPr>
      </w:pPr>
      <w:proofErr w:type="spellStart"/>
      <w:r w:rsidRPr="001714B3">
        <w:rPr>
          <w:b/>
          <w:bCs/>
        </w:rPr>
        <w:t>i</w:t>
      </w:r>
      <w:proofErr w:type="spellEnd"/>
      <w:r w:rsidRPr="001714B3">
        <w:rPr>
          <w:b/>
          <w:bCs/>
        </w:rPr>
        <w:t>. Sample Queries or Questions</w:t>
      </w:r>
    </w:p>
    <w:p w14:paraId="08747296" w14:textId="77777777" w:rsidR="001714B3" w:rsidRPr="001714B3" w:rsidRDefault="001714B3" w:rsidP="001714B3">
      <w:pPr>
        <w:numPr>
          <w:ilvl w:val="0"/>
          <w:numId w:val="35"/>
        </w:numPr>
      </w:pPr>
      <w:r w:rsidRPr="001714B3">
        <w:t>Offer examples of how you'd like the data interpreted. For instance:</w:t>
      </w:r>
    </w:p>
    <w:p w14:paraId="765C86A8" w14:textId="77777777" w:rsidR="001714B3" w:rsidRPr="001714B3" w:rsidRDefault="001714B3" w:rsidP="001714B3">
      <w:pPr>
        <w:numPr>
          <w:ilvl w:val="1"/>
          <w:numId w:val="35"/>
        </w:numPr>
      </w:pPr>
      <w:r w:rsidRPr="001714B3">
        <w:t>“Summarize all events involving legal disputes.”</w:t>
      </w:r>
    </w:p>
    <w:p w14:paraId="56A6D4A4" w14:textId="77777777" w:rsidR="001714B3" w:rsidRPr="001714B3" w:rsidRDefault="001714B3" w:rsidP="001714B3">
      <w:pPr>
        <w:numPr>
          <w:ilvl w:val="1"/>
          <w:numId w:val="35"/>
        </w:numPr>
      </w:pPr>
      <w:r w:rsidRPr="001714B3">
        <w:t>“Create a timeline of Robert and Christine’s financial communications.”</w:t>
      </w:r>
    </w:p>
    <w:p w14:paraId="593869EC" w14:textId="77777777" w:rsidR="001714B3" w:rsidRPr="001714B3" w:rsidRDefault="001714B3" w:rsidP="001714B3">
      <w:r w:rsidRPr="001714B3">
        <w:pict w14:anchorId="5E0CBB46">
          <v:rect id="_x0000_i1186" style="width:0;height:1.5pt" o:hralign="center" o:hrstd="t" o:hr="t" fillcolor="#a0a0a0" stroked="f"/>
        </w:pict>
      </w:r>
    </w:p>
    <w:p w14:paraId="64447479" w14:textId="77777777" w:rsidR="001714B3" w:rsidRPr="001714B3" w:rsidRDefault="001714B3" w:rsidP="001714B3">
      <w:pPr>
        <w:rPr>
          <w:b/>
          <w:bCs/>
        </w:rPr>
      </w:pPr>
      <w:r w:rsidRPr="001714B3">
        <w:rPr>
          <w:b/>
          <w:bCs/>
        </w:rPr>
        <w:t>Why These Help an LLM</w:t>
      </w:r>
    </w:p>
    <w:p w14:paraId="31353BD2" w14:textId="77777777" w:rsidR="001714B3" w:rsidRPr="001714B3" w:rsidRDefault="001714B3" w:rsidP="001714B3">
      <w:pPr>
        <w:numPr>
          <w:ilvl w:val="0"/>
          <w:numId w:val="36"/>
        </w:numPr>
      </w:pPr>
      <w:r w:rsidRPr="001714B3">
        <w:rPr>
          <w:b/>
          <w:bCs/>
        </w:rPr>
        <w:t>Clarity</w:t>
      </w:r>
      <w:r w:rsidRPr="001714B3">
        <w:t>: Structured, clean data allows the model to focus on reasoning rather than parsing messy input.</w:t>
      </w:r>
    </w:p>
    <w:p w14:paraId="6244B669" w14:textId="77777777" w:rsidR="001714B3" w:rsidRPr="001714B3" w:rsidRDefault="001714B3" w:rsidP="001714B3">
      <w:pPr>
        <w:numPr>
          <w:ilvl w:val="0"/>
          <w:numId w:val="36"/>
        </w:numPr>
      </w:pPr>
      <w:r w:rsidRPr="001714B3">
        <w:rPr>
          <w:b/>
          <w:bCs/>
        </w:rPr>
        <w:t>Efficiency</w:t>
      </w:r>
      <w:r w:rsidRPr="001714B3">
        <w:t>: Annotated and segmented data reduces cognitive load, improving response quality.</w:t>
      </w:r>
    </w:p>
    <w:p w14:paraId="0116D328" w14:textId="77777777" w:rsidR="001714B3" w:rsidRPr="001714B3" w:rsidRDefault="001714B3" w:rsidP="001714B3">
      <w:pPr>
        <w:numPr>
          <w:ilvl w:val="0"/>
          <w:numId w:val="36"/>
        </w:numPr>
      </w:pPr>
      <w:r w:rsidRPr="001714B3">
        <w:rPr>
          <w:b/>
          <w:bCs/>
        </w:rPr>
        <w:t>Precision</w:t>
      </w:r>
      <w:r w:rsidRPr="001714B3">
        <w:t>: By providing context, the LLM avoids misinterpretation and generates more task-specific outputs.</w:t>
      </w:r>
    </w:p>
    <w:p w14:paraId="63AF666B" w14:textId="77777777" w:rsidR="001714B3" w:rsidRPr="001714B3" w:rsidRDefault="001714B3" w:rsidP="001714B3">
      <w:pPr>
        <w:numPr>
          <w:ilvl w:val="0"/>
          <w:numId w:val="36"/>
        </w:numPr>
      </w:pPr>
      <w:r w:rsidRPr="001714B3">
        <w:rPr>
          <w:b/>
          <w:bCs/>
        </w:rPr>
        <w:t>Scalability</w:t>
      </w:r>
      <w:r w:rsidRPr="001714B3">
        <w:t>: Standardized formats make it easier to process larger datasets with consistent quality.</w:t>
      </w:r>
    </w:p>
    <w:p w14:paraId="5AF8FC40" w14:textId="77777777" w:rsidR="001714B3" w:rsidRPr="001714B3" w:rsidRDefault="001714B3" w:rsidP="001714B3">
      <w:r w:rsidRPr="001714B3">
        <w:pict w14:anchorId="2979479E">
          <v:rect id="_x0000_i1187" style="width:0;height:1.5pt" o:hralign="center" o:hrstd="t" o:hr="t" fillcolor="#a0a0a0" stroked="f"/>
        </w:pict>
      </w:r>
    </w:p>
    <w:p w14:paraId="1CF1FF57" w14:textId="77777777" w:rsidR="001714B3" w:rsidRPr="001714B3" w:rsidRDefault="001714B3" w:rsidP="001714B3">
      <w:pPr>
        <w:rPr>
          <w:b/>
          <w:bCs/>
        </w:rPr>
      </w:pPr>
      <w:r w:rsidRPr="001714B3">
        <w:rPr>
          <w:b/>
          <w:bCs/>
        </w:rPr>
        <w:t>Conclusion</w:t>
      </w:r>
    </w:p>
    <w:p w14:paraId="0ADD6927" w14:textId="77777777" w:rsidR="001714B3" w:rsidRPr="001714B3" w:rsidRDefault="001714B3" w:rsidP="001714B3">
      <w:r w:rsidRPr="001714B3">
        <w:t xml:space="preserve">While LLMs are powerful at interpreting and generating text, they perform best when given well-structured, relevant, and goal-oriented inputs. Preprocessing aligns the data with the model's </w:t>
      </w:r>
      <w:r w:rsidRPr="001714B3">
        <w:lastRenderedPageBreak/>
        <w:t>strengths, ensuring precision and efficiency. To make this even more effective, focus on creating clear, structured, and annotated data that aligns with the task’s objectives. This collaboration—</w:t>
      </w:r>
      <w:proofErr w:type="gramStart"/>
      <w:r w:rsidRPr="001714B3">
        <w:t>your</w:t>
      </w:r>
      <w:proofErr w:type="gramEnd"/>
      <w:r w:rsidRPr="001714B3">
        <w:t xml:space="preserve"> preprocessing with the LLM’s capabilities—ensures optimal results.</w:t>
      </w:r>
    </w:p>
    <w:p w14:paraId="6E7A6705" w14:textId="77777777" w:rsidR="00DF2094" w:rsidRDefault="00DF2094"/>
    <w:sectPr w:rsidR="00D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7F7"/>
    <w:multiLevelType w:val="multilevel"/>
    <w:tmpl w:val="D876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383D"/>
    <w:multiLevelType w:val="multilevel"/>
    <w:tmpl w:val="772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906DE"/>
    <w:multiLevelType w:val="multilevel"/>
    <w:tmpl w:val="40E6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570A0"/>
    <w:multiLevelType w:val="multilevel"/>
    <w:tmpl w:val="00B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C3DCF"/>
    <w:multiLevelType w:val="multilevel"/>
    <w:tmpl w:val="DAD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24261"/>
    <w:multiLevelType w:val="multilevel"/>
    <w:tmpl w:val="ABBC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21DD0"/>
    <w:multiLevelType w:val="multilevel"/>
    <w:tmpl w:val="EEB8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84ADF"/>
    <w:multiLevelType w:val="multilevel"/>
    <w:tmpl w:val="193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80298"/>
    <w:multiLevelType w:val="multilevel"/>
    <w:tmpl w:val="481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B6008"/>
    <w:multiLevelType w:val="multilevel"/>
    <w:tmpl w:val="992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27F5A"/>
    <w:multiLevelType w:val="multilevel"/>
    <w:tmpl w:val="DC5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0121B"/>
    <w:multiLevelType w:val="multilevel"/>
    <w:tmpl w:val="879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77D6E"/>
    <w:multiLevelType w:val="multilevel"/>
    <w:tmpl w:val="76F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02563"/>
    <w:multiLevelType w:val="multilevel"/>
    <w:tmpl w:val="FFD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B2FE5"/>
    <w:multiLevelType w:val="multilevel"/>
    <w:tmpl w:val="30A0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6475A"/>
    <w:multiLevelType w:val="multilevel"/>
    <w:tmpl w:val="0682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A49C0"/>
    <w:multiLevelType w:val="multilevel"/>
    <w:tmpl w:val="2FD8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954F8"/>
    <w:multiLevelType w:val="multilevel"/>
    <w:tmpl w:val="D3B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451E6"/>
    <w:multiLevelType w:val="multilevel"/>
    <w:tmpl w:val="7CF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C1591"/>
    <w:multiLevelType w:val="multilevel"/>
    <w:tmpl w:val="249C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4B1D8C"/>
    <w:multiLevelType w:val="multilevel"/>
    <w:tmpl w:val="62F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D293E"/>
    <w:multiLevelType w:val="multilevel"/>
    <w:tmpl w:val="BB78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976B4"/>
    <w:multiLevelType w:val="multilevel"/>
    <w:tmpl w:val="639C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37B8C"/>
    <w:multiLevelType w:val="multilevel"/>
    <w:tmpl w:val="DD4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D142D"/>
    <w:multiLevelType w:val="multilevel"/>
    <w:tmpl w:val="6518C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F539C"/>
    <w:multiLevelType w:val="multilevel"/>
    <w:tmpl w:val="9EB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B418B"/>
    <w:multiLevelType w:val="multilevel"/>
    <w:tmpl w:val="691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14F91"/>
    <w:multiLevelType w:val="multilevel"/>
    <w:tmpl w:val="5D6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22C39"/>
    <w:multiLevelType w:val="multilevel"/>
    <w:tmpl w:val="6DB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CF6A18"/>
    <w:multiLevelType w:val="multilevel"/>
    <w:tmpl w:val="CF9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573F00"/>
    <w:multiLevelType w:val="multilevel"/>
    <w:tmpl w:val="34A4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4581B"/>
    <w:multiLevelType w:val="multilevel"/>
    <w:tmpl w:val="B09A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4A3C39"/>
    <w:multiLevelType w:val="multilevel"/>
    <w:tmpl w:val="3AB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37022"/>
    <w:multiLevelType w:val="multilevel"/>
    <w:tmpl w:val="467EA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1F67EC"/>
    <w:multiLevelType w:val="multilevel"/>
    <w:tmpl w:val="509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D8061F"/>
    <w:multiLevelType w:val="multilevel"/>
    <w:tmpl w:val="FD4A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462602">
    <w:abstractNumId w:val="7"/>
  </w:num>
  <w:num w:numId="2" w16cid:durableId="1574462279">
    <w:abstractNumId w:val="22"/>
  </w:num>
  <w:num w:numId="3" w16cid:durableId="803041502">
    <w:abstractNumId w:val="31"/>
  </w:num>
  <w:num w:numId="4" w16cid:durableId="1964537326">
    <w:abstractNumId w:val="26"/>
  </w:num>
  <w:num w:numId="5" w16cid:durableId="128327563">
    <w:abstractNumId w:val="2"/>
  </w:num>
  <w:num w:numId="6" w16cid:durableId="70275167">
    <w:abstractNumId w:val="28"/>
  </w:num>
  <w:num w:numId="7" w16cid:durableId="441150466">
    <w:abstractNumId w:val="10"/>
  </w:num>
  <w:num w:numId="8" w16cid:durableId="544757875">
    <w:abstractNumId w:val="20"/>
  </w:num>
  <w:num w:numId="9" w16cid:durableId="1283000959">
    <w:abstractNumId w:val="12"/>
  </w:num>
  <w:num w:numId="10" w16cid:durableId="1122924345">
    <w:abstractNumId w:val="23"/>
  </w:num>
  <w:num w:numId="11" w16cid:durableId="1662152754">
    <w:abstractNumId w:val="3"/>
  </w:num>
  <w:num w:numId="12" w16cid:durableId="1060208553">
    <w:abstractNumId w:val="33"/>
  </w:num>
  <w:num w:numId="13" w16cid:durableId="180516514">
    <w:abstractNumId w:val="19"/>
  </w:num>
  <w:num w:numId="14" w16cid:durableId="961157326">
    <w:abstractNumId w:val="35"/>
  </w:num>
  <w:num w:numId="15" w16cid:durableId="1207790684">
    <w:abstractNumId w:val="29"/>
  </w:num>
  <w:num w:numId="16" w16cid:durableId="1253662983">
    <w:abstractNumId w:val="32"/>
  </w:num>
  <w:num w:numId="17" w16cid:durableId="597830122">
    <w:abstractNumId w:val="5"/>
  </w:num>
  <w:num w:numId="18" w16cid:durableId="2141416381">
    <w:abstractNumId w:val="11"/>
  </w:num>
  <w:num w:numId="19" w16cid:durableId="321273123">
    <w:abstractNumId w:val="34"/>
  </w:num>
  <w:num w:numId="20" w16cid:durableId="1211768666">
    <w:abstractNumId w:val="15"/>
  </w:num>
  <w:num w:numId="21" w16cid:durableId="1208374182">
    <w:abstractNumId w:val="0"/>
  </w:num>
  <w:num w:numId="22" w16cid:durableId="940453394">
    <w:abstractNumId w:val="30"/>
  </w:num>
  <w:num w:numId="23" w16cid:durableId="1081566066">
    <w:abstractNumId w:val="8"/>
  </w:num>
  <w:num w:numId="24" w16cid:durableId="266696306">
    <w:abstractNumId w:val="21"/>
  </w:num>
  <w:num w:numId="25" w16cid:durableId="706687887">
    <w:abstractNumId w:val="18"/>
  </w:num>
  <w:num w:numId="26" w16cid:durableId="452598004">
    <w:abstractNumId w:val="16"/>
  </w:num>
  <w:num w:numId="27" w16cid:durableId="591164481">
    <w:abstractNumId w:val="6"/>
  </w:num>
  <w:num w:numId="28" w16cid:durableId="28577931">
    <w:abstractNumId w:val="17"/>
  </w:num>
  <w:num w:numId="29" w16cid:durableId="516888689">
    <w:abstractNumId w:val="25"/>
  </w:num>
  <w:num w:numId="30" w16cid:durableId="2005081573">
    <w:abstractNumId w:val="27"/>
  </w:num>
  <w:num w:numId="31" w16cid:durableId="1176964951">
    <w:abstractNumId w:val="9"/>
  </w:num>
  <w:num w:numId="32" w16cid:durableId="459150837">
    <w:abstractNumId w:val="13"/>
  </w:num>
  <w:num w:numId="33" w16cid:durableId="1068768461">
    <w:abstractNumId w:val="1"/>
  </w:num>
  <w:num w:numId="34" w16cid:durableId="2138910614">
    <w:abstractNumId w:val="4"/>
  </w:num>
  <w:num w:numId="35" w16cid:durableId="1068727462">
    <w:abstractNumId w:val="24"/>
  </w:num>
  <w:num w:numId="36" w16cid:durableId="12284945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B3"/>
    <w:rsid w:val="001714B3"/>
    <w:rsid w:val="00521B74"/>
    <w:rsid w:val="009F58D7"/>
    <w:rsid w:val="00AE3863"/>
    <w:rsid w:val="00DF2094"/>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3750"/>
  <w15:chartTrackingRefBased/>
  <w15:docId w15:val="{3E044126-9478-4CF9-8EC8-E0370A13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4B3"/>
    <w:rPr>
      <w:rFonts w:eastAsiaTheme="majorEastAsia" w:cstheme="majorBidi"/>
      <w:color w:val="272727" w:themeColor="text1" w:themeTint="D8"/>
    </w:rPr>
  </w:style>
  <w:style w:type="paragraph" w:styleId="Title">
    <w:name w:val="Title"/>
    <w:basedOn w:val="Normal"/>
    <w:next w:val="Normal"/>
    <w:link w:val="TitleChar"/>
    <w:uiPriority w:val="10"/>
    <w:qFormat/>
    <w:rsid w:val="00171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4B3"/>
    <w:pPr>
      <w:spacing w:before="160"/>
      <w:jc w:val="center"/>
    </w:pPr>
    <w:rPr>
      <w:i/>
      <w:iCs/>
      <w:color w:val="404040" w:themeColor="text1" w:themeTint="BF"/>
    </w:rPr>
  </w:style>
  <w:style w:type="character" w:customStyle="1" w:styleId="QuoteChar">
    <w:name w:val="Quote Char"/>
    <w:basedOn w:val="DefaultParagraphFont"/>
    <w:link w:val="Quote"/>
    <w:uiPriority w:val="29"/>
    <w:rsid w:val="001714B3"/>
    <w:rPr>
      <w:i/>
      <w:iCs/>
      <w:color w:val="404040" w:themeColor="text1" w:themeTint="BF"/>
    </w:rPr>
  </w:style>
  <w:style w:type="paragraph" w:styleId="ListParagraph">
    <w:name w:val="List Paragraph"/>
    <w:basedOn w:val="Normal"/>
    <w:uiPriority w:val="34"/>
    <w:qFormat/>
    <w:rsid w:val="001714B3"/>
    <w:pPr>
      <w:ind w:left="720"/>
      <w:contextualSpacing/>
    </w:pPr>
  </w:style>
  <w:style w:type="character" w:styleId="IntenseEmphasis">
    <w:name w:val="Intense Emphasis"/>
    <w:basedOn w:val="DefaultParagraphFont"/>
    <w:uiPriority w:val="21"/>
    <w:qFormat/>
    <w:rsid w:val="001714B3"/>
    <w:rPr>
      <w:i/>
      <w:iCs/>
      <w:color w:val="0F4761" w:themeColor="accent1" w:themeShade="BF"/>
    </w:rPr>
  </w:style>
  <w:style w:type="paragraph" w:styleId="IntenseQuote">
    <w:name w:val="Intense Quote"/>
    <w:basedOn w:val="Normal"/>
    <w:next w:val="Normal"/>
    <w:link w:val="IntenseQuoteChar"/>
    <w:uiPriority w:val="30"/>
    <w:qFormat/>
    <w:rsid w:val="00171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4B3"/>
    <w:rPr>
      <w:i/>
      <w:iCs/>
      <w:color w:val="0F4761" w:themeColor="accent1" w:themeShade="BF"/>
    </w:rPr>
  </w:style>
  <w:style w:type="character" w:styleId="IntenseReference">
    <w:name w:val="Intense Reference"/>
    <w:basedOn w:val="DefaultParagraphFont"/>
    <w:uiPriority w:val="32"/>
    <w:qFormat/>
    <w:rsid w:val="00171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6756">
      <w:bodyDiv w:val="1"/>
      <w:marLeft w:val="0"/>
      <w:marRight w:val="0"/>
      <w:marTop w:val="0"/>
      <w:marBottom w:val="0"/>
      <w:divBdr>
        <w:top w:val="none" w:sz="0" w:space="0" w:color="auto"/>
        <w:left w:val="none" w:sz="0" w:space="0" w:color="auto"/>
        <w:bottom w:val="none" w:sz="0" w:space="0" w:color="auto"/>
        <w:right w:val="none" w:sz="0" w:space="0" w:color="auto"/>
      </w:divBdr>
    </w:div>
    <w:div w:id="353725320">
      <w:bodyDiv w:val="1"/>
      <w:marLeft w:val="0"/>
      <w:marRight w:val="0"/>
      <w:marTop w:val="0"/>
      <w:marBottom w:val="0"/>
      <w:divBdr>
        <w:top w:val="none" w:sz="0" w:space="0" w:color="auto"/>
        <w:left w:val="none" w:sz="0" w:space="0" w:color="auto"/>
        <w:bottom w:val="none" w:sz="0" w:space="0" w:color="auto"/>
        <w:right w:val="none" w:sz="0" w:space="0" w:color="auto"/>
      </w:divBdr>
    </w:div>
    <w:div w:id="1609192044">
      <w:bodyDiv w:val="1"/>
      <w:marLeft w:val="0"/>
      <w:marRight w:val="0"/>
      <w:marTop w:val="0"/>
      <w:marBottom w:val="0"/>
      <w:divBdr>
        <w:top w:val="none" w:sz="0" w:space="0" w:color="auto"/>
        <w:left w:val="none" w:sz="0" w:space="0" w:color="auto"/>
        <w:bottom w:val="none" w:sz="0" w:space="0" w:color="auto"/>
        <w:right w:val="none" w:sz="0" w:space="0" w:color="auto"/>
      </w:divBdr>
      <w:divsChild>
        <w:div w:id="295723208">
          <w:marLeft w:val="0"/>
          <w:marRight w:val="0"/>
          <w:marTop w:val="0"/>
          <w:marBottom w:val="0"/>
          <w:divBdr>
            <w:top w:val="none" w:sz="0" w:space="0" w:color="auto"/>
            <w:left w:val="none" w:sz="0" w:space="0" w:color="auto"/>
            <w:bottom w:val="none" w:sz="0" w:space="0" w:color="auto"/>
            <w:right w:val="none" w:sz="0" w:space="0" w:color="auto"/>
          </w:divBdr>
          <w:divsChild>
            <w:div w:id="1352994160">
              <w:marLeft w:val="0"/>
              <w:marRight w:val="0"/>
              <w:marTop w:val="0"/>
              <w:marBottom w:val="0"/>
              <w:divBdr>
                <w:top w:val="none" w:sz="0" w:space="0" w:color="auto"/>
                <w:left w:val="none" w:sz="0" w:space="0" w:color="auto"/>
                <w:bottom w:val="none" w:sz="0" w:space="0" w:color="auto"/>
                <w:right w:val="none" w:sz="0" w:space="0" w:color="auto"/>
              </w:divBdr>
              <w:divsChild>
                <w:div w:id="47188097">
                  <w:marLeft w:val="0"/>
                  <w:marRight w:val="0"/>
                  <w:marTop w:val="0"/>
                  <w:marBottom w:val="0"/>
                  <w:divBdr>
                    <w:top w:val="none" w:sz="0" w:space="0" w:color="auto"/>
                    <w:left w:val="none" w:sz="0" w:space="0" w:color="auto"/>
                    <w:bottom w:val="none" w:sz="0" w:space="0" w:color="auto"/>
                    <w:right w:val="none" w:sz="0" w:space="0" w:color="auto"/>
                  </w:divBdr>
                  <w:divsChild>
                    <w:div w:id="48313041">
                      <w:marLeft w:val="0"/>
                      <w:marRight w:val="0"/>
                      <w:marTop w:val="0"/>
                      <w:marBottom w:val="0"/>
                      <w:divBdr>
                        <w:top w:val="none" w:sz="0" w:space="0" w:color="auto"/>
                        <w:left w:val="none" w:sz="0" w:space="0" w:color="auto"/>
                        <w:bottom w:val="none" w:sz="0" w:space="0" w:color="auto"/>
                        <w:right w:val="none" w:sz="0" w:space="0" w:color="auto"/>
                      </w:divBdr>
                      <w:divsChild>
                        <w:div w:id="1149327761">
                          <w:marLeft w:val="0"/>
                          <w:marRight w:val="0"/>
                          <w:marTop w:val="0"/>
                          <w:marBottom w:val="0"/>
                          <w:divBdr>
                            <w:top w:val="none" w:sz="0" w:space="0" w:color="auto"/>
                            <w:left w:val="none" w:sz="0" w:space="0" w:color="auto"/>
                            <w:bottom w:val="none" w:sz="0" w:space="0" w:color="auto"/>
                            <w:right w:val="none" w:sz="0" w:space="0" w:color="auto"/>
                          </w:divBdr>
                          <w:divsChild>
                            <w:div w:id="1150905203">
                              <w:marLeft w:val="0"/>
                              <w:marRight w:val="0"/>
                              <w:marTop w:val="0"/>
                              <w:marBottom w:val="0"/>
                              <w:divBdr>
                                <w:top w:val="none" w:sz="0" w:space="0" w:color="auto"/>
                                <w:left w:val="none" w:sz="0" w:space="0" w:color="auto"/>
                                <w:bottom w:val="none" w:sz="0" w:space="0" w:color="auto"/>
                                <w:right w:val="none" w:sz="0" w:space="0" w:color="auto"/>
                              </w:divBdr>
                              <w:divsChild>
                                <w:div w:id="1052466618">
                                  <w:marLeft w:val="0"/>
                                  <w:marRight w:val="0"/>
                                  <w:marTop w:val="0"/>
                                  <w:marBottom w:val="0"/>
                                  <w:divBdr>
                                    <w:top w:val="none" w:sz="0" w:space="0" w:color="auto"/>
                                    <w:left w:val="none" w:sz="0" w:space="0" w:color="auto"/>
                                    <w:bottom w:val="none" w:sz="0" w:space="0" w:color="auto"/>
                                    <w:right w:val="none" w:sz="0" w:space="0" w:color="auto"/>
                                  </w:divBdr>
                                  <w:divsChild>
                                    <w:div w:id="904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8968">
                          <w:marLeft w:val="0"/>
                          <w:marRight w:val="0"/>
                          <w:marTop w:val="0"/>
                          <w:marBottom w:val="0"/>
                          <w:divBdr>
                            <w:top w:val="none" w:sz="0" w:space="0" w:color="auto"/>
                            <w:left w:val="none" w:sz="0" w:space="0" w:color="auto"/>
                            <w:bottom w:val="none" w:sz="0" w:space="0" w:color="auto"/>
                            <w:right w:val="none" w:sz="0" w:space="0" w:color="auto"/>
                          </w:divBdr>
                          <w:divsChild>
                            <w:div w:id="1868759715">
                              <w:marLeft w:val="0"/>
                              <w:marRight w:val="0"/>
                              <w:marTop w:val="0"/>
                              <w:marBottom w:val="0"/>
                              <w:divBdr>
                                <w:top w:val="none" w:sz="0" w:space="0" w:color="auto"/>
                                <w:left w:val="none" w:sz="0" w:space="0" w:color="auto"/>
                                <w:bottom w:val="none" w:sz="0" w:space="0" w:color="auto"/>
                                <w:right w:val="none" w:sz="0" w:space="0" w:color="auto"/>
                              </w:divBdr>
                              <w:divsChild>
                                <w:div w:id="1271090705">
                                  <w:marLeft w:val="0"/>
                                  <w:marRight w:val="0"/>
                                  <w:marTop w:val="0"/>
                                  <w:marBottom w:val="0"/>
                                  <w:divBdr>
                                    <w:top w:val="none" w:sz="0" w:space="0" w:color="auto"/>
                                    <w:left w:val="none" w:sz="0" w:space="0" w:color="auto"/>
                                    <w:bottom w:val="none" w:sz="0" w:space="0" w:color="auto"/>
                                    <w:right w:val="none" w:sz="0" w:space="0" w:color="auto"/>
                                  </w:divBdr>
                                  <w:divsChild>
                                    <w:div w:id="5625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062861">
          <w:marLeft w:val="0"/>
          <w:marRight w:val="0"/>
          <w:marTop w:val="0"/>
          <w:marBottom w:val="0"/>
          <w:divBdr>
            <w:top w:val="none" w:sz="0" w:space="0" w:color="auto"/>
            <w:left w:val="none" w:sz="0" w:space="0" w:color="auto"/>
            <w:bottom w:val="none" w:sz="0" w:space="0" w:color="auto"/>
            <w:right w:val="none" w:sz="0" w:space="0" w:color="auto"/>
          </w:divBdr>
          <w:divsChild>
            <w:div w:id="1257471606">
              <w:marLeft w:val="0"/>
              <w:marRight w:val="0"/>
              <w:marTop w:val="0"/>
              <w:marBottom w:val="0"/>
              <w:divBdr>
                <w:top w:val="none" w:sz="0" w:space="0" w:color="auto"/>
                <w:left w:val="none" w:sz="0" w:space="0" w:color="auto"/>
                <w:bottom w:val="none" w:sz="0" w:space="0" w:color="auto"/>
                <w:right w:val="none" w:sz="0" w:space="0" w:color="auto"/>
              </w:divBdr>
              <w:divsChild>
                <w:div w:id="342635138">
                  <w:marLeft w:val="0"/>
                  <w:marRight w:val="0"/>
                  <w:marTop w:val="0"/>
                  <w:marBottom w:val="0"/>
                  <w:divBdr>
                    <w:top w:val="none" w:sz="0" w:space="0" w:color="auto"/>
                    <w:left w:val="none" w:sz="0" w:space="0" w:color="auto"/>
                    <w:bottom w:val="none" w:sz="0" w:space="0" w:color="auto"/>
                    <w:right w:val="none" w:sz="0" w:space="0" w:color="auto"/>
                  </w:divBdr>
                  <w:divsChild>
                    <w:div w:id="397553858">
                      <w:marLeft w:val="0"/>
                      <w:marRight w:val="0"/>
                      <w:marTop w:val="0"/>
                      <w:marBottom w:val="0"/>
                      <w:divBdr>
                        <w:top w:val="none" w:sz="0" w:space="0" w:color="auto"/>
                        <w:left w:val="none" w:sz="0" w:space="0" w:color="auto"/>
                        <w:bottom w:val="none" w:sz="0" w:space="0" w:color="auto"/>
                        <w:right w:val="none" w:sz="0" w:space="0" w:color="auto"/>
                      </w:divBdr>
                      <w:divsChild>
                        <w:div w:id="113525425">
                          <w:marLeft w:val="0"/>
                          <w:marRight w:val="0"/>
                          <w:marTop w:val="0"/>
                          <w:marBottom w:val="0"/>
                          <w:divBdr>
                            <w:top w:val="none" w:sz="0" w:space="0" w:color="auto"/>
                            <w:left w:val="none" w:sz="0" w:space="0" w:color="auto"/>
                            <w:bottom w:val="none" w:sz="0" w:space="0" w:color="auto"/>
                            <w:right w:val="none" w:sz="0" w:space="0" w:color="auto"/>
                          </w:divBdr>
                          <w:divsChild>
                            <w:div w:id="69741267">
                              <w:marLeft w:val="0"/>
                              <w:marRight w:val="0"/>
                              <w:marTop w:val="0"/>
                              <w:marBottom w:val="0"/>
                              <w:divBdr>
                                <w:top w:val="none" w:sz="0" w:space="0" w:color="auto"/>
                                <w:left w:val="none" w:sz="0" w:space="0" w:color="auto"/>
                                <w:bottom w:val="none" w:sz="0" w:space="0" w:color="auto"/>
                                <w:right w:val="none" w:sz="0" w:space="0" w:color="auto"/>
                              </w:divBdr>
                              <w:divsChild>
                                <w:div w:id="813718831">
                                  <w:marLeft w:val="0"/>
                                  <w:marRight w:val="0"/>
                                  <w:marTop w:val="0"/>
                                  <w:marBottom w:val="0"/>
                                  <w:divBdr>
                                    <w:top w:val="none" w:sz="0" w:space="0" w:color="auto"/>
                                    <w:left w:val="none" w:sz="0" w:space="0" w:color="auto"/>
                                    <w:bottom w:val="none" w:sz="0" w:space="0" w:color="auto"/>
                                    <w:right w:val="none" w:sz="0" w:space="0" w:color="auto"/>
                                  </w:divBdr>
                                  <w:divsChild>
                                    <w:div w:id="2101102778">
                                      <w:marLeft w:val="0"/>
                                      <w:marRight w:val="0"/>
                                      <w:marTop w:val="0"/>
                                      <w:marBottom w:val="0"/>
                                      <w:divBdr>
                                        <w:top w:val="none" w:sz="0" w:space="0" w:color="auto"/>
                                        <w:left w:val="none" w:sz="0" w:space="0" w:color="auto"/>
                                        <w:bottom w:val="none" w:sz="0" w:space="0" w:color="auto"/>
                                        <w:right w:val="none" w:sz="0" w:space="0" w:color="auto"/>
                                      </w:divBdr>
                                      <w:divsChild>
                                        <w:div w:id="18238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84569">
          <w:marLeft w:val="0"/>
          <w:marRight w:val="0"/>
          <w:marTop w:val="0"/>
          <w:marBottom w:val="0"/>
          <w:divBdr>
            <w:top w:val="none" w:sz="0" w:space="0" w:color="auto"/>
            <w:left w:val="none" w:sz="0" w:space="0" w:color="auto"/>
            <w:bottom w:val="none" w:sz="0" w:space="0" w:color="auto"/>
            <w:right w:val="none" w:sz="0" w:space="0" w:color="auto"/>
          </w:divBdr>
          <w:divsChild>
            <w:div w:id="471023477">
              <w:marLeft w:val="0"/>
              <w:marRight w:val="0"/>
              <w:marTop w:val="0"/>
              <w:marBottom w:val="0"/>
              <w:divBdr>
                <w:top w:val="none" w:sz="0" w:space="0" w:color="auto"/>
                <w:left w:val="none" w:sz="0" w:space="0" w:color="auto"/>
                <w:bottom w:val="none" w:sz="0" w:space="0" w:color="auto"/>
                <w:right w:val="none" w:sz="0" w:space="0" w:color="auto"/>
              </w:divBdr>
              <w:divsChild>
                <w:div w:id="978194730">
                  <w:marLeft w:val="0"/>
                  <w:marRight w:val="0"/>
                  <w:marTop w:val="0"/>
                  <w:marBottom w:val="0"/>
                  <w:divBdr>
                    <w:top w:val="none" w:sz="0" w:space="0" w:color="auto"/>
                    <w:left w:val="none" w:sz="0" w:space="0" w:color="auto"/>
                    <w:bottom w:val="none" w:sz="0" w:space="0" w:color="auto"/>
                    <w:right w:val="none" w:sz="0" w:space="0" w:color="auto"/>
                  </w:divBdr>
                  <w:divsChild>
                    <w:div w:id="1592474219">
                      <w:marLeft w:val="0"/>
                      <w:marRight w:val="0"/>
                      <w:marTop w:val="0"/>
                      <w:marBottom w:val="0"/>
                      <w:divBdr>
                        <w:top w:val="none" w:sz="0" w:space="0" w:color="auto"/>
                        <w:left w:val="none" w:sz="0" w:space="0" w:color="auto"/>
                        <w:bottom w:val="none" w:sz="0" w:space="0" w:color="auto"/>
                        <w:right w:val="none" w:sz="0" w:space="0" w:color="auto"/>
                      </w:divBdr>
                      <w:divsChild>
                        <w:div w:id="686634527">
                          <w:marLeft w:val="0"/>
                          <w:marRight w:val="0"/>
                          <w:marTop w:val="0"/>
                          <w:marBottom w:val="0"/>
                          <w:divBdr>
                            <w:top w:val="none" w:sz="0" w:space="0" w:color="auto"/>
                            <w:left w:val="none" w:sz="0" w:space="0" w:color="auto"/>
                            <w:bottom w:val="none" w:sz="0" w:space="0" w:color="auto"/>
                            <w:right w:val="none" w:sz="0" w:space="0" w:color="auto"/>
                          </w:divBdr>
                          <w:divsChild>
                            <w:div w:id="1959944580">
                              <w:marLeft w:val="0"/>
                              <w:marRight w:val="0"/>
                              <w:marTop w:val="0"/>
                              <w:marBottom w:val="0"/>
                              <w:divBdr>
                                <w:top w:val="none" w:sz="0" w:space="0" w:color="auto"/>
                                <w:left w:val="none" w:sz="0" w:space="0" w:color="auto"/>
                                <w:bottom w:val="none" w:sz="0" w:space="0" w:color="auto"/>
                                <w:right w:val="none" w:sz="0" w:space="0" w:color="auto"/>
                              </w:divBdr>
                              <w:divsChild>
                                <w:div w:id="18193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4882">
                  <w:marLeft w:val="0"/>
                  <w:marRight w:val="0"/>
                  <w:marTop w:val="0"/>
                  <w:marBottom w:val="0"/>
                  <w:divBdr>
                    <w:top w:val="none" w:sz="0" w:space="0" w:color="auto"/>
                    <w:left w:val="none" w:sz="0" w:space="0" w:color="auto"/>
                    <w:bottom w:val="none" w:sz="0" w:space="0" w:color="auto"/>
                    <w:right w:val="none" w:sz="0" w:space="0" w:color="auto"/>
                  </w:divBdr>
                  <w:divsChild>
                    <w:div w:id="159975567">
                      <w:marLeft w:val="0"/>
                      <w:marRight w:val="0"/>
                      <w:marTop w:val="0"/>
                      <w:marBottom w:val="0"/>
                      <w:divBdr>
                        <w:top w:val="none" w:sz="0" w:space="0" w:color="auto"/>
                        <w:left w:val="none" w:sz="0" w:space="0" w:color="auto"/>
                        <w:bottom w:val="none" w:sz="0" w:space="0" w:color="auto"/>
                        <w:right w:val="none" w:sz="0" w:space="0" w:color="auto"/>
                      </w:divBdr>
                      <w:divsChild>
                        <w:div w:id="917439282">
                          <w:marLeft w:val="0"/>
                          <w:marRight w:val="0"/>
                          <w:marTop w:val="0"/>
                          <w:marBottom w:val="0"/>
                          <w:divBdr>
                            <w:top w:val="none" w:sz="0" w:space="0" w:color="auto"/>
                            <w:left w:val="none" w:sz="0" w:space="0" w:color="auto"/>
                            <w:bottom w:val="none" w:sz="0" w:space="0" w:color="auto"/>
                            <w:right w:val="none" w:sz="0" w:space="0" w:color="auto"/>
                          </w:divBdr>
                          <w:divsChild>
                            <w:div w:id="1054236079">
                              <w:marLeft w:val="0"/>
                              <w:marRight w:val="0"/>
                              <w:marTop w:val="0"/>
                              <w:marBottom w:val="0"/>
                              <w:divBdr>
                                <w:top w:val="none" w:sz="0" w:space="0" w:color="auto"/>
                                <w:left w:val="none" w:sz="0" w:space="0" w:color="auto"/>
                                <w:bottom w:val="none" w:sz="0" w:space="0" w:color="auto"/>
                                <w:right w:val="none" w:sz="0" w:space="0" w:color="auto"/>
                              </w:divBdr>
                              <w:divsChild>
                                <w:div w:id="261038147">
                                  <w:marLeft w:val="0"/>
                                  <w:marRight w:val="0"/>
                                  <w:marTop w:val="0"/>
                                  <w:marBottom w:val="0"/>
                                  <w:divBdr>
                                    <w:top w:val="none" w:sz="0" w:space="0" w:color="auto"/>
                                    <w:left w:val="none" w:sz="0" w:space="0" w:color="auto"/>
                                    <w:bottom w:val="none" w:sz="0" w:space="0" w:color="auto"/>
                                    <w:right w:val="none" w:sz="0" w:space="0" w:color="auto"/>
                                  </w:divBdr>
                                  <w:divsChild>
                                    <w:div w:id="16287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3867">
                          <w:marLeft w:val="0"/>
                          <w:marRight w:val="0"/>
                          <w:marTop w:val="0"/>
                          <w:marBottom w:val="0"/>
                          <w:divBdr>
                            <w:top w:val="none" w:sz="0" w:space="0" w:color="auto"/>
                            <w:left w:val="none" w:sz="0" w:space="0" w:color="auto"/>
                            <w:bottom w:val="none" w:sz="0" w:space="0" w:color="auto"/>
                            <w:right w:val="none" w:sz="0" w:space="0" w:color="auto"/>
                          </w:divBdr>
                          <w:divsChild>
                            <w:div w:id="1149324353">
                              <w:marLeft w:val="0"/>
                              <w:marRight w:val="0"/>
                              <w:marTop w:val="0"/>
                              <w:marBottom w:val="0"/>
                              <w:divBdr>
                                <w:top w:val="none" w:sz="0" w:space="0" w:color="auto"/>
                                <w:left w:val="none" w:sz="0" w:space="0" w:color="auto"/>
                                <w:bottom w:val="none" w:sz="0" w:space="0" w:color="auto"/>
                                <w:right w:val="none" w:sz="0" w:space="0" w:color="auto"/>
                              </w:divBdr>
                              <w:divsChild>
                                <w:div w:id="1621837814">
                                  <w:marLeft w:val="0"/>
                                  <w:marRight w:val="0"/>
                                  <w:marTop w:val="0"/>
                                  <w:marBottom w:val="0"/>
                                  <w:divBdr>
                                    <w:top w:val="none" w:sz="0" w:space="0" w:color="auto"/>
                                    <w:left w:val="none" w:sz="0" w:space="0" w:color="auto"/>
                                    <w:bottom w:val="none" w:sz="0" w:space="0" w:color="auto"/>
                                    <w:right w:val="none" w:sz="0" w:space="0" w:color="auto"/>
                                  </w:divBdr>
                                  <w:divsChild>
                                    <w:div w:id="2345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191781">
          <w:marLeft w:val="0"/>
          <w:marRight w:val="0"/>
          <w:marTop w:val="0"/>
          <w:marBottom w:val="0"/>
          <w:divBdr>
            <w:top w:val="none" w:sz="0" w:space="0" w:color="auto"/>
            <w:left w:val="none" w:sz="0" w:space="0" w:color="auto"/>
            <w:bottom w:val="none" w:sz="0" w:space="0" w:color="auto"/>
            <w:right w:val="none" w:sz="0" w:space="0" w:color="auto"/>
          </w:divBdr>
          <w:divsChild>
            <w:div w:id="602229134">
              <w:marLeft w:val="0"/>
              <w:marRight w:val="0"/>
              <w:marTop w:val="0"/>
              <w:marBottom w:val="0"/>
              <w:divBdr>
                <w:top w:val="none" w:sz="0" w:space="0" w:color="auto"/>
                <w:left w:val="none" w:sz="0" w:space="0" w:color="auto"/>
                <w:bottom w:val="none" w:sz="0" w:space="0" w:color="auto"/>
                <w:right w:val="none" w:sz="0" w:space="0" w:color="auto"/>
              </w:divBdr>
              <w:divsChild>
                <w:div w:id="1513835116">
                  <w:marLeft w:val="0"/>
                  <w:marRight w:val="0"/>
                  <w:marTop w:val="0"/>
                  <w:marBottom w:val="0"/>
                  <w:divBdr>
                    <w:top w:val="none" w:sz="0" w:space="0" w:color="auto"/>
                    <w:left w:val="none" w:sz="0" w:space="0" w:color="auto"/>
                    <w:bottom w:val="none" w:sz="0" w:space="0" w:color="auto"/>
                    <w:right w:val="none" w:sz="0" w:space="0" w:color="auto"/>
                  </w:divBdr>
                  <w:divsChild>
                    <w:div w:id="1802381627">
                      <w:marLeft w:val="0"/>
                      <w:marRight w:val="0"/>
                      <w:marTop w:val="0"/>
                      <w:marBottom w:val="0"/>
                      <w:divBdr>
                        <w:top w:val="none" w:sz="0" w:space="0" w:color="auto"/>
                        <w:left w:val="none" w:sz="0" w:space="0" w:color="auto"/>
                        <w:bottom w:val="none" w:sz="0" w:space="0" w:color="auto"/>
                        <w:right w:val="none" w:sz="0" w:space="0" w:color="auto"/>
                      </w:divBdr>
                      <w:divsChild>
                        <w:div w:id="126247765">
                          <w:marLeft w:val="0"/>
                          <w:marRight w:val="0"/>
                          <w:marTop w:val="0"/>
                          <w:marBottom w:val="0"/>
                          <w:divBdr>
                            <w:top w:val="none" w:sz="0" w:space="0" w:color="auto"/>
                            <w:left w:val="none" w:sz="0" w:space="0" w:color="auto"/>
                            <w:bottom w:val="none" w:sz="0" w:space="0" w:color="auto"/>
                            <w:right w:val="none" w:sz="0" w:space="0" w:color="auto"/>
                          </w:divBdr>
                          <w:divsChild>
                            <w:div w:id="2074307325">
                              <w:marLeft w:val="0"/>
                              <w:marRight w:val="0"/>
                              <w:marTop w:val="0"/>
                              <w:marBottom w:val="0"/>
                              <w:divBdr>
                                <w:top w:val="none" w:sz="0" w:space="0" w:color="auto"/>
                                <w:left w:val="none" w:sz="0" w:space="0" w:color="auto"/>
                                <w:bottom w:val="none" w:sz="0" w:space="0" w:color="auto"/>
                                <w:right w:val="none" w:sz="0" w:space="0" w:color="auto"/>
                              </w:divBdr>
                              <w:divsChild>
                                <w:div w:id="189538309">
                                  <w:marLeft w:val="0"/>
                                  <w:marRight w:val="0"/>
                                  <w:marTop w:val="0"/>
                                  <w:marBottom w:val="0"/>
                                  <w:divBdr>
                                    <w:top w:val="none" w:sz="0" w:space="0" w:color="auto"/>
                                    <w:left w:val="none" w:sz="0" w:space="0" w:color="auto"/>
                                    <w:bottom w:val="none" w:sz="0" w:space="0" w:color="auto"/>
                                    <w:right w:val="none" w:sz="0" w:space="0" w:color="auto"/>
                                  </w:divBdr>
                                  <w:divsChild>
                                    <w:div w:id="1830368176">
                                      <w:marLeft w:val="0"/>
                                      <w:marRight w:val="0"/>
                                      <w:marTop w:val="0"/>
                                      <w:marBottom w:val="0"/>
                                      <w:divBdr>
                                        <w:top w:val="none" w:sz="0" w:space="0" w:color="auto"/>
                                        <w:left w:val="none" w:sz="0" w:space="0" w:color="auto"/>
                                        <w:bottom w:val="none" w:sz="0" w:space="0" w:color="auto"/>
                                        <w:right w:val="none" w:sz="0" w:space="0" w:color="auto"/>
                                      </w:divBdr>
                                      <w:divsChild>
                                        <w:div w:id="13973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703814">
          <w:marLeft w:val="0"/>
          <w:marRight w:val="0"/>
          <w:marTop w:val="0"/>
          <w:marBottom w:val="0"/>
          <w:divBdr>
            <w:top w:val="none" w:sz="0" w:space="0" w:color="auto"/>
            <w:left w:val="none" w:sz="0" w:space="0" w:color="auto"/>
            <w:bottom w:val="none" w:sz="0" w:space="0" w:color="auto"/>
            <w:right w:val="none" w:sz="0" w:space="0" w:color="auto"/>
          </w:divBdr>
          <w:divsChild>
            <w:div w:id="1391148248">
              <w:marLeft w:val="0"/>
              <w:marRight w:val="0"/>
              <w:marTop w:val="0"/>
              <w:marBottom w:val="0"/>
              <w:divBdr>
                <w:top w:val="none" w:sz="0" w:space="0" w:color="auto"/>
                <w:left w:val="none" w:sz="0" w:space="0" w:color="auto"/>
                <w:bottom w:val="none" w:sz="0" w:space="0" w:color="auto"/>
                <w:right w:val="none" w:sz="0" w:space="0" w:color="auto"/>
              </w:divBdr>
              <w:divsChild>
                <w:div w:id="1438912686">
                  <w:marLeft w:val="0"/>
                  <w:marRight w:val="0"/>
                  <w:marTop w:val="0"/>
                  <w:marBottom w:val="0"/>
                  <w:divBdr>
                    <w:top w:val="none" w:sz="0" w:space="0" w:color="auto"/>
                    <w:left w:val="none" w:sz="0" w:space="0" w:color="auto"/>
                    <w:bottom w:val="none" w:sz="0" w:space="0" w:color="auto"/>
                    <w:right w:val="none" w:sz="0" w:space="0" w:color="auto"/>
                  </w:divBdr>
                  <w:divsChild>
                    <w:div w:id="515076029">
                      <w:marLeft w:val="0"/>
                      <w:marRight w:val="0"/>
                      <w:marTop w:val="0"/>
                      <w:marBottom w:val="0"/>
                      <w:divBdr>
                        <w:top w:val="none" w:sz="0" w:space="0" w:color="auto"/>
                        <w:left w:val="none" w:sz="0" w:space="0" w:color="auto"/>
                        <w:bottom w:val="none" w:sz="0" w:space="0" w:color="auto"/>
                        <w:right w:val="none" w:sz="0" w:space="0" w:color="auto"/>
                      </w:divBdr>
                      <w:divsChild>
                        <w:div w:id="1951233003">
                          <w:marLeft w:val="0"/>
                          <w:marRight w:val="0"/>
                          <w:marTop w:val="0"/>
                          <w:marBottom w:val="0"/>
                          <w:divBdr>
                            <w:top w:val="none" w:sz="0" w:space="0" w:color="auto"/>
                            <w:left w:val="none" w:sz="0" w:space="0" w:color="auto"/>
                            <w:bottom w:val="none" w:sz="0" w:space="0" w:color="auto"/>
                            <w:right w:val="none" w:sz="0" w:space="0" w:color="auto"/>
                          </w:divBdr>
                          <w:divsChild>
                            <w:div w:id="879123018">
                              <w:marLeft w:val="0"/>
                              <w:marRight w:val="0"/>
                              <w:marTop w:val="0"/>
                              <w:marBottom w:val="0"/>
                              <w:divBdr>
                                <w:top w:val="none" w:sz="0" w:space="0" w:color="auto"/>
                                <w:left w:val="none" w:sz="0" w:space="0" w:color="auto"/>
                                <w:bottom w:val="none" w:sz="0" w:space="0" w:color="auto"/>
                                <w:right w:val="none" w:sz="0" w:space="0" w:color="auto"/>
                              </w:divBdr>
                              <w:divsChild>
                                <w:div w:id="507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1072">
                  <w:marLeft w:val="0"/>
                  <w:marRight w:val="0"/>
                  <w:marTop w:val="0"/>
                  <w:marBottom w:val="0"/>
                  <w:divBdr>
                    <w:top w:val="none" w:sz="0" w:space="0" w:color="auto"/>
                    <w:left w:val="none" w:sz="0" w:space="0" w:color="auto"/>
                    <w:bottom w:val="none" w:sz="0" w:space="0" w:color="auto"/>
                    <w:right w:val="none" w:sz="0" w:space="0" w:color="auto"/>
                  </w:divBdr>
                  <w:divsChild>
                    <w:div w:id="17240883">
                      <w:marLeft w:val="0"/>
                      <w:marRight w:val="0"/>
                      <w:marTop w:val="0"/>
                      <w:marBottom w:val="0"/>
                      <w:divBdr>
                        <w:top w:val="none" w:sz="0" w:space="0" w:color="auto"/>
                        <w:left w:val="none" w:sz="0" w:space="0" w:color="auto"/>
                        <w:bottom w:val="none" w:sz="0" w:space="0" w:color="auto"/>
                        <w:right w:val="none" w:sz="0" w:space="0" w:color="auto"/>
                      </w:divBdr>
                      <w:divsChild>
                        <w:div w:id="1306548827">
                          <w:marLeft w:val="0"/>
                          <w:marRight w:val="0"/>
                          <w:marTop w:val="0"/>
                          <w:marBottom w:val="0"/>
                          <w:divBdr>
                            <w:top w:val="none" w:sz="0" w:space="0" w:color="auto"/>
                            <w:left w:val="none" w:sz="0" w:space="0" w:color="auto"/>
                            <w:bottom w:val="none" w:sz="0" w:space="0" w:color="auto"/>
                            <w:right w:val="none" w:sz="0" w:space="0" w:color="auto"/>
                          </w:divBdr>
                          <w:divsChild>
                            <w:div w:id="39717283">
                              <w:marLeft w:val="0"/>
                              <w:marRight w:val="0"/>
                              <w:marTop w:val="0"/>
                              <w:marBottom w:val="0"/>
                              <w:divBdr>
                                <w:top w:val="none" w:sz="0" w:space="0" w:color="auto"/>
                                <w:left w:val="none" w:sz="0" w:space="0" w:color="auto"/>
                                <w:bottom w:val="none" w:sz="0" w:space="0" w:color="auto"/>
                                <w:right w:val="none" w:sz="0" w:space="0" w:color="auto"/>
                              </w:divBdr>
                              <w:divsChild>
                                <w:div w:id="1365716748">
                                  <w:marLeft w:val="0"/>
                                  <w:marRight w:val="0"/>
                                  <w:marTop w:val="0"/>
                                  <w:marBottom w:val="0"/>
                                  <w:divBdr>
                                    <w:top w:val="none" w:sz="0" w:space="0" w:color="auto"/>
                                    <w:left w:val="none" w:sz="0" w:space="0" w:color="auto"/>
                                    <w:bottom w:val="none" w:sz="0" w:space="0" w:color="auto"/>
                                    <w:right w:val="none" w:sz="0" w:space="0" w:color="auto"/>
                                  </w:divBdr>
                                  <w:divsChild>
                                    <w:div w:id="1392070463">
                                      <w:marLeft w:val="0"/>
                                      <w:marRight w:val="0"/>
                                      <w:marTop w:val="0"/>
                                      <w:marBottom w:val="0"/>
                                      <w:divBdr>
                                        <w:top w:val="none" w:sz="0" w:space="0" w:color="auto"/>
                                        <w:left w:val="none" w:sz="0" w:space="0" w:color="auto"/>
                                        <w:bottom w:val="none" w:sz="0" w:space="0" w:color="auto"/>
                                        <w:right w:val="none" w:sz="0" w:space="0" w:color="auto"/>
                                      </w:divBdr>
                                      <w:divsChild>
                                        <w:div w:id="701590633">
                                          <w:marLeft w:val="0"/>
                                          <w:marRight w:val="0"/>
                                          <w:marTop w:val="0"/>
                                          <w:marBottom w:val="0"/>
                                          <w:divBdr>
                                            <w:top w:val="none" w:sz="0" w:space="0" w:color="auto"/>
                                            <w:left w:val="none" w:sz="0" w:space="0" w:color="auto"/>
                                            <w:bottom w:val="none" w:sz="0" w:space="0" w:color="auto"/>
                                            <w:right w:val="none" w:sz="0" w:space="0" w:color="auto"/>
                                          </w:divBdr>
                                          <w:divsChild>
                                            <w:div w:id="464202316">
                                              <w:marLeft w:val="0"/>
                                              <w:marRight w:val="0"/>
                                              <w:marTop w:val="0"/>
                                              <w:marBottom w:val="0"/>
                                              <w:divBdr>
                                                <w:top w:val="none" w:sz="0" w:space="0" w:color="auto"/>
                                                <w:left w:val="none" w:sz="0" w:space="0" w:color="auto"/>
                                                <w:bottom w:val="none" w:sz="0" w:space="0" w:color="auto"/>
                                                <w:right w:val="none" w:sz="0" w:space="0" w:color="auto"/>
                                              </w:divBdr>
                                            </w:div>
                                            <w:div w:id="199057169">
                                              <w:marLeft w:val="0"/>
                                              <w:marRight w:val="0"/>
                                              <w:marTop w:val="0"/>
                                              <w:marBottom w:val="0"/>
                                              <w:divBdr>
                                                <w:top w:val="none" w:sz="0" w:space="0" w:color="auto"/>
                                                <w:left w:val="none" w:sz="0" w:space="0" w:color="auto"/>
                                                <w:bottom w:val="none" w:sz="0" w:space="0" w:color="auto"/>
                                                <w:right w:val="none" w:sz="0" w:space="0" w:color="auto"/>
                                              </w:divBdr>
                                              <w:divsChild>
                                                <w:div w:id="1828551115">
                                                  <w:marLeft w:val="0"/>
                                                  <w:marRight w:val="0"/>
                                                  <w:marTop w:val="0"/>
                                                  <w:marBottom w:val="0"/>
                                                  <w:divBdr>
                                                    <w:top w:val="none" w:sz="0" w:space="0" w:color="auto"/>
                                                    <w:left w:val="none" w:sz="0" w:space="0" w:color="auto"/>
                                                    <w:bottom w:val="none" w:sz="0" w:space="0" w:color="auto"/>
                                                    <w:right w:val="none" w:sz="0" w:space="0" w:color="auto"/>
                                                  </w:divBdr>
                                                  <w:divsChild>
                                                    <w:div w:id="111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3322263">
      <w:bodyDiv w:val="1"/>
      <w:marLeft w:val="0"/>
      <w:marRight w:val="0"/>
      <w:marTop w:val="0"/>
      <w:marBottom w:val="0"/>
      <w:divBdr>
        <w:top w:val="none" w:sz="0" w:space="0" w:color="auto"/>
        <w:left w:val="none" w:sz="0" w:space="0" w:color="auto"/>
        <w:bottom w:val="none" w:sz="0" w:space="0" w:color="auto"/>
        <w:right w:val="none" w:sz="0" w:space="0" w:color="auto"/>
      </w:divBdr>
      <w:divsChild>
        <w:div w:id="38673111">
          <w:marLeft w:val="0"/>
          <w:marRight w:val="0"/>
          <w:marTop w:val="0"/>
          <w:marBottom w:val="0"/>
          <w:divBdr>
            <w:top w:val="none" w:sz="0" w:space="0" w:color="auto"/>
            <w:left w:val="none" w:sz="0" w:space="0" w:color="auto"/>
            <w:bottom w:val="none" w:sz="0" w:space="0" w:color="auto"/>
            <w:right w:val="none" w:sz="0" w:space="0" w:color="auto"/>
          </w:divBdr>
          <w:divsChild>
            <w:div w:id="833572152">
              <w:marLeft w:val="0"/>
              <w:marRight w:val="0"/>
              <w:marTop w:val="0"/>
              <w:marBottom w:val="0"/>
              <w:divBdr>
                <w:top w:val="none" w:sz="0" w:space="0" w:color="auto"/>
                <w:left w:val="none" w:sz="0" w:space="0" w:color="auto"/>
                <w:bottom w:val="none" w:sz="0" w:space="0" w:color="auto"/>
                <w:right w:val="none" w:sz="0" w:space="0" w:color="auto"/>
              </w:divBdr>
              <w:divsChild>
                <w:div w:id="845482499">
                  <w:marLeft w:val="0"/>
                  <w:marRight w:val="0"/>
                  <w:marTop w:val="0"/>
                  <w:marBottom w:val="0"/>
                  <w:divBdr>
                    <w:top w:val="none" w:sz="0" w:space="0" w:color="auto"/>
                    <w:left w:val="none" w:sz="0" w:space="0" w:color="auto"/>
                    <w:bottom w:val="none" w:sz="0" w:space="0" w:color="auto"/>
                    <w:right w:val="none" w:sz="0" w:space="0" w:color="auto"/>
                  </w:divBdr>
                  <w:divsChild>
                    <w:div w:id="992559520">
                      <w:marLeft w:val="0"/>
                      <w:marRight w:val="0"/>
                      <w:marTop w:val="0"/>
                      <w:marBottom w:val="0"/>
                      <w:divBdr>
                        <w:top w:val="none" w:sz="0" w:space="0" w:color="auto"/>
                        <w:left w:val="none" w:sz="0" w:space="0" w:color="auto"/>
                        <w:bottom w:val="none" w:sz="0" w:space="0" w:color="auto"/>
                        <w:right w:val="none" w:sz="0" w:space="0" w:color="auto"/>
                      </w:divBdr>
                      <w:divsChild>
                        <w:div w:id="953944837">
                          <w:marLeft w:val="0"/>
                          <w:marRight w:val="0"/>
                          <w:marTop w:val="0"/>
                          <w:marBottom w:val="0"/>
                          <w:divBdr>
                            <w:top w:val="none" w:sz="0" w:space="0" w:color="auto"/>
                            <w:left w:val="none" w:sz="0" w:space="0" w:color="auto"/>
                            <w:bottom w:val="none" w:sz="0" w:space="0" w:color="auto"/>
                            <w:right w:val="none" w:sz="0" w:space="0" w:color="auto"/>
                          </w:divBdr>
                          <w:divsChild>
                            <w:div w:id="795951490">
                              <w:marLeft w:val="0"/>
                              <w:marRight w:val="0"/>
                              <w:marTop w:val="0"/>
                              <w:marBottom w:val="0"/>
                              <w:divBdr>
                                <w:top w:val="none" w:sz="0" w:space="0" w:color="auto"/>
                                <w:left w:val="none" w:sz="0" w:space="0" w:color="auto"/>
                                <w:bottom w:val="none" w:sz="0" w:space="0" w:color="auto"/>
                                <w:right w:val="none" w:sz="0" w:space="0" w:color="auto"/>
                              </w:divBdr>
                              <w:divsChild>
                                <w:div w:id="516895889">
                                  <w:marLeft w:val="0"/>
                                  <w:marRight w:val="0"/>
                                  <w:marTop w:val="0"/>
                                  <w:marBottom w:val="0"/>
                                  <w:divBdr>
                                    <w:top w:val="none" w:sz="0" w:space="0" w:color="auto"/>
                                    <w:left w:val="none" w:sz="0" w:space="0" w:color="auto"/>
                                    <w:bottom w:val="none" w:sz="0" w:space="0" w:color="auto"/>
                                    <w:right w:val="none" w:sz="0" w:space="0" w:color="auto"/>
                                  </w:divBdr>
                                  <w:divsChild>
                                    <w:div w:id="14767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51104">
                          <w:marLeft w:val="0"/>
                          <w:marRight w:val="0"/>
                          <w:marTop w:val="0"/>
                          <w:marBottom w:val="0"/>
                          <w:divBdr>
                            <w:top w:val="none" w:sz="0" w:space="0" w:color="auto"/>
                            <w:left w:val="none" w:sz="0" w:space="0" w:color="auto"/>
                            <w:bottom w:val="none" w:sz="0" w:space="0" w:color="auto"/>
                            <w:right w:val="none" w:sz="0" w:space="0" w:color="auto"/>
                          </w:divBdr>
                          <w:divsChild>
                            <w:div w:id="698312559">
                              <w:marLeft w:val="0"/>
                              <w:marRight w:val="0"/>
                              <w:marTop w:val="0"/>
                              <w:marBottom w:val="0"/>
                              <w:divBdr>
                                <w:top w:val="none" w:sz="0" w:space="0" w:color="auto"/>
                                <w:left w:val="none" w:sz="0" w:space="0" w:color="auto"/>
                                <w:bottom w:val="none" w:sz="0" w:space="0" w:color="auto"/>
                                <w:right w:val="none" w:sz="0" w:space="0" w:color="auto"/>
                              </w:divBdr>
                              <w:divsChild>
                                <w:div w:id="872380679">
                                  <w:marLeft w:val="0"/>
                                  <w:marRight w:val="0"/>
                                  <w:marTop w:val="0"/>
                                  <w:marBottom w:val="0"/>
                                  <w:divBdr>
                                    <w:top w:val="none" w:sz="0" w:space="0" w:color="auto"/>
                                    <w:left w:val="none" w:sz="0" w:space="0" w:color="auto"/>
                                    <w:bottom w:val="none" w:sz="0" w:space="0" w:color="auto"/>
                                    <w:right w:val="none" w:sz="0" w:space="0" w:color="auto"/>
                                  </w:divBdr>
                                  <w:divsChild>
                                    <w:div w:id="9277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579954">
          <w:marLeft w:val="0"/>
          <w:marRight w:val="0"/>
          <w:marTop w:val="0"/>
          <w:marBottom w:val="0"/>
          <w:divBdr>
            <w:top w:val="none" w:sz="0" w:space="0" w:color="auto"/>
            <w:left w:val="none" w:sz="0" w:space="0" w:color="auto"/>
            <w:bottom w:val="none" w:sz="0" w:space="0" w:color="auto"/>
            <w:right w:val="none" w:sz="0" w:space="0" w:color="auto"/>
          </w:divBdr>
          <w:divsChild>
            <w:div w:id="484979076">
              <w:marLeft w:val="0"/>
              <w:marRight w:val="0"/>
              <w:marTop w:val="0"/>
              <w:marBottom w:val="0"/>
              <w:divBdr>
                <w:top w:val="none" w:sz="0" w:space="0" w:color="auto"/>
                <w:left w:val="none" w:sz="0" w:space="0" w:color="auto"/>
                <w:bottom w:val="none" w:sz="0" w:space="0" w:color="auto"/>
                <w:right w:val="none" w:sz="0" w:space="0" w:color="auto"/>
              </w:divBdr>
              <w:divsChild>
                <w:div w:id="1985231069">
                  <w:marLeft w:val="0"/>
                  <w:marRight w:val="0"/>
                  <w:marTop w:val="0"/>
                  <w:marBottom w:val="0"/>
                  <w:divBdr>
                    <w:top w:val="none" w:sz="0" w:space="0" w:color="auto"/>
                    <w:left w:val="none" w:sz="0" w:space="0" w:color="auto"/>
                    <w:bottom w:val="none" w:sz="0" w:space="0" w:color="auto"/>
                    <w:right w:val="none" w:sz="0" w:space="0" w:color="auto"/>
                  </w:divBdr>
                  <w:divsChild>
                    <w:div w:id="178467036">
                      <w:marLeft w:val="0"/>
                      <w:marRight w:val="0"/>
                      <w:marTop w:val="0"/>
                      <w:marBottom w:val="0"/>
                      <w:divBdr>
                        <w:top w:val="none" w:sz="0" w:space="0" w:color="auto"/>
                        <w:left w:val="none" w:sz="0" w:space="0" w:color="auto"/>
                        <w:bottom w:val="none" w:sz="0" w:space="0" w:color="auto"/>
                        <w:right w:val="none" w:sz="0" w:space="0" w:color="auto"/>
                      </w:divBdr>
                      <w:divsChild>
                        <w:div w:id="452015218">
                          <w:marLeft w:val="0"/>
                          <w:marRight w:val="0"/>
                          <w:marTop w:val="0"/>
                          <w:marBottom w:val="0"/>
                          <w:divBdr>
                            <w:top w:val="none" w:sz="0" w:space="0" w:color="auto"/>
                            <w:left w:val="none" w:sz="0" w:space="0" w:color="auto"/>
                            <w:bottom w:val="none" w:sz="0" w:space="0" w:color="auto"/>
                            <w:right w:val="none" w:sz="0" w:space="0" w:color="auto"/>
                          </w:divBdr>
                          <w:divsChild>
                            <w:div w:id="2084833428">
                              <w:marLeft w:val="0"/>
                              <w:marRight w:val="0"/>
                              <w:marTop w:val="0"/>
                              <w:marBottom w:val="0"/>
                              <w:divBdr>
                                <w:top w:val="none" w:sz="0" w:space="0" w:color="auto"/>
                                <w:left w:val="none" w:sz="0" w:space="0" w:color="auto"/>
                                <w:bottom w:val="none" w:sz="0" w:space="0" w:color="auto"/>
                                <w:right w:val="none" w:sz="0" w:space="0" w:color="auto"/>
                              </w:divBdr>
                              <w:divsChild>
                                <w:div w:id="547108040">
                                  <w:marLeft w:val="0"/>
                                  <w:marRight w:val="0"/>
                                  <w:marTop w:val="0"/>
                                  <w:marBottom w:val="0"/>
                                  <w:divBdr>
                                    <w:top w:val="none" w:sz="0" w:space="0" w:color="auto"/>
                                    <w:left w:val="none" w:sz="0" w:space="0" w:color="auto"/>
                                    <w:bottom w:val="none" w:sz="0" w:space="0" w:color="auto"/>
                                    <w:right w:val="none" w:sz="0" w:space="0" w:color="auto"/>
                                  </w:divBdr>
                                  <w:divsChild>
                                    <w:div w:id="1720782469">
                                      <w:marLeft w:val="0"/>
                                      <w:marRight w:val="0"/>
                                      <w:marTop w:val="0"/>
                                      <w:marBottom w:val="0"/>
                                      <w:divBdr>
                                        <w:top w:val="none" w:sz="0" w:space="0" w:color="auto"/>
                                        <w:left w:val="none" w:sz="0" w:space="0" w:color="auto"/>
                                        <w:bottom w:val="none" w:sz="0" w:space="0" w:color="auto"/>
                                        <w:right w:val="none" w:sz="0" w:space="0" w:color="auto"/>
                                      </w:divBdr>
                                      <w:divsChild>
                                        <w:div w:id="11103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02565">
          <w:marLeft w:val="0"/>
          <w:marRight w:val="0"/>
          <w:marTop w:val="0"/>
          <w:marBottom w:val="0"/>
          <w:divBdr>
            <w:top w:val="none" w:sz="0" w:space="0" w:color="auto"/>
            <w:left w:val="none" w:sz="0" w:space="0" w:color="auto"/>
            <w:bottom w:val="none" w:sz="0" w:space="0" w:color="auto"/>
            <w:right w:val="none" w:sz="0" w:space="0" w:color="auto"/>
          </w:divBdr>
          <w:divsChild>
            <w:div w:id="1951887706">
              <w:marLeft w:val="0"/>
              <w:marRight w:val="0"/>
              <w:marTop w:val="0"/>
              <w:marBottom w:val="0"/>
              <w:divBdr>
                <w:top w:val="none" w:sz="0" w:space="0" w:color="auto"/>
                <w:left w:val="none" w:sz="0" w:space="0" w:color="auto"/>
                <w:bottom w:val="none" w:sz="0" w:space="0" w:color="auto"/>
                <w:right w:val="none" w:sz="0" w:space="0" w:color="auto"/>
              </w:divBdr>
              <w:divsChild>
                <w:div w:id="180750101">
                  <w:marLeft w:val="0"/>
                  <w:marRight w:val="0"/>
                  <w:marTop w:val="0"/>
                  <w:marBottom w:val="0"/>
                  <w:divBdr>
                    <w:top w:val="none" w:sz="0" w:space="0" w:color="auto"/>
                    <w:left w:val="none" w:sz="0" w:space="0" w:color="auto"/>
                    <w:bottom w:val="none" w:sz="0" w:space="0" w:color="auto"/>
                    <w:right w:val="none" w:sz="0" w:space="0" w:color="auto"/>
                  </w:divBdr>
                  <w:divsChild>
                    <w:div w:id="770856085">
                      <w:marLeft w:val="0"/>
                      <w:marRight w:val="0"/>
                      <w:marTop w:val="0"/>
                      <w:marBottom w:val="0"/>
                      <w:divBdr>
                        <w:top w:val="none" w:sz="0" w:space="0" w:color="auto"/>
                        <w:left w:val="none" w:sz="0" w:space="0" w:color="auto"/>
                        <w:bottom w:val="none" w:sz="0" w:space="0" w:color="auto"/>
                        <w:right w:val="none" w:sz="0" w:space="0" w:color="auto"/>
                      </w:divBdr>
                      <w:divsChild>
                        <w:div w:id="1907494981">
                          <w:marLeft w:val="0"/>
                          <w:marRight w:val="0"/>
                          <w:marTop w:val="0"/>
                          <w:marBottom w:val="0"/>
                          <w:divBdr>
                            <w:top w:val="none" w:sz="0" w:space="0" w:color="auto"/>
                            <w:left w:val="none" w:sz="0" w:space="0" w:color="auto"/>
                            <w:bottom w:val="none" w:sz="0" w:space="0" w:color="auto"/>
                            <w:right w:val="none" w:sz="0" w:space="0" w:color="auto"/>
                          </w:divBdr>
                          <w:divsChild>
                            <w:div w:id="447814564">
                              <w:marLeft w:val="0"/>
                              <w:marRight w:val="0"/>
                              <w:marTop w:val="0"/>
                              <w:marBottom w:val="0"/>
                              <w:divBdr>
                                <w:top w:val="none" w:sz="0" w:space="0" w:color="auto"/>
                                <w:left w:val="none" w:sz="0" w:space="0" w:color="auto"/>
                                <w:bottom w:val="none" w:sz="0" w:space="0" w:color="auto"/>
                                <w:right w:val="none" w:sz="0" w:space="0" w:color="auto"/>
                              </w:divBdr>
                              <w:divsChild>
                                <w:div w:id="1215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5534">
                  <w:marLeft w:val="0"/>
                  <w:marRight w:val="0"/>
                  <w:marTop w:val="0"/>
                  <w:marBottom w:val="0"/>
                  <w:divBdr>
                    <w:top w:val="none" w:sz="0" w:space="0" w:color="auto"/>
                    <w:left w:val="none" w:sz="0" w:space="0" w:color="auto"/>
                    <w:bottom w:val="none" w:sz="0" w:space="0" w:color="auto"/>
                    <w:right w:val="none" w:sz="0" w:space="0" w:color="auto"/>
                  </w:divBdr>
                  <w:divsChild>
                    <w:div w:id="1874536448">
                      <w:marLeft w:val="0"/>
                      <w:marRight w:val="0"/>
                      <w:marTop w:val="0"/>
                      <w:marBottom w:val="0"/>
                      <w:divBdr>
                        <w:top w:val="none" w:sz="0" w:space="0" w:color="auto"/>
                        <w:left w:val="none" w:sz="0" w:space="0" w:color="auto"/>
                        <w:bottom w:val="none" w:sz="0" w:space="0" w:color="auto"/>
                        <w:right w:val="none" w:sz="0" w:space="0" w:color="auto"/>
                      </w:divBdr>
                      <w:divsChild>
                        <w:div w:id="1727991496">
                          <w:marLeft w:val="0"/>
                          <w:marRight w:val="0"/>
                          <w:marTop w:val="0"/>
                          <w:marBottom w:val="0"/>
                          <w:divBdr>
                            <w:top w:val="none" w:sz="0" w:space="0" w:color="auto"/>
                            <w:left w:val="none" w:sz="0" w:space="0" w:color="auto"/>
                            <w:bottom w:val="none" w:sz="0" w:space="0" w:color="auto"/>
                            <w:right w:val="none" w:sz="0" w:space="0" w:color="auto"/>
                          </w:divBdr>
                          <w:divsChild>
                            <w:div w:id="950354120">
                              <w:marLeft w:val="0"/>
                              <w:marRight w:val="0"/>
                              <w:marTop w:val="0"/>
                              <w:marBottom w:val="0"/>
                              <w:divBdr>
                                <w:top w:val="none" w:sz="0" w:space="0" w:color="auto"/>
                                <w:left w:val="none" w:sz="0" w:space="0" w:color="auto"/>
                                <w:bottom w:val="none" w:sz="0" w:space="0" w:color="auto"/>
                                <w:right w:val="none" w:sz="0" w:space="0" w:color="auto"/>
                              </w:divBdr>
                              <w:divsChild>
                                <w:div w:id="1825047961">
                                  <w:marLeft w:val="0"/>
                                  <w:marRight w:val="0"/>
                                  <w:marTop w:val="0"/>
                                  <w:marBottom w:val="0"/>
                                  <w:divBdr>
                                    <w:top w:val="none" w:sz="0" w:space="0" w:color="auto"/>
                                    <w:left w:val="none" w:sz="0" w:space="0" w:color="auto"/>
                                    <w:bottom w:val="none" w:sz="0" w:space="0" w:color="auto"/>
                                    <w:right w:val="none" w:sz="0" w:space="0" w:color="auto"/>
                                  </w:divBdr>
                                  <w:divsChild>
                                    <w:div w:id="16439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6373">
                          <w:marLeft w:val="0"/>
                          <w:marRight w:val="0"/>
                          <w:marTop w:val="0"/>
                          <w:marBottom w:val="0"/>
                          <w:divBdr>
                            <w:top w:val="none" w:sz="0" w:space="0" w:color="auto"/>
                            <w:left w:val="none" w:sz="0" w:space="0" w:color="auto"/>
                            <w:bottom w:val="none" w:sz="0" w:space="0" w:color="auto"/>
                            <w:right w:val="none" w:sz="0" w:space="0" w:color="auto"/>
                          </w:divBdr>
                          <w:divsChild>
                            <w:div w:id="986591999">
                              <w:marLeft w:val="0"/>
                              <w:marRight w:val="0"/>
                              <w:marTop w:val="0"/>
                              <w:marBottom w:val="0"/>
                              <w:divBdr>
                                <w:top w:val="none" w:sz="0" w:space="0" w:color="auto"/>
                                <w:left w:val="none" w:sz="0" w:space="0" w:color="auto"/>
                                <w:bottom w:val="none" w:sz="0" w:space="0" w:color="auto"/>
                                <w:right w:val="none" w:sz="0" w:space="0" w:color="auto"/>
                              </w:divBdr>
                              <w:divsChild>
                                <w:div w:id="1647201667">
                                  <w:marLeft w:val="0"/>
                                  <w:marRight w:val="0"/>
                                  <w:marTop w:val="0"/>
                                  <w:marBottom w:val="0"/>
                                  <w:divBdr>
                                    <w:top w:val="none" w:sz="0" w:space="0" w:color="auto"/>
                                    <w:left w:val="none" w:sz="0" w:space="0" w:color="auto"/>
                                    <w:bottom w:val="none" w:sz="0" w:space="0" w:color="auto"/>
                                    <w:right w:val="none" w:sz="0" w:space="0" w:color="auto"/>
                                  </w:divBdr>
                                  <w:divsChild>
                                    <w:div w:id="7184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255201">
          <w:marLeft w:val="0"/>
          <w:marRight w:val="0"/>
          <w:marTop w:val="0"/>
          <w:marBottom w:val="0"/>
          <w:divBdr>
            <w:top w:val="none" w:sz="0" w:space="0" w:color="auto"/>
            <w:left w:val="none" w:sz="0" w:space="0" w:color="auto"/>
            <w:bottom w:val="none" w:sz="0" w:space="0" w:color="auto"/>
            <w:right w:val="none" w:sz="0" w:space="0" w:color="auto"/>
          </w:divBdr>
          <w:divsChild>
            <w:div w:id="385228041">
              <w:marLeft w:val="0"/>
              <w:marRight w:val="0"/>
              <w:marTop w:val="0"/>
              <w:marBottom w:val="0"/>
              <w:divBdr>
                <w:top w:val="none" w:sz="0" w:space="0" w:color="auto"/>
                <w:left w:val="none" w:sz="0" w:space="0" w:color="auto"/>
                <w:bottom w:val="none" w:sz="0" w:space="0" w:color="auto"/>
                <w:right w:val="none" w:sz="0" w:space="0" w:color="auto"/>
              </w:divBdr>
              <w:divsChild>
                <w:div w:id="1542013507">
                  <w:marLeft w:val="0"/>
                  <w:marRight w:val="0"/>
                  <w:marTop w:val="0"/>
                  <w:marBottom w:val="0"/>
                  <w:divBdr>
                    <w:top w:val="none" w:sz="0" w:space="0" w:color="auto"/>
                    <w:left w:val="none" w:sz="0" w:space="0" w:color="auto"/>
                    <w:bottom w:val="none" w:sz="0" w:space="0" w:color="auto"/>
                    <w:right w:val="none" w:sz="0" w:space="0" w:color="auto"/>
                  </w:divBdr>
                  <w:divsChild>
                    <w:div w:id="654843385">
                      <w:marLeft w:val="0"/>
                      <w:marRight w:val="0"/>
                      <w:marTop w:val="0"/>
                      <w:marBottom w:val="0"/>
                      <w:divBdr>
                        <w:top w:val="none" w:sz="0" w:space="0" w:color="auto"/>
                        <w:left w:val="none" w:sz="0" w:space="0" w:color="auto"/>
                        <w:bottom w:val="none" w:sz="0" w:space="0" w:color="auto"/>
                        <w:right w:val="none" w:sz="0" w:space="0" w:color="auto"/>
                      </w:divBdr>
                      <w:divsChild>
                        <w:div w:id="2080864939">
                          <w:marLeft w:val="0"/>
                          <w:marRight w:val="0"/>
                          <w:marTop w:val="0"/>
                          <w:marBottom w:val="0"/>
                          <w:divBdr>
                            <w:top w:val="none" w:sz="0" w:space="0" w:color="auto"/>
                            <w:left w:val="none" w:sz="0" w:space="0" w:color="auto"/>
                            <w:bottom w:val="none" w:sz="0" w:space="0" w:color="auto"/>
                            <w:right w:val="none" w:sz="0" w:space="0" w:color="auto"/>
                          </w:divBdr>
                          <w:divsChild>
                            <w:div w:id="413745650">
                              <w:marLeft w:val="0"/>
                              <w:marRight w:val="0"/>
                              <w:marTop w:val="0"/>
                              <w:marBottom w:val="0"/>
                              <w:divBdr>
                                <w:top w:val="none" w:sz="0" w:space="0" w:color="auto"/>
                                <w:left w:val="none" w:sz="0" w:space="0" w:color="auto"/>
                                <w:bottom w:val="none" w:sz="0" w:space="0" w:color="auto"/>
                                <w:right w:val="none" w:sz="0" w:space="0" w:color="auto"/>
                              </w:divBdr>
                              <w:divsChild>
                                <w:div w:id="1886484559">
                                  <w:marLeft w:val="0"/>
                                  <w:marRight w:val="0"/>
                                  <w:marTop w:val="0"/>
                                  <w:marBottom w:val="0"/>
                                  <w:divBdr>
                                    <w:top w:val="none" w:sz="0" w:space="0" w:color="auto"/>
                                    <w:left w:val="none" w:sz="0" w:space="0" w:color="auto"/>
                                    <w:bottom w:val="none" w:sz="0" w:space="0" w:color="auto"/>
                                    <w:right w:val="none" w:sz="0" w:space="0" w:color="auto"/>
                                  </w:divBdr>
                                  <w:divsChild>
                                    <w:div w:id="1654984171">
                                      <w:marLeft w:val="0"/>
                                      <w:marRight w:val="0"/>
                                      <w:marTop w:val="0"/>
                                      <w:marBottom w:val="0"/>
                                      <w:divBdr>
                                        <w:top w:val="none" w:sz="0" w:space="0" w:color="auto"/>
                                        <w:left w:val="none" w:sz="0" w:space="0" w:color="auto"/>
                                        <w:bottom w:val="none" w:sz="0" w:space="0" w:color="auto"/>
                                        <w:right w:val="none" w:sz="0" w:space="0" w:color="auto"/>
                                      </w:divBdr>
                                      <w:divsChild>
                                        <w:div w:id="21425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704326">
          <w:marLeft w:val="0"/>
          <w:marRight w:val="0"/>
          <w:marTop w:val="0"/>
          <w:marBottom w:val="0"/>
          <w:divBdr>
            <w:top w:val="none" w:sz="0" w:space="0" w:color="auto"/>
            <w:left w:val="none" w:sz="0" w:space="0" w:color="auto"/>
            <w:bottom w:val="none" w:sz="0" w:space="0" w:color="auto"/>
            <w:right w:val="none" w:sz="0" w:space="0" w:color="auto"/>
          </w:divBdr>
          <w:divsChild>
            <w:div w:id="1143815093">
              <w:marLeft w:val="0"/>
              <w:marRight w:val="0"/>
              <w:marTop w:val="0"/>
              <w:marBottom w:val="0"/>
              <w:divBdr>
                <w:top w:val="none" w:sz="0" w:space="0" w:color="auto"/>
                <w:left w:val="none" w:sz="0" w:space="0" w:color="auto"/>
                <w:bottom w:val="none" w:sz="0" w:space="0" w:color="auto"/>
                <w:right w:val="none" w:sz="0" w:space="0" w:color="auto"/>
              </w:divBdr>
              <w:divsChild>
                <w:div w:id="1131558050">
                  <w:marLeft w:val="0"/>
                  <w:marRight w:val="0"/>
                  <w:marTop w:val="0"/>
                  <w:marBottom w:val="0"/>
                  <w:divBdr>
                    <w:top w:val="none" w:sz="0" w:space="0" w:color="auto"/>
                    <w:left w:val="none" w:sz="0" w:space="0" w:color="auto"/>
                    <w:bottom w:val="none" w:sz="0" w:space="0" w:color="auto"/>
                    <w:right w:val="none" w:sz="0" w:space="0" w:color="auto"/>
                  </w:divBdr>
                  <w:divsChild>
                    <w:div w:id="1415319408">
                      <w:marLeft w:val="0"/>
                      <w:marRight w:val="0"/>
                      <w:marTop w:val="0"/>
                      <w:marBottom w:val="0"/>
                      <w:divBdr>
                        <w:top w:val="none" w:sz="0" w:space="0" w:color="auto"/>
                        <w:left w:val="none" w:sz="0" w:space="0" w:color="auto"/>
                        <w:bottom w:val="none" w:sz="0" w:space="0" w:color="auto"/>
                        <w:right w:val="none" w:sz="0" w:space="0" w:color="auto"/>
                      </w:divBdr>
                      <w:divsChild>
                        <w:div w:id="981469220">
                          <w:marLeft w:val="0"/>
                          <w:marRight w:val="0"/>
                          <w:marTop w:val="0"/>
                          <w:marBottom w:val="0"/>
                          <w:divBdr>
                            <w:top w:val="none" w:sz="0" w:space="0" w:color="auto"/>
                            <w:left w:val="none" w:sz="0" w:space="0" w:color="auto"/>
                            <w:bottom w:val="none" w:sz="0" w:space="0" w:color="auto"/>
                            <w:right w:val="none" w:sz="0" w:space="0" w:color="auto"/>
                          </w:divBdr>
                          <w:divsChild>
                            <w:div w:id="1209684068">
                              <w:marLeft w:val="0"/>
                              <w:marRight w:val="0"/>
                              <w:marTop w:val="0"/>
                              <w:marBottom w:val="0"/>
                              <w:divBdr>
                                <w:top w:val="none" w:sz="0" w:space="0" w:color="auto"/>
                                <w:left w:val="none" w:sz="0" w:space="0" w:color="auto"/>
                                <w:bottom w:val="none" w:sz="0" w:space="0" w:color="auto"/>
                                <w:right w:val="none" w:sz="0" w:space="0" w:color="auto"/>
                              </w:divBdr>
                              <w:divsChild>
                                <w:div w:id="1547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4935">
                  <w:marLeft w:val="0"/>
                  <w:marRight w:val="0"/>
                  <w:marTop w:val="0"/>
                  <w:marBottom w:val="0"/>
                  <w:divBdr>
                    <w:top w:val="none" w:sz="0" w:space="0" w:color="auto"/>
                    <w:left w:val="none" w:sz="0" w:space="0" w:color="auto"/>
                    <w:bottom w:val="none" w:sz="0" w:space="0" w:color="auto"/>
                    <w:right w:val="none" w:sz="0" w:space="0" w:color="auto"/>
                  </w:divBdr>
                  <w:divsChild>
                    <w:div w:id="1271082978">
                      <w:marLeft w:val="0"/>
                      <w:marRight w:val="0"/>
                      <w:marTop w:val="0"/>
                      <w:marBottom w:val="0"/>
                      <w:divBdr>
                        <w:top w:val="none" w:sz="0" w:space="0" w:color="auto"/>
                        <w:left w:val="none" w:sz="0" w:space="0" w:color="auto"/>
                        <w:bottom w:val="none" w:sz="0" w:space="0" w:color="auto"/>
                        <w:right w:val="none" w:sz="0" w:space="0" w:color="auto"/>
                      </w:divBdr>
                      <w:divsChild>
                        <w:div w:id="1935935814">
                          <w:marLeft w:val="0"/>
                          <w:marRight w:val="0"/>
                          <w:marTop w:val="0"/>
                          <w:marBottom w:val="0"/>
                          <w:divBdr>
                            <w:top w:val="none" w:sz="0" w:space="0" w:color="auto"/>
                            <w:left w:val="none" w:sz="0" w:space="0" w:color="auto"/>
                            <w:bottom w:val="none" w:sz="0" w:space="0" w:color="auto"/>
                            <w:right w:val="none" w:sz="0" w:space="0" w:color="auto"/>
                          </w:divBdr>
                          <w:divsChild>
                            <w:div w:id="1574504134">
                              <w:marLeft w:val="0"/>
                              <w:marRight w:val="0"/>
                              <w:marTop w:val="0"/>
                              <w:marBottom w:val="0"/>
                              <w:divBdr>
                                <w:top w:val="none" w:sz="0" w:space="0" w:color="auto"/>
                                <w:left w:val="none" w:sz="0" w:space="0" w:color="auto"/>
                                <w:bottom w:val="none" w:sz="0" w:space="0" w:color="auto"/>
                                <w:right w:val="none" w:sz="0" w:space="0" w:color="auto"/>
                              </w:divBdr>
                              <w:divsChild>
                                <w:div w:id="1291519382">
                                  <w:marLeft w:val="0"/>
                                  <w:marRight w:val="0"/>
                                  <w:marTop w:val="0"/>
                                  <w:marBottom w:val="0"/>
                                  <w:divBdr>
                                    <w:top w:val="none" w:sz="0" w:space="0" w:color="auto"/>
                                    <w:left w:val="none" w:sz="0" w:space="0" w:color="auto"/>
                                    <w:bottom w:val="none" w:sz="0" w:space="0" w:color="auto"/>
                                    <w:right w:val="none" w:sz="0" w:space="0" w:color="auto"/>
                                  </w:divBdr>
                                  <w:divsChild>
                                    <w:div w:id="1372269203">
                                      <w:marLeft w:val="0"/>
                                      <w:marRight w:val="0"/>
                                      <w:marTop w:val="0"/>
                                      <w:marBottom w:val="0"/>
                                      <w:divBdr>
                                        <w:top w:val="none" w:sz="0" w:space="0" w:color="auto"/>
                                        <w:left w:val="none" w:sz="0" w:space="0" w:color="auto"/>
                                        <w:bottom w:val="none" w:sz="0" w:space="0" w:color="auto"/>
                                        <w:right w:val="none" w:sz="0" w:space="0" w:color="auto"/>
                                      </w:divBdr>
                                      <w:divsChild>
                                        <w:div w:id="1416247877">
                                          <w:marLeft w:val="0"/>
                                          <w:marRight w:val="0"/>
                                          <w:marTop w:val="0"/>
                                          <w:marBottom w:val="0"/>
                                          <w:divBdr>
                                            <w:top w:val="none" w:sz="0" w:space="0" w:color="auto"/>
                                            <w:left w:val="none" w:sz="0" w:space="0" w:color="auto"/>
                                            <w:bottom w:val="none" w:sz="0" w:space="0" w:color="auto"/>
                                            <w:right w:val="none" w:sz="0" w:space="0" w:color="auto"/>
                                          </w:divBdr>
                                          <w:divsChild>
                                            <w:div w:id="1510024496">
                                              <w:marLeft w:val="0"/>
                                              <w:marRight w:val="0"/>
                                              <w:marTop w:val="0"/>
                                              <w:marBottom w:val="0"/>
                                              <w:divBdr>
                                                <w:top w:val="none" w:sz="0" w:space="0" w:color="auto"/>
                                                <w:left w:val="none" w:sz="0" w:space="0" w:color="auto"/>
                                                <w:bottom w:val="none" w:sz="0" w:space="0" w:color="auto"/>
                                                <w:right w:val="none" w:sz="0" w:space="0" w:color="auto"/>
                                              </w:divBdr>
                                            </w:div>
                                            <w:div w:id="846603074">
                                              <w:marLeft w:val="0"/>
                                              <w:marRight w:val="0"/>
                                              <w:marTop w:val="0"/>
                                              <w:marBottom w:val="0"/>
                                              <w:divBdr>
                                                <w:top w:val="none" w:sz="0" w:space="0" w:color="auto"/>
                                                <w:left w:val="none" w:sz="0" w:space="0" w:color="auto"/>
                                                <w:bottom w:val="none" w:sz="0" w:space="0" w:color="auto"/>
                                                <w:right w:val="none" w:sz="0" w:space="0" w:color="auto"/>
                                              </w:divBdr>
                                              <w:divsChild>
                                                <w:div w:id="250238523">
                                                  <w:marLeft w:val="0"/>
                                                  <w:marRight w:val="0"/>
                                                  <w:marTop w:val="0"/>
                                                  <w:marBottom w:val="0"/>
                                                  <w:divBdr>
                                                    <w:top w:val="none" w:sz="0" w:space="0" w:color="auto"/>
                                                    <w:left w:val="none" w:sz="0" w:space="0" w:color="auto"/>
                                                    <w:bottom w:val="none" w:sz="0" w:space="0" w:color="auto"/>
                                                    <w:right w:val="none" w:sz="0" w:space="0" w:color="auto"/>
                                                  </w:divBdr>
                                                  <w:divsChild>
                                                    <w:div w:id="8309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1665</Words>
  <Characters>9497</Characters>
  <Application>Microsoft Office Word</Application>
  <DocSecurity>0</DocSecurity>
  <Lines>79</Lines>
  <Paragraphs>22</Paragraphs>
  <ScaleCrop>false</ScaleCrop>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2025-01-04T04:28:00Z</dcterms:created>
  <dcterms:modified xsi:type="dcterms:W3CDTF">2025-01-04T04:32:00Z</dcterms:modified>
</cp:coreProperties>
</file>