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</w:r>
      <w:r w:rsidR="002A47DC">
        <w:rPr>
          <w:rFonts w:ascii="Times New Roman" w:hAnsi="Times New Roman"/>
          <w:lang w:val="en-US"/>
        </w:rPr>
        <w:tab/>
      </w:r>
      <w:r w:rsidR="00CE5A7E" w:rsidRPr="00D63F00">
        <w:rPr>
          <w:rFonts w:ascii="Times New Roman" w:hAnsi="Times New Roman"/>
          <w:sz w:val="18"/>
          <w:szCs w:val="18"/>
          <w:lang w:val="en-US"/>
        </w:rPr>
        <w:t>{{</w:t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  <w:t>employee_name</w:t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  <w:t>}}</w:t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position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city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object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date_fr</w:t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  <w:t>om</w:t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date_to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  <w:t>total</w:t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contract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purpose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