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Ярославль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Хуадянь-Тенинская 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06.02.2026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20.02.2026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15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370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t>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