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4ADCF78" w14:textId="32D9C7BB" w:rsidR="00DC50C4" w:rsidRPr="00D9001F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{{employee_name}}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02E9F7" w14:textId="5C3BFDDA" w:rsidR="00DC50C4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{{apply_date}}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7595B6" w14:textId="1DFE4FE2" w:rsidR="00DC50C4" w:rsidRPr="0087148C" w:rsidRDefault="002470C7" w:rsidP="00601E5A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{{city}}</w:t>
            </w:r>
            <w:r>
              <w:rPr>
                <w:rFonts w:cs="Arial"/>
                <w:i/>
                <w:sz w:val="24"/>
                <w:szCs w:val="24"/>
                <w:lang w:val="ru-RU"/>
              </w:rPr>
              <w:t xml:space="preserve"> </w:t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{{object}}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1F2AA27" w14:textId="43911D9D" w:rsidR="00DC50C4" w:rsidRPr="0087148C" w:rsidRDefault="000745B9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ru-RU"/>
              </w:rPr>
              <w:t xml:space="preserve">Договор </w:t>
            </w:r>
            <w:r w:rsidR="00582BA6" w:rsidRPr="00582BA6">
              <w:rPr>
                <w:rFonts w:cs="Arial"/>
                <w:i/>
                <w:sz w:val="24"/>
                <w:szCs w:val="24"/>
                <w:lang w:val="ru-RU"/>
              </w:rPr>
              <w:t xml:space="preserve"> {{contract}}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1FAA5" w14:textId="1707906B" w:rsidR="002D7ABE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{{date_from}}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4EF54FD" w14:textId="6F52FEEC" w:rsidR="002D7ABE" w:rsidRPr="00CC7C17" w:rsidRDefault="002470C7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sz w:val="24"/>
                <w:szCs w:val="24"/>
                <w:lang w:val="ru-RU"/>
              </w:rPr>
              <w:t>{{date_to}}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C76AF0" w14:textId="2323DF0C" w:rsidR="002306F8" w:rsidRPr="003D3186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en-US"/>
              </w:rPr>
            </w:pPr>
            <w:r w:rsidRPr="002470C7">
              <w:rPr>
                <w:rFonts w:cs="Arial"/>
                <w:i/>
                <w:sz w:val="24"/>
                <w:szCs w:val="24"/>
                <w:lang w:val="en-US"/>
              </w:rPr>
              <w:t>{{advance_amount}}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