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18F6E">
      <w:pPr>
        <w:pStyle w:val="12"/>
        <w:spacing w:line="360" w:lineRule="auto"/>
      </w:pPr>
      <w:bookmarkStart w:id="0" w:name="Development of IoT platform for online m"/>
      <w:bookmarkEnd w:id="0"/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milk</w:t>
      </w:r>
      <w:r>
        <w:rPr>
          <w:spacing w:val="-5"/>
        </w:rPr>
        <w:t xml:space="preserve"> </w:t>
      </w:r>
      <w:r>
        <w:t>quality and cow health and welfare monitoring</w:t>
      </w:r>
    </w:p>
    <w:p w14:paraId="0ECF143B">
      <w:pPr>
        <w:pStyle w:val="7"/>
        <w:rPr>
          <w:b/>
          <w:sz w:val="20"/>
        </w:rPr>
      </w:pPr>
    </w:p>
    <w:p w14:paraId="50C1D352">
      <w:pPr>
        <w:pStyle w:val="7"/>
        <w:spacing w:before="104"/>
        <w:rPr>
          <w:b/>
          <w:sz w:val="20"/>
        </w:rPr>
      </w:pPr>
    </w:p>
    <w:tbl>
      <w:tblPr>
        <w:tblStyle w:val="6"/>
        <w:tblW w:w="0" w:type="auto"/>
        <w:tblInd w:w="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4403"/>
        <w:gridCol w:w="1699"/>
      </w:tblGrid>
      <w:tr w14:paraId="6A70D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3" w:hRule="atLeast"/>
        </w:trPr>
        <w:tc>
          <w:tcPr>
            <w:tcW w:w="1933" w:type="dxa"/>
          </w:tcPr>
          <w:p w14:paraId="0DDBC3AC">
            <w:pPr>
              <w:pStyle w:val="15"/>
              <w:spacing w:before="0" w:line="353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Group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II,</w:t>
            </w:r>
          </w:p>
        </w:tc>
        <w:tc>
          <w:tcPr>
            <w:tcW w:w="6102" w:type="dxa"/>
            <w:gridSpan w:val="2"/>
          </w:tcPr>
          <w:p w14:paraId="2B485108">
            <w:pPr>
              <w:pStyle w:val="15"/>
              <w:spacing w:before="0"/>
              <w:rPr>
                <w:sz w:val="26"/>
              </w:rPr>
            </w:pPr>
          </w:p>
        </w:tc>
      </w:tr>
      <w:tr w14:paraId="381B1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933" w:type="dxa"/>
          </w:tcPr>
          <w:p w14:paraId="5AAEE9BD">
            <w:pPr>
              <w:pStyle w:val="15"/>
              <w:spacing w:before="22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Prepared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by:</w:t>
            </w:r>
          </w:p>
        </w:tc>
        <w:tc>
          <w:tcPr>
            <w:tcW w:w="4403" w:type="dxa"/>
          </w:tcPr>
          <w:p w14:paraId="4E8A4518">
            <w:pPr>
              <w:pStyle w:val="15"/>
              <w:spacing w:before="225"/>
              <w:ind w:left="80"/>
              <w:rPr>
                <w:sz w:val="32"/>
              </w:rPr>
            </w:pPr>
            <w:r>
              <w:rPr>
                <w:sz w:val="32"/>
              </w:rPr>
              <w:t>Mbabazi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Niyo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Ishimwe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Valentin</w:t>
            </w:r>
          </w:p>
        </w:tc>
        <w:tc>
          <w:tcPr>
            <w:tcW w:w="1699" w:type="dxa"/>
          </w:tcPr>
          <w:p w14:paraId="47A549A5">
            <w:pPr>
              <w:pStyle w:val="15"/>
              <w:spacing w:before="225"/>
              <w:ind w:right="14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221025460</w:t>
            </w:r>
          </w:p>
        </w:tc>
      </w:tr>
      <w:tr w14:paraId="7774E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933" w:type="dxa"/>
          </w:tcPr>
          <w:p w14:paraId="354D2E5B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4403" w:type="dxa"/>
          </w:tcPr>
          <w:p w14:paraId="2C1B91B4">
            <w:pPr>
              <w:pStyle w:val="15"/>
              <w:ind w:left="116"/>
              <w:rPr>
                <w:sz w:val="32"/>
              </w:rPr>
            </w:pPr>
            <w:r>
              <w:rPr>
                <w:sz w:val="32"/>
              </w:rPr>
              <w:t>Nishimwe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Elyse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Prince</w:t>
            </w:r>
          </w:p>
        </w:tc>
        <w:tc>
          <w:tcPr>
            <w:tcW w:w="1699" w:type="dxa"/>
          </w:tcPr>
          <w:p w14:paraId="6DB4D2DF">
            <w:pPr>
              <w:pStyle w:val="15"/>
              <w:ind w:left="91" w:right="36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221017550</w:t>
            </w:r>
          </w:p>
        </w:tc>
      </w:tr>
      <w:tr w14:paraId="24DF9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933" w:type="dxa"/>
          </w:tcPr>
          <w:p w14:paraId="6BDE526F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4403" w:type="dxa"/>
          </w:tcPr>
          <w:p w14:paraId="07877BC1">
            <w:pPr>
              <w:pStyle w:val="15"/>
              <w:ind w:left="116"/>
              <w:rPr>
                <w:sz w:val="32"/>
              </w:rPr>
            </w:pPr>
            <w:r>
              <w:rPr>
                <w:sz w:val="32"/>
              </w:rPr>
              <w:t>Mugisha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Remy</w:t>
            </w:r>
          </w:p>
        </w:tc>
        <w:tc>
          <w:tcPr>
            <w:tcW w:w="1699" w:type="dxa"/>
          </w:tcPr>
          <w:p w14:paraId="667AEB50">
            <w:pPr>
              <w:pStyle w:val="15"/>
              <w:ind w:left="91" w:right="33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221008577</w:t>
            </w:r>
          </w:p>
        </w:tc>
      </w:tr>
      <w:tr w14:paraId="69617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933" w:type="dxa"/>
          </w:tcPr>
          <w:p w14:paraId="11A110D7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4403" w:type="dxa"/>
          </w:tcPr>
          <w:p w14:paraId="536E9C15">
            <w:pPr>
              <w:pStyle w:val="15"/>
              <w:ind w:left="116"/>
              <w:rPr>
                <w:sz w:val="32"/>
              </w:rPr>
            </w:pPr>
            <w:r>
              <w:rPr>
                <w:sz w:val="32"/>
              </w:rPr>
              <w:t>Iribori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Murielle</w:t>
            </w:r>
          </w:p>
        </w:tc>
        <w:tc>
          <w:tcPr>
            <w:tcW w:w="1699" w:type="dxa"/>
          </w:tcPr>
          <w:p w14:paraId="4548E304">
            <w:pPr>
              <w:pStyle w:val="15"/>
              <w:ind w:left="161" w:right="34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221012607</w:t>
            </w:r>
          </w:p>
        </w:tc>
      </w:tr>
      <w:tr w14:paraId="4575B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933" w:type="dxa"/>
          </w:tcPr>
          <w:p w14:paraId="41C24EB1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4403" w:type="dxa"/>
          </w:tcPr>
          <w:p w14:paraId="26509E63">
            <w:pPr>
              <w:pStyle w:val="15"/>
              <w:ind w:left="116"/>
              <w:rPr>
                <w:sz w:val="32"/>
              </w:rPr>
            </w:pPr>
            <w:r>
              <w:rPr>
                <w:sz w:val="32"/>
              </w:rPr>
              <w:t>Uwase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Marie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Claire</w:t>
            </w:r>
          </w:p>
        </w:tc>
        <w:tc>
          <w:tcPr>
            <w:tcW w:w="1699" w:type="dxa"/>
          </w:tcPr>
          <w:p w14:paraId="6FCF3EE8">
            <w:pPr>
              <w:pStyle w:val="15"/>
              <w:ind w:left="175" w:right="14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221021988</w:t>
            </w:r>
          </w:p>
        </w:tc>
      </w:tr>
      <w:tr w14:paraId="6EA0D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933" w:type="dxa"/>
          </w:tcPr>
          <w:p w14:paraId="6F3F5ADC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4403" w:type="dxa"/>
          </w:tcPr>
          <w:p w14:paraId="5523A58D">
            <w:pPr>
              <w:pStyle w:val="15"/>
              <w:ind w:left="116"/>
              <w:rPr>
                <w:sz w:val="32"/>
              </w:rPr>
            </w:pPr>
            <w:r>
              <w:rPr>
                <w:sz w:val="32"/>
              </w:rPr>
              <w:t>Ntakirutimana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Angelique</w:t>
            </w:r>
          </w:p>
        </w:tc>
        <w:tc>
          <w:tcPr>
            <w:tcW w:w="1699" w:type="dxa"/>
          </w:tcPr>
          <w:p w14:paraId="5D2C66CA">
            <w:pPr>
              <w:pStyle w:val="15"/>
              <w:ind w:left="105" w:right="14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221009236</w:t>
            </w:r>
          </w:p>
        </w:tc>
      </w:tr>
      <w:tr w14:paraId="12069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2" w:hRule="atLeast"/>
        </w:trPr>
        <w:tc>
          <w:tcPr>
            <w:tcW w:w="1933" w:type="dxa"/>
          </w:tcPr>
          <w:p w14:paraId="4B6F9056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4403" w:type="dxa"/>
          </w:tcPr>
          <w:p w14:paraId="64BDBB13">
            <w:pPr>
              <w:pStyle w:val="15"/>
              <w:ind w:left="116"/>
              <w:rPr>
                <w:sz w:val="32"/>
              </w:rPr>
            </w:pPr>
            <w:r>
              <w:rPr>
                <w:sz w:val="32"/>
              </w:rPr>
              <w:t>Nyiransabimana</w:t>
            </w:r>
            <w:r>
              <w:rPr>
                <w:spacing w:val="6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Dorothee</w:t>
            </w:r>
          </w:p>
        </w:tc>
        <w:tc>
          <w:tcPr>
            <w:tcW w:w="1699" w:type="dxa"/>
          </w:tcPr>
          <w:p w14:paraId="5762A1CF">
            <w:pPr>
              <w:pStyle w:val="15"/>
              <w:ind w:right="14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221009287</w:t>
            </w:r>
          </w:p>
        </w:tc>
      </w:tr>
      <w:tr w14:paraId="6CD18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atLeast"/>
        </w:trPr>
        <w:tc>
          <w:tcPr>
            <w:tcW w:w="1933" w:type="dxa"/>
          </w:tcPr>
          <w:p w14:paraId="54612E27">
            <w:pPr>
              <w:pStyle w:val="15"/>
              <w:spacing w:before="88"/>
              <w:rPr>
                <w:b/>
                <w:sz w:val="32"/>
              </w:rPr>
            </w:pPr>
          </w:p>
          <w:p w14:paraId="55A52C3A">
            <w:pPr>
              <w:pStyle w:val="15"/>
              <w:spacing w:before="1" w:line="348" w:lineRule="exact"/>
              <w:ind w:left="50"/>
              <w:rPr>
                <w:b/>
                <w:sz w:val="32"/>
              </w:rPr>
            </w:pPr>
            <w:bookmarkStart w:id="1" w:name="Introduction"/>
            <w:bookmarkEnd w:id="1"/>
            <w:r>
              <w:rPr>
                <w:b/>
                <w:spacing w:val="-2"/>
                <w:sz w:val="32"/>
              </w:rPr>
              <w:t>Introduction</w:t>
            </w:r>
          </w:p>
        </w:tc>
        <w:tc>
          <w:tcPr>
            <w:tcW w:w="4403" w:type="dxa"/>
          </w:tcPr>
          <w:p w14:paraId="4D8EB447">
            <w:pPr>
              <w:pStyle w:val="15"/>
              <w:spacing w:before="0"/>
              <w:rPr>
                <w:sz w:val="26"/>
              </w:rPr>
            </w:pPr>
          </w:p>
        </w:tc>
        <w:tc>
          <w:tcPr>
            <w:tcW w:w="1699" w:type="dxa"/>
          </w:tcPr>
          <w:p w14:paraId="4E193A50">
            <w:pPr>
              <w:pStyle w:val="15"/>
              <w:spacing w:before="0"/>
              <w:rPr>
                <w:sz w:val="26"/>
              </w:rPr>
            </w:pPr>
          </w:p>
        </w:tc>
      </w:tr>
    </w:tbl>
    <w:p w14:paraId="0A2FE556">
      <w:pPr>
        <w:pStyle w:val="7"/>
        <w:spacing w:before="191"/>
        <w:rPr>
          <w:b/>
        </w:rPr>
      </w:pPr>
    </w:p>
    <w:p w14:paraId="6D3AE1B3">
      <w:pPr>
        <w:pStyle w:val="7"/>
        <w:spacing w:line="360" w:lineRule="auto"/>
        <w:ind w:left="100"/>
      </w:pPr>
      <w:r>
        <w:t>Taking care of cows and ensuring their good health is very important in</w:t>
      </w:r>
      <w:r>
        <w:rPr>
          <w:spacing w:val="-1"/>
        </w:rPr>
        <w:t xml:space="preserve"> </w:t>
      </w:r>
      <w:r>
        <w:t xml:space="preserve">dairy farming. Healthy cows produce better-quality milk, which is safe for people to drink. Many farmers face challenges in maintaining the quality of milk and keeping cows disease- </w:t>
      </w:r>
      <w:r>
        <w:rPr>
          <w:spacing w:val="-2"/>
        </w:rPr>
        <w:t>free.</w:t>
      </w:r>
    </w:p>
    <w:p w14:paraId="6D9B9569">
      <w:pPr>
        <w:pStyle w:val="7"/>
        <w:spacing w:before="5"/>
      </w:pPr>
    </w:p>
    <w:p w14:paraId="33FD8C35">
      <w:pPr>
        <w:pStyle w:val="7"/>
        <w:spacing w:line="360" w:lineRule="auto"/>
        <w:ind w:left="100" w:right="138"/>
      </w:pPr>
      <w:r>
        <w:t xml:space="preserve">One of the most common diseases affecting dairy cows is </w:t>
      </w:r>
      <w:r>
        <w:rPr>
          <w:b/>
        </w:rPr>
        <w:t>mastitis</w:t>
      </w:r>
      <w:r>
        <w:t>. This disease causes</w:t>
      </w:r>
      <w:r>
        <w:rPr>
          <w:spacing w:val="-4"/>
        </w:rPr>
        <w:t xml:space="preserve"> </w:t>
      </w:r>
      <w:r>
        <w:t>inflammation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udder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affects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quality.</w:t>
      </w:r>
      <w:r>
        <w:rPr>
          <w:spacing w:val="-2"/>
        </w:rPr>
        <w:t xml:space="preserve"> </w:t>
      </w:r>
      <w:r>
        <w:t>If not</w:t>
      </w:r>
      <w:r>
        <w:rPr>
          <w:spacing w:val="-4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early, it can lead to milk spoilage, loss of production, and economic problems for farmers.</w:t>
      </w:r>
    </w:p>
    <w:p w14:paraId="66EDCF9F">
      <w:pPr>
        <w:pStyle w:val="7"/>
        <w:spacing w:before="3"/>
      </w:pPr>
    </w:p>
    <w:p w14:paraId="2085AB51">
      <w:pPr>
        <w:pStyle w:val="7"/>
        <w:spacing w:line="360" w:lineRule="auto"/>
        <w:ind w:left="100" w:right="138"/>
      </w:pPr>
      <w:r>
        <w:t>Currently, most farmers test milk quality manually. This means that they take a 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laboratory. This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mistakes</w:t>
      </w:r>
      <w:r>
        <w:rPr>
          <w:spacing w:val="-3"/>
        </w:rPr>
        <w:t xml:space="preserve"> </w:t>
      </w:r>
      <w:r>
        <w:t>can happen. Also, some diseases go unnoticed until they become serious. To solve this issue, we need a system that can monitor milk quality and cow health automatically.</w:t>
      </w:r>
    </w:p>
    <w:p w14:paraId="384762C7">
      <w:pPr>
        <w:pStyle w:val="7"/>
        <w:spacing w:after="0" w:line="360" w:lineRule="auto"/>
        <w:sectPr>
          <w:type w:val="continuous"/>
          <w:pgSz w:w="11910" w:h="16840"/>
          <w:pgMar w:top="1360" w:right="1700" w:bottom="280" w:left="1700" w:header="720" w:footer="720" w:gutter="0"/>
          <w:cols w:space="720" w:num="1"/>
        </w:sectPr>
      </w:pPr>
    </w:p>
    <w:p w14:paraId="71137735">
      <w:pPr>
        <w:pStyle w:val="2"/>
        <w:spacing w:before="62"/>
      </w:pPr>
      <w:bookmarkStart w:id="2" w:name="Problem Statement"/>
      <w:bookmarkEnd w:id="2"/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14:paraId="51B29C17">
      <w:pPr>
        <w:pStyle w:val="7"/>
        <w:spacing w:before="94"/>
        <w:rPr>
          <w:b/>
          <w:sz w:val="32"/>
        </w:rPr>
      </w:pPr>
    </w:p>
    <w:p w14:paraId="2B171B7C">
      <w:pPr>
        <w:pStyle w:val="7"/>
        <w:ind w:left="100"/>
      </w:pPr>
      <w:r>
        <w:t>The</w:t>
      </w:r>
      <w:r>
        <w:rPr>
          <w:spacing w:val="-5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rPr>
          <w:spacing w:val="-2"/>
        </w:rPr>
        <w:t>issues:</w:t>
      </w:r>
    </w:p>
    <w:p w14:paraId="67E61D3D">
      <w:pPr>
        <w:pStyle w:val="7"/>
        <w:spacing w:before="142"/>
      </w:pPr>
    </w:p>
    <w:p w14:paraId="33B5BE87">
      <w:pPr>
        <w:pStyle w:val="14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slow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time-</w:t>
      </w:r>
      <w:r>
        <w:rPr>
          <w:b/>
          <w:spacing w:val="-2"/>
          <w:sz w:val="24"/>
        </w:rPr>
        <w:t>consuming</w:t>
      </w:r>
      <w:r>
        <w:rPr>
          <w:spacing w:val="-2"/>
          <w:sz w:val="24"/>
        </w:rPr>
        <w:t>.</w:t>
      </w:r>
    </w:p>
    <w:p w14:paraId="6C7988A6">
      <w:pPr>
        <w:pStyle w:val="14"/>
        <w:numPr>
          <w:ilvl w:val="0"/>
          <w:numId w:val="1"/>
        </w:numPr>
        <w:tabs>
          <w:tab w:val="left" w:pos="819"/>
        </w:tabs>
        <w:spacing w:before="139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have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errors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lead 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incorrect </w:t>
      </w:r>
      <w:r>
        <w:rPr>
          <w:spacing w:val="-2"/>
          <w:sz w:val="24"/>
        </w:rPr>
        <w:t>results.</w:t>
      </w:r>
    </w:p>
    <w:p w14:paraId="32A7651B">
      <w:pPr>
        <w:pStyle w:val="14"/>
        <w:numPr>
          <w:ilvl w:val="0"/>
          <w:numId w:val="1"/>
        </w:numPr>
        <w:tabs>
          <w:tab w:val="left" w:pos="820"/>
        </w:tabs>
        <w:spacing w:before="137" w:after="0" w:line="360" w:lineRule="auto"/>
        <w:ind w:left="820" w:right="440" w:hanging="360"/>
        <w:jc w:val="left"/>
        <w:rPr>
          <w:sz w:val="24"/>
        </w:rPr>
      </w:pPr>
      <w:r>
        <w:rPr>
          <w:sz w:val="24"/>
        </w:rPr>
        <w:t>Some</w:t>
      </w:r>
      <w:r>
        <w:rPr>
          <w:spacing w:val="-8"/>
          <w:sz w:val="24"/>
        </w:rPr>
        <w:t xml:space="preserve"> </w:t>
      </w:r>
      <w:r>
        <w:rPr>
          <w:sz w:val="24"/>
        </w:rPr>
        <w:t>problems,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bacterial</w:t>
      </w:r>
      <w:r>
        <w:rPr>
          <w:spacing w:val="-2"/>
          <w:sz w:val="24"/>
        </w:rPr>
        <w:t xml:space="preserve"> </w:t>
      </w:r>
      <w:r>
        <w:rPr>
          <w:sz w:val="24"/>
        </w:rPr>
        <w:t>infections,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early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leading</w:t>
      </w:r>
      <w:r>
        <w:rPr>
          <w:spacing w:val="-4"/>
          <w:sz w:val="24"/>
        </w:rPr>
        <w:t xml:space="preserve"> </w:t>
      </w:r>
      <w:r>
        <w:rPr>
          <w:sz w:val="24"/>
        </w:rPr>
        <w:t>to spoiled milk.</w:t>
      </w:r>
    </w:p>
    <w:p w14:paraId="3F4EC813">
      <w:pPr>
        <w:pStyle w:val="14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Farmers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lose money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wasted milk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unhealthy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cows.</w:t>
      </w:r>
    </w:p>
    <w:p w14:paraId="7CA39295">
      <w:pPr>
        <w:pStyle w:val="7"/>
        <w:spacing w:before="142"/>
      </w:pPr>
    </w:p>
    <w:p w14:paraId="6E8F4690">
      <w:pPr>
        <w:pStyle w:val="7"/>
        <w:spacing w:line="360" w:lineRule="auto"/>
        <w:ind w:left="100" w:right="138"/>
      </w:pP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dairy</w:t>
      </w:r>
      <w:r>
        <w:rPr>
          <w:spacing w:val="-2"/>
        </w:rPr>
        <w:t xml:space="preserve"> </w:t>
      </w:r>
      <w:r>
        <w:t>farming,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 xml:space="preserve">monitors milk quality and cow health in </w:t>
      </w:r>
      <w:r>
        <w:rPr>
          <w:b/>
        </w:rPr>
        <w:t>real-time</w:t>
      </w:r>
      <w:r>
        <w:t>. This system should provide quick results and help farmers take immediate action to prevent milk spoilage and cow diseases.</w:t>
      </w:r>
    </w:p>
    <w:p w14:paraId="6138494F">
      <w:pPr>
        <w:pStyle w:val="7"/>
        <w:spacing w:before="5"/>
      </w:pPr>
    </w:p>
    <w:p w14:paraId="1CF1631B">
      <w:pPr>
        <w:pStyle w:val="2"/>
        <w:spacing w:before="1"/>
      </w:pPr>
      <w:bookmarkStart w:id="3" w:name="Proposed Solution"/>
      <w:bookmarkEnd w:id="3"/>
      <w:r>
        <w:t>Proposed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0AF7A149">
      <w:pPr>
        <w:pStyle w:val="7"/>
        <w:spacing w:before="94"/>
        <w:rPr>
          <w:b/>
          <w:sz w:val="32"/>
        </w:rPr>
      </w:pPr>
    </w:p>
    <w:p w14:paraId="5361F838">
      <w:pPr>
        <w:pStyle w:val="7"/>
        <w:spacing w:line="360" w:lineRule="auto"/>
        <w:ind w:left="100"/>
      </w:pPr>
      <w:r>
        <w:t xml:space="preserve">We propose developing an </w:t>
      </w:r>
      <w:r>
        <w:rPr>
          <w:b/>
        </w:rPr>
        <w:t xml:space="preserve">Internet of Things (IoT)-based system </w:t>
      </w:r>
      <w:r>
        <w:t>that will use sensors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milk</w:t>
      </w:r>
      <w:r>
        <w:rPr>
          <w:spacing w:val="-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cow</w:t>
      </w:r>
      <w:r>
        <w:rPr>
          <w:spacing w:val="-4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rPr>
          <w:b/>
        </w:rPr>
        <w:t>automatically</w:t>
      </w:r>
      <w:r>
        <w:t>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attached to milking machines to collect real-time data. The system will measure important factors such as:</w:t>
      </w:r>
    </w:p>
    <w:p w14:paraId="4574A2A7">
      <w:pPr>
        <w:pStyle w:val="7"/>
        <w:spacing w:before="5"/>
      </w:pPr>
    </w:p>
    <w:p w14:paraId="7A518390">
      <w:pPr>
        <w:pStyle w:val="14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b/>
          <w:sz w:val="24"/>
        </w:rPr>
        <w:t>Milk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composition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(fat</w:t>
      </w:r>
      <w:r>
        <w:rPr>
          <w:spacing w:val="-2"/>
          <w:sz w:val="24"/>
        </w:rPr>
        <w:t>)</w:t>
      </w:r>
      <w:r>
        <w:rPr>
          <w:spacing w:val="-2"/>
          <w:sz w:val="24"/>
        </w:rPr>
        <w:br w:type="textWrapping"/>
      </w:r>
      <w:r>
        <w:rPr>
          <w:rFonts w:hint="default"/>
          <w:spacing w:val="-2"/>
          <w:sz w:val="24"/>
          <w:lang w:val="en-US"/>
        </w:rPr>
        <w:t>eg: 3.3-5V Turbidity Sensor (expected result 2.8%)</w:t>
      </w:r>
      <w:r>
        <w:rPr>
          <w:rFonts w:hint="default"/>
          <w:spacing w:val="-2"/>
          <w:sz w:val="24"/>
          <w:lang w:val="en-US"/>
        </w:rPr>
        <w:br w:type="textWrapping"/>
      </w:r>
      <w:r>
        <w:rPr>
          <w:sz w:val="24"/>
        </w:rPr>
        <w:drawing>
          <wp:inline distT="0" distB="0" distL="114300" distR="114300">
            <wp:extent cx="2787650" cy="2787650"/>
            <wp:effectExtent l="0" t="0" r="6350" b="6350"/>
            <wp:docPr id="12" name="Picture 12" descr="3.3-5V Turb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.3-5V Turbidity Sens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C17E">
      <w:pPr>
        <w:pStyle w:val="14"/>
        <w:numPr>
          <w:ilvl w:val="0"/>
          <w:numId w:val="1"/>
        </w:numPr>
        <w:tabs>
          <w:tab w:val="left" w:pos="819"/>
        </w:tabs>
        <w:spacing w:before="137" w:after="0" w:line="240" w:lineRule="auto"/>
        <w:ind w:left="819" w:right="0" w:hanging="359"/>
        <w:jc w:val="left"/>
        <w:rPr>
          <w:sz w:val="24"/>
        </w:rPr>
      </w:pPr>
      <w:r>
        <w:rPr>
          <w:b/>
          <w:sz w:val="24"/>
        </w:rPr>
        <w:t>Temperature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milk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storage)</w:t>
      </w:r>
    </w:p>
    <w:p w14:paraId="65C4C4D9">
      <w:pPr>
        <w:pStyle w:val="14"/>
        <w:numPr>
          <w:ilvl w:val="0"/>
          <w:numId w:val="1"/>
        </w:numPr>
        <w:tabs>
          <w:tab w:val="left" w:pos="819"/>
        </w:tabs>
        <w:spacing w:before="139" w:after="0" w:line="240" w:lineRule="auto"/>
        <w:ind w:left="819" w:right="0" w:hanging="359"/>
        <w:jc w:val="left"/>
        <w:rPr>
          <w:sz w:val="24"/>
        </w:rPr>
      </w:pPr>
      <w:r>
        <w:rPr>
          <w:b/>
          <w:sz w:val="24"/>
        </w:rPr>
        <w:t>pH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levels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1"/>
          <w:sz w:val="24"/>
        </w:rPr>
        <w:t xml:space="preserve"> </w:t>
      </w:r>
      <w:r>
        <w:rPr>
          <w:sz w:val="24"/>
        </w:rPr>
        <w:t>milk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freshness)</w:t>
      </w:r>
    </w:p>
    <w:p w14:paraId="1DA9C5BC">
      <w:pPr>
        <w:pStyle w:val="14"/>
        <w:numPr>
          <w:ilvl w:val="0"/>
          <w:numId w:val="1"/>
        </w:numPr>
        <w:tabs>
          <w:tab w:val="left" w:pos="819"/>
        </w:tabs>
        <w:spacing w:before="137" w:after="0" w:line="240" w:lineRule="auto"/>
        <w:ind w:left="819" w:right="0" w:hanging="359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sz w:val="24"/>
        </w:rPr>
        <w:t>Somatic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 infections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mastitis)</w:t>
      </w:r>
    </w:p>
    <w:p w14:paraId="305E04BB">
      <w:pPr>
        <w:rPr>
          <w:rFonts w:hint="default"/>
        </w:rPr>
      </w:pP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5"/>
        <w:gridCol w:w="4905"/>
      </w:tblGrid>
      <w:tr w14:paraId="1BF05B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50" w:type="dxa"/>
            <w:vAlign w:val="center"/>
          </w:tcPr>
          <w:p w14:paraId="300F4D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860" w:type="dxa"/>
            <w:vAlign w:val="center"/>
          </w:tcPr>
          <w:p w14:paraId="2991B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14:paraId="21FC57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7F927C35">
            <w:pPr>
              <w:rPr>
                <w:rStyle w:val="10"/>
              </w:rPr>
            </w:pPr>
            <w:r>
              <w:rPr>
                <w:rStyle w:val="10"/>
              </w:rPr>
              <w:t>Gravity Analog TDS/EC Sensor</w:t>
            </w:r>
          </w:p>
          <w:p w14:paraId="6CEEB3BE"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drawing>
                <wp:inline distT="0" distB="0" distL="114300" distR="114300">
                  <wp:extent cx="2227580" cy="2227580"/>
                  <wp:effectExtent l="0" t="0" r="7620" b="7620"/>
                  <wp:docPr id="4" name="Picture 4" descr="Gravity Analog TDSEC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vity Analog TDSEC Senso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8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D78FB">
            <w:pPr>
              <w:rPr>
                <w:rStyle w:val="10"/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Price: 24,000Rwf</w:t>
            </w:r>
          </w:p>
        </w:tc>
        <w:tc>
          <w:tcPr>
            <w:tcW w:w="4860" w:type="dxa"/>
            <w:vAlign w:val="center"/>
          </w:tcPr>
          <w:p w14:paraId="15464804">
            <w:pPr>
              <w:rPr>
                <w:rFonts w:hint="default"/>
                <w:lang w:val="en-US"/>
              </w:rPr>
            </w:pPr>
            <w:r>
              <w:t>Measures electrical conductivity (increased SCC → increased Na⁺ and Cl⁻ ions)</w:t>
            </w:r>
            <w:r>
              <w:br w:type="textWrapping"/>
            </w:r>
            <w:r>
              <w:br w:type="textWrapping"/>
            </w:r>
          </w:p>
        </w:tc>
      </w:tr>
      <w:tr w14:paraId="1A727E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41514B71">
            <w:pPr>
              <w:rPr>
                <w:rStyle w:val="10"/>
              </w:rPr>
            </w:pPr>
            <w:r>
              <w:rPr>
                <w:rStyle w:val="10"/>
              </w:rPr>
              <w:t>3.3-5V Turbidity Sensor</w:t>
            </w:r>
          </w:p>
          <w:p w14:paraId="333CD223"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drawing>
                <wp:inline distT="0" distB="0" distL="114300" distR="114300">
                  <wp:extent cx="2285365" cy="2285365"/>
                  <wp:effectExtent l="0" t="0" r="635" b="635"/>
                  <wp:docPr id="5" name="Picture 5" descr="3.3-5V Turbidity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3.3-5V Turbidity Senso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DD6CB">
            <w:pPr>
              <w:rPr>
                <w:rStyle w:val="10"/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Price: 22,000Rwf</w:t>
            </w:r>
          </w:p>
        </w:tc>
        <w:tc>
          <w:tcPr>
            <w:tcW w:w="4860" w:type="dxa"/>
            <w:vAlign w:val="center"/>
          </w:tcPr>
          <w:p w14:paraId="4D5B94F5">
            <w:r>
              <w:t>Detects changes in milk turbidity (higher SCC → more cloudy milk)</w:t>
            </w:r>
          </w:p>
        </w:tc>
      </w:tr>
      <w:tr w14:paraId="5251EE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647283D4">
            <w:pPr>
              <w:rPr>
                <w:rStyle w:val="10"/>
              </w:rPr>
            </w:pPr>
            <w:r>
              <w:rPr>
                <w:rStyle w:val="10"/>
              </w:rPr>
              <w:t>OPT101 Light Intensity Sensor (CJMCU-101)</w:t>
            </w:r>
          </w:p>
          <w:p w14:paraId="6033E85D"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drawing>
                <wp:inline distT="0" distB="0" distL="114300" distR="114300">
                  <wp:extent cx="2238375" cy="2017395"/>
                  <wp:effectExtent l="0" t="0" r="9525" b="1905"/>
                  <wp:docPr id="6" name="Picture 6" descr="OPT101 Light Intensity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OPT101 Light Intensity Senso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6290BB6D">
            <w:r>
              <w:t>Measures optical density (higher SCC → less light transmission)</w:t>
            </w:r>
          </w:p>
          <w:p w14:paraId="60E5E988"/>
          <w:p w14:paraId="1F4F2CF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Price: 13,000Rwf</w:t>
            </w:r>
          </w:p>
        </w:tc>
      </w:tr>
      <w:tr w14:paraId="07EED7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6601AFAB">
            <w:pPr>
              <w:rPr>
                <w:rStyle w:val="10"/>
              </w:rPr>
            </w:pPr>
            <w:r>
              <w:rPr>
                <w:rStyle w:val="10"/>
              </w:rPr>
              <w:t>HD-U6A LED Controller</w:t>
            </w:r>
          </w:p>
          <w:p w14:paraId="7B5BD054"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drawing>
                <wp:inline distT="0" distB="0" distL="114300" distR="114300">
                  <wp:extent cx="2286000" cy="2202815"/>
                  <wp:effectExtent l="0" t="0" r="0" b="6985"/>
                  <wp:docPr id="7" name="Picture 7" descr="HD-U6A LED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HD-U6A LED Controll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494AB8EF">
            <w:r>
              <w:t>Displays SCC values on an LED screen</w:t>
            </w:r>
          </w:p>
          <w:p w14:paraId="7E0BBDCF"/>
          <w:p w14:paraId="21FC4C8F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Price: 18,000Rwf</w:t>
            </w:r>
          </w:p>
        </w:tc>
      </w:tr>
      <w:tr w14:paraId="5C68BF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34681988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1" w:afterAutospacing="0" w:line="269" w:lineRule="atLeast"/>
              <w:ind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E48"/>
                <w:spacing w:val="-1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E48"/>
                <w:spacing w:val="-1"/>
                <w:sz w:val="22"/>
                <w:szCs w:val="22"/>
                <w:shd w:val="clear" w:fill="FFFFFF"/>
              </w:rPr>
              <w:t>Arduino Uno R3 With USB Cable.</w:t>
            </w:r>
          </w:p>
          <w:p w14:paraId="1990D7A9">
            <w:pPr>
              <w:rPr>
                <w:rFonts w:hint="default"/>
                <w:lang w:val="en-US"/>
              </w:rPr>
            </w:pPr>
            <w:r>
              <w:rPr>
                <w:rStyle w:val="10"/>
              </w:rPr>
              <w:br w:type="textWrapping"/>
            </w:r>
            <w:r>
              <w:rPr>
                <w:rStyle w:val="10"/>
              </w:rPr>
              <w:drawing>
                <wp:inline distT="0" distB="0" distL="114300" distR="114300">
                  <wp:extent cx="2292350" cy="2292350"/>
                  <wp:effectExtent l="0" t="0" r="6350" b="6350"/>
                  <wp:docPr id="9" name="Picture 9" descr="arduino_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rduino_us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</w:rPr>
              <w:br w:type="textWrapping"/>
            </w:r>
            <w:r>
              <w:rPr>
                <w:rFonts w:hint="default"/>
                <w:lang w:val="en-US"/>
              </w:rPr>
              <w:t>Price: 9,400Rwf</w:t>
            </w:r>
          </w:p>
        </w:tc>
        <w:tc>
          <w:tcPr>
            <w:tcW w:w="4860" w:type="dxa"/>
            <w:vAlign w:val="center"/>
          </w:tcPr>
          <w:p w14:paraId="5832DC31">
            <w:r>
              <w:t>Collects sensor data and sends it to the IoT platform</w:t>
            </w:r>
          </w:p>
        </w:tc>
      </w:tr>
      <w:tr w14:paraId="5276F1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0501DAEA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1" w:afterAutospacing="0" w:line="269" w:lineRule="atLeast"/>
              <w:ind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E48"/>
                <w:spacing w:val="-1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E48"/>
                <w:spacing w:val="-1"/>
                <w:sz w:val="22"/>
                <w:szCs w:val="22"/>
                <w:shd w:val="clear" w:fill="FFFFFF"/>
              </w:rPr>
              <w:t>Liquid PH Value Detection Sensor with Electrode Probe</w:t>
            </w:r>
          </w:p>
          <w:p w14:paraId="7B3F3423"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br w:type="textWrapping"/>
            </w:r>
            <w:r>
              <w:rPr>
                <w:rStyle w:val="10"/>
                <w:rFonts w:hint="default"/>
                <w:lang w:val="en-US"/>
              </w:rPr>
              <w:drawing>
                <wp:inline distT="0" distB="0" distL="114300" distR="114300">
                  <wp:extent cx="2298700" cy="2298700"/>
                  <wp:effectExtent l="0" t="0" r="0" b="0"/>
                  <wp:docPr id="10" name="Picture 10" descr="ph-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h-senso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40A10AC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 measures the acidity level of milk to ensure it is fresh and safe to consume.</w:t>
            </w:r>
          </w:p>
          <w:p w14:paraId="2791485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 also it can measures fat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Price: 36,500 Rwf</w:t>
            </w:r>
          </w:p>
        </w:tc>
      </w:tr>
      <w:tr w14:paraId="5DE96C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2C77F404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1" w:afterAutospacing="0" w:line="269" w:lineRule="atLeast"/>
              <w:ind w:firstLine="0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E48"/>
                <w:spacing w:val="-1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E48"/>
                <w:spacing w:val="-1"/>
                <w:sz w:val="22"/>
                <w:szCs w:val="22"/>
                <w:shd w:val="clear" w:fill="FFFFFF"/>
              </w:rPr>
              <w:t>DS18B20 Digital Temperature Sensor</w:t>
            </w:r>
          </w:p>
          <w:p w14:paraId="2803130C">
            <w:pPr>
              <w:rPr>
                <w:rStyle w:val="10"/>
                <w:rFonts w:hint="default"/>
                <w:lang w:val="en-US"/>
              </w:rPr>
            </w:pPr>
            <w:r>
              <w:rPr>
                <w:rStyle w:val="10"/>
                <w:rFonts w:hint="default"/>
                <w:lang w:val="en-US"/>
              </w:rPr>
              <w:drawing>
                <wp:inline distT="0" distB="0" distL="114300" distR="114300">
                  <wp:extent cx="2295525" cy="2352040"/>
                  <wp:effectExtent l="0" t="0" r="3175" b="10160"/>
                  <wp:docPr id="11" name="Picture 11" descr="digital Temper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gital Temperatur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D247F9F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 monitors milk temperature to ensure it is stored properly and remains fresh.</w:t>
            </w:r>
          </w:p>
          <w:p w14:paraId="5F4C8B1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Price: 4000Rwf</w:t>
            </w:r>
          </w:p>
        </w:tc>
      </w:tr>
      <w:tr w14:paraId="430603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03188FD8">
            <w:pPr>
              <w:rPr>
                <w:rStyle w:val="10"/>
                <w:rFonts w:hint="default"/>
                <w:lang w:val="en-US"/>
              </w:rPr>
            </w:pPr>
          </w:p>
        </w:tc>
        <w:tc>
          <w:tcPr>
            <w:tcW w:w="4860" w:type="dxa"/>
            <w:vAlign w:val="center"/>
          </w:tcPr>
          <w:p w14:paraId="0423EB34">
            <w:pPr>
              <w:rPr>
                <w:rFonts w:hint="default"/>
                <w:lang w:val="en-US"/>
              </w:rPr>
            </w:pPr>
          </w:p>
        </w:tc>
      </w:tr>
      <w:tr w14:paraId="1200BD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50" w:type="dxa"/>
            <w:vAlign w:val="center"/>
          </w:tcPr>
          <w:p w14:paraId="4E12F3E0">
            <w:r>
              <w:rPr>
                <w:rStyle w:val="10"/>
              </w:rPr>
              <w:t>Calibration System</w:t>
            </w:r>
          </w:p>
        </w:tc>
        <w:tc>
          <w:tcPr>
            <w:tcW w:w="4860" w:type="dxa"/>
            <w:vAlign w:val="center"/>
          </w:tcPr>
          <w:p w14:paraId="5EFE0D67">
            <w:r>
              <w:t>Machine Learning model or predefined SCC calibration table</w:t>
            </w:r>
          </w:p>
        </w:tc>
      </w:tr>
    </w:tbl>
    <w:p w14:paraId="2FD5CBB6">
      <w:pPr>
        <w:pStyle w:val="2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1E7EBD"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 Hardware Connection Diagram</w:t>
      </w:r>
    </w:p>
    <w:p w14:paraId="775DA2A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Turbidity Sensor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Analog Input</w:t>
      </w:r>
      <w:r>
        <w:rPr>
          <w:rFonts w:hint="default" w:ascii="Times New Roman" w:hAnsi="Times New Roman" w:cs="Times New Roman"/>
          <w:sz w:val="24"/>
          <w:szCs w:val="24"/>
        </w:rPr>
        <w:t xml:space="preserve"> on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ESP32/Arduino</w:t>
      </w:r>
    </w:p>
    <w:p w14:paraId="6858658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TDS/EC Sensor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Analog Input</w:t>
      </w:r>
      <w:r>
        <w:rPr>
          <w:rFonts w:hint="default" w:ascii="Times New Roman" w:hAnsi="Times New Roman" w:cs="Times New Roman"/>
          <w:sz w:val="24"/>
          <w:szCs w:val="24"/>
        </w:rPr>
        <w:t xml:space="preserve"> on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ESP32/Arduino</w:t>
      </w:r>
    </w:p>
    <w:p w14:paraId="678C0F9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OPT101 Light Sensor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Analog Input</w:t>
      </w:r>
      <w:r>
        <w:rPr>
          <w:rFonts w:hint="default" w:ascii="Times New Roman" w:hAnsi="Times New Roman" w:cs="Times New Roman"/>
          <w:sz w:val="24"/>
          <w:szCs w:val="24"/>
        </w:rPr>
        <w:t xml:space="preserve"> on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ESP32/Arduino</w:t>
      </w:r>
    </w:p>
    <w:p w14:paraId="5A90281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Microcontroller (ESP32/Arduino)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WiFi Module</w:t>
      </w:r>
      <w:r>
        <w:rPr>
          <w:rFonts w:hint="default" w:ascii="Times New Roman" w:hAnsi="Times New Roman" w:cs="Times New Roman"/>
          <w:sz w:val="24"/>
          <w:szCs w:val="24"/>
        </w:rPr>
        <w:t xml:space="preserve"> (for IoT connection)</w:t>
      </w:r>
    </w:p>
    <w:p w14:paraId="131FBA8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ESP32/Arduino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HD-U6A LED Display</w:t>
      </w:r>
      <w:r>
        <w:rPr>
          <w:rFonts w:hint="default" w:ascii="Times New Roman" w:hAnsi="Times New Roman" w:cs="Times New Roman"/>
          <w:sz w:val="24"/>
          <w:szCs w:val="24"/>
        </w:rPr>
        <w:t xml:space="preserve"> (to show SCC values)</w:t>
      </w:r>
    </w:p>
    <w:p w14:paraId="084E1C8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ESP32/Arduino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Django Web App</w:t>
      </w:r>
      <w:r>
        <w:rPr>
          <w:rFonts w:hint="default" w:ascii="Times New Roman" w:hAnsi="Times New Roman" w:cs="Times New Roman"/>
          <w:sz w:val="24"/>
          <w:szCs w:val="24"/>
        </w:rPr>
        <w:t xml:space="preserve"> (via WiFi)</w:t>
      </w:r>
    </w:p>
    <w:p w14:paraId="2C277F33"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75A99E3"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 Software Architecture</w:t>
      </w:r>
    </w:p>
    <w:p w14:paraId="5182D617">
      <w:pPr>
        <w:pStyle w:val="4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 Backend: Django + Database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4408"/>
      </w:tblGrid>
      <w:tr w14:paraId="4A622E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9445C54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</w:tcPr>
          <w:p w14:paraId="6617116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5BDE51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4B9EDD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Django Framework</w:t>
            </w:r>
          </w:p>
        </w:tc>
        <w:tc>
          <w:tcPr>
            <w:tcW w:w="0" w:type="auto"/>
            <w:vAlign w:val="center"/>
          </w:tcPr>
          <w:p w14:paraId="1D40BD0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Backend processing and API for sensor data</w:t>
            </w:r>
          </w:p>
        </w:tc>
      </w:tr>
      <w:tr w14:paraId="72FBD18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447AF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Database (MySQL/MongoDB)</w:t>
            </w:r>
          </w:p>
        </w:tc>
        <w:tc>
          <w:tcPr>
            <w:tcW w:w="0" w:type="auto"/>
            <w:vAlign w:val="center"/>
          </w:tcPr>
          <w:p w14:paraId="553A8E5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Stores sensor readings and SCC history</w:t>
            </w:r>
          </w:p>
        </w:tc>
      </w:tr>
      <w:tr w14:paraId="4A0076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44088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vAlign w:val="center"/>
          </w:tcPr>
          <w:p w14:paraId="6D48181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Predicts SCC based on sensor data (optional)</w:t>
            </w:r>
          </w:p>
        </w:tc>
      </w:tr>
      <w:tr w14:paraId="7D5535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75569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REST API</w:t>
            </w:r>
          </w:p>
        </w:tc>
        <w:tc>
          <w:tcPr>
            <w:tcW w:w="0" w:type="auto"/>
            <w:vAlign w:val="center"/>
          </w:tcPr>
          <w:p w14:paraId="1DCB481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Connects frontend to sensor data</w:t>
            </w:r>
          </w:p>
        </w:tc>
      </w:tr>
    </w:tbl>
    <w:p w14:paraId="58C05665">
      <w:pPr>
        <w:pStyle w:val="4"/>
        <w:spacing w:line="360" w:lineRule="auto"/>
        <w:ind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Frontend: Web Dashboard 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3"/>
        <w:gridCol w:w="4405"/>
      </w:tblGrid>
      <w:tr w14:paraId="20BE59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B1C77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</w:tcPr>
          <w:p w14:paraId="2CF369A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14:paraId="4BCF80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22892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Dashboard (React/HTML+CSS+JS)</w:t>
            </w:r>
          </w:p>
        </w:tc>
        <w:tc>
          <w:tcPr>
            <w:tcW w:w="0" w:type="auto"/>
            <w:vAlign w:val="center"/>
          </w:tcPr>
          <w:p w14:paraId="557D158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Displays real-time SCC data</w:t>
            </w:r>
          </w:p>
        </w:tc>
      </w:tr>
      <w:tr w14:paraId="5058D0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E36F9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Alerts System</w:t>
            </w:r>
          </w:p>
        </w:tc>
        <w:tc>
          <w:tcPr>
            <w:tcW w:w="0" w:type="auto"/>
            <w:vAlign w:val="center"/>
          </w:tcPr>
          <w:p w14:paraId="27EC0EA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Sends SMS/Email if SCC &gt; 400,000 cells/ml</w:t>
            </w:r>
          </w:p>
        </w:tc>
      </w:tr>
      <w:tr w14:paraId="4109BB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ECF617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Graph Visualization</w:t>
            </w:r>
          </w:p>
        </w:tc>
        <w:tc>
          <w:tcPr>
            <w:tcW w:w="0" w:type="auto"/>
            <w:vAlign w:val="center"/>
          </w:tcPr>
          <w:p w14:paraId="0992F13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Shows SCC trends over time</w:t>
            </w:r>
          </w:p>
        </w:tc>
      </w:tr>
    </w:tbl>
    <w:p w14:paraId="0C76368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414E4FA">
      <w:pPr>
        <w:pStyle w:val="3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 Data Flow: How It Works?</w:t>
      </w:r>
    </w:p>
    <w:p w14:paraId="2EA9EEE1">
      <w:pPr>
        <w:pStyle w:val="9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Milk Sample Testing:</w:t>
      </w:r>
    </w:p>
    <w:p w14:paraId="3C78A0C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milking machine</w:t>
      </w:r>
      <w:r>
        <w:rPr>
          <w:rFonts w:hint="default" w:ascii="Times New Roman" w:hAnsi="Times New Roman" w:cs="Times New Roman"/>
          <w:sz w:val="24"/>
          <w:szCs w:val="24"/>
        </w:rPr>
        <w:t xml:space="preserve"> collects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milk samples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passes them through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sensors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96FF790">
      <w:pPr>
        <w:pStyle w:val="9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Data Collection:</w:t>
      </w:r>
    </w:p>
    <w:p w14:paraId="66AADA3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Turbidity, TDS, and OPT101 sensors</w:t>
      </w:r>
      <w:r>
        <w:rPr>
          <w:rFonts w:hint="default" w:ascii="Times New Roman" w:hAnsi="Times New Roman" w:cs="Times New Roman"/>
          <w:sz w:val="24"/>
          <w:szCs w:val="24"/>
        </w:rPr>
        <w:t xml:space="preserve"> measure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milk properties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D35C51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ESP32/Arduino</w:t>
      </w:r>
      <w:r>
        <w:rPr>
          <w:rFonts w:hint="default" w:ascii="Times New Roman" w:hAnsi="Times New Roman" w:cs="Times New Roman"/>
          <w:sz w:val="24"/>
          <w:szCs w:val="24"/>
        </w:rPr>
        <w:t xml:space="preserve"> reads sensor values and processes them.</w:t>
      </w:r>
    </w:p>
    <w:p w14:paraId="0970E805">
      <w:pPr>
        <w:pStyle w:val="9"/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Data Transmission:</w:t>
      </w:r>
    </w:p>
    <w:p w14:paraId="7C88F40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ESP32/Arduino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sends data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Django web platform</w:t>
      </w:r>
      <w:r>
        <w:rPr>
          <w:rFonts w:hint="default" w:ascii="Times New Roman" w:hAnsi="Times New Roman" w:cs="Times New Roman"/>
          <w:sz w:val="24"/>
          <w:szCs w:val="24"/>
        </w:rPr>
        <w:t xml:space="preserve"> via WiFi.</w:t>
      </w:r>
    </w:p>
    <w:p w14:paraId="6C8AAD2A">
      <w:pPr>
        <w:pStyle w:val="9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Data Analysis &amp; Prediction:</w:t>
      </w:r>
    </w:p>
    <w:p w14:paraId="229B4F5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Django backend</w:t>
      </w:r>
      <w:r>
        <w:rPr>
          <w:rFonts w:hint="default" w:ascii="Times New Roman" w:hAnsi="Times New Roman" w:cs="Times New Roman"/>
          <w:sz w:val="24"/>
          <w:szCs w:val="24"/>
        </w:rPr>
        <w:t xml:space="preserve"> compares sensor values with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predefined SCC calibration tables</w:t>
      </w:r>
      <w:r>
        <w:rPr>
          <w:rFonts w:hint="default" w:ascii="Times New Roman" w:hAnsi="Times New Roman" w:cs="Times New Roman"/>
          <w:sz w:val="24"/>
          <w:szCs w:val="24"/>
        </w:rPr>
        <w:t xml:space="preserve"> or an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ML model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719A65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SCC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&gt; 400,000 cells/ml</w:t>
      </w:r>
      <w:r>
        <w:rPr>
          <w:rFonts w:hint="default" w:ascii="Times New Roman" w:hAnsi="Times New Roman" w:cs="Times New Roman"/>
          <w:sz w:val="24"/>
          <w:szCs w:val="24"/>
        </w:rPr>
        <w:t xml:space="preserve">, an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alert is triggered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B508698">
      <w:pPr>
        <w:pStyle w:val="9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Results Display:</w:t>
      </w:r>
    </w:p>
    <w:p w14:paraId="0900490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HD-U6A LED screen</w:t>
      </w:r>
      <w:r>
        <w:rPr>
          <w:rFonts w:hint="default" w:ascii="Times New Roman" w:hAnsi="Times New Roman" w:cs="Times New Roman"/>
          <w:sz w:val="24"/>
          <w:szCs w:val="24"/>
        </w:rPr>
        <w:t xml:space="preserve"> shows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real-time SCC</w:t>
      </w:r>
      <w:r>
        <w:rPr>
          <w:rFonts w:hint="default" w:ascii="Times New Roman" w:hAnsi="Times New Roman" w:cs="Times New Roman"/>
          <w:sz w:val="24"/>
          <w:szCs w:val="24"/>
        </w:rPr>
        <w:t xml:space="preserve"> at the farm.</w:t>
      </w:r>
    </w:p>
    <w:p w14:paraId="791435B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Farmers can check SCC levels via 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web dashboard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795A8FD">
      <w:pPr>
        <w:pStyle w:val="2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Somatic Cell Count (SCC) and California Mastitis Test (CMT) Results</w:t>
      </w:r>
    </w:p>
    <w:p w14:paraId="10395EB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California Mastitis Test (CMT) is a quick, easy, and economical test for detecting subclinical infection in milk. It provides an indication of the number of somatic cells found in milk. The CMT will only trigger a visible reaction if the concentration of somatic cells is 400,000 cells/ml or more.</w:t>
      </w:r>
    </w:p>
    <w:p w14:paraId="0D253332">
      <w:pPr>
        <w:pStyle w:val="3"/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Calculation Steps:</w:t>
      </w:r>
    </w:p>
    <w:p w14:paraId="1DD32B3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Sensor Measurement – The sensor reads the SCC value in cells/ml.</w:t>
      </w:r>
    </w:p>
    <w:p w14:paraId="1AE1B29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Comparison with CMT Threshold – The CMT test triggers a visible reaction only if SCC ≥ 400,000 cells/ml.</w:t>
      </w:r>
    </w:p>
    <w:p w14:paraId="0C714D2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Categorization of Results:</w:t>
      </w:r>
    </w:p>
    <w:p w14:paraId="2C914610">
      <w:pPr>
        <w:pStyle w:val="3"/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CMT Categorization Based on SCC Levels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3BC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8790C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SCC Value (cells/ml)</w:t>
            </w:r>
          </w:p>
        </w:tc>
        <w:tc>
          <w:tcPr>
            <w:tcW w:w="4320" w:type="dxa"/>
          </w:tcPr>
          <w:p w14:paraId="7DD6C3DA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CMT Result</w:t>
            </w:r>
          </w:p>
        </w:tc>
      </w:tr>
      <w:tr w14:paraId="4A543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B9BDFB2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 200,000</w:t>
            </w:r>
          </w:p>
        </w:tc>
        <w:tc>
          <w:tcPr>
            <w:tcW w:w="4320" w:type="dxa"/>
          </w:tcPr>
          <w:p w14:paraId="0A18798B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Negative (Healthy Milk)</w:t>
            </w:r>
          </w:p>
        </w:tc>
      </w:tr>
      <w:tr w14:paraId="16BB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3CEC90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200,000 - 400,000</w:t>
            </w:r>
          </w:p>
        </w:tc>
        <w:tc>
          <w:tcPr>
            <w:tcW w:w="4320" w:type="dxa"/>
          </w:tcPr>
          <w:p w14:paraId="58EC4B59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Trace (Mild Infection)</w:t>
            </w:r>
          </w:p>
        </w:tc>
      </w:tr>
      <w:tr w14:paraId="6FC54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86AFC3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400,000 - 800,000</w:t>
            </w:r>
          </w:p>
        </w:tc>
        <w:tc>
          <w:tcPr>
            <w:tcW w:w="4320" w:type="dxa"/>
          </w:tcPr>
          <w:p w14:paraId="5C0D8734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 Positive</w:t>
            </w:r>
          </w:p>
        </w:tc>
      </w:tr>
      <w:tr w14:paraId="0F54D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4CB4DC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800,000 - 1,200,000</w:t>
            </w:r>
          </w:p>
        </w:tc>
        <w:tc>
          <w:tcPr>
            <w:tcW w:w="4320" w:type="dxa"/>
          </w:tcPr>
          <w:p w14:paraId="1BFA0C3E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Distinct Positive</w:t>
            </w:r>
          </w:p>
        </w:tc>
      </w:tr>
      <w:tr w14:paraId="1C454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01E060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&gt; 1,200,000</w:t>
            </w:r>
          </w:p>
        </w:tc>
        <w:tc>
          <w:tcPr>
            <w:tcW w:w="4320" w:type="dxa"/>
          </w:tcPr>
          <w:p w14:paraId="6F2AFBB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Definite Positive (Severe Infection)</w:t>
            </w:r>
          </w:p>
        </w:tc>
      </w:tr>
    </w:tbl>
    <w:p w14:paraId="038FFBD6">
      <w:pPr>
        <w:spacing w:line="360" w:lineRule="auto"/>
        <w:rPr>
          <w:spacing w:val="-2"/>
          <w:sz w:val="24"/>
        </w:rPr>
      </w:pPr>
    </w:p>
    <w:p w14:paraId="0094BDF0">
      <w:pPr>
        <w:pStyle w:val="7"/>
        <w:spacing w:before="144"/>
      </w:pPr>
    </w:p>
    <w:p w14:paraId="4CD257D6">
      <w:pPr>
        <w:pStyle w:val="7"/>
        <w:spacing w:line="360" w:lineRule="auto"/>
        <w:ind w:left="100" w:right="184"/>
        <w:jc w:val="both"/>
        <w:rPr>
          <w:rFonts w:hint="default"/>
          <w:b w:val="0"/>
          <w:bCs w:val="0"/>
          <w:lang w:val="en-US"/>
        </w:rPr>
      </w:pPr>
      <w:r>
        <w:t>The</w:t>
      </w:r>
      <w:r>
        <w:rPr>
          <w:spacing w:val="-4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analyzed.</w:t>
      </w:r>
      <w:r>
        <w:rPr>
          <w:spacing w:val="-1"/>
        </w:rPr>
        <w:t xml:space="preserve"> </w:t>
      </w:r>
      <w:r>
        <w:t>Farmers will</w:t>
      </w:r>
      <w:r>
        <w:rPr>
          <w:spacing w:val="-5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computer dashboard</w:t>
      </w:r>
      <w:r>
        <w:t>,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them to take quick action if any issues are detected.</w:t>
      </w:r>
      <w:r>
        <w:br w:type="textWrapping"/>
      </w:r>
      <w:r>
        <w:br w:type="textWrapping"/>
      </w:r>
      <w:r>
        <w:rPr>
          <w:rFonts w:hint="default"/>
          <w:b/>
          <w:bCs/>
          <w:lang w:val="en-US"/>
        </w:rPr>
        <w:t>Milk quality test circuit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URL:</w:t>
      </w:r>
      <w:r>
        <w:rPr>
          <w:rFonts w:hint="default"/>
          <w:b w:val="0"/>
          <w:b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https://www.tinkercad.com/things/3UeF5wQxZng/editel?sharecode=D-DMwW75OPstyyGQUWVYlasPsSYDHo4QHDXowvM8XZ0</w:t>
      </w:r>
    </w:p>
    <w:p w14:paraId="48959A84">
      <w:pPr>
        <w:pStyle w:val="7"/>
        <w:spacing w:before="3"/>
      </w:pPr>
      <w:r>
        <w:drawing>
          <wp:inline distT="0" distB="0" distL="114300" distR="114300">
            <wp:extent cx="5403850" cy="46647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3038C25">
      <w:pPr>
        <w:pStyle w:val="2"/>
        <w:spacing w:before="1"/>
      </w:pPr>
      <w:bookmarkStart w:id="4" w:name="Technology Stack"/>
      <w:bookmarkEnd w:id="4"/>
      <w:r>
        <w:t>Technology</w:t>
      </w:r>
      <w:r>
        <w:rPr>
          <w:spacing w:val="-15"/>
        </w:rPr>
        <w:t xml:space="preserve"> </w:t>
      </w:r>
      <w:r>
        <w:rPr>
          <w:spacing w:val="-4"/>
        </w:rPr>
        <w:t>Stack</w:t>
      </w:r>
    </w:p>
    <w:p w14:paraId="31EEC802">
      <w:pPr>
        <w:pStyle w:val="7"/>
        <w:spacing w:before="94"/>
        <w:rPr>
          <w:b/>
          <w:sz w:val="32"/>
        </w:rPr>
      </w:pPr>
    </w:p>
    <w:p w14:paraId="5F56EAF4">
      <w:pPr>
        <w:pStyle w:val="7"/>
        <w:ind w:left="100"/>
        <w:jc w:val="both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system, 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technologies:</w:t>
      </w:r>
    </w:p>
    <w:p w14:paraId="63B0BAB3">
      <w:pPr>
        <w:pStyle w:val="7"/>
        <w:spacing w:before="144"/>
      </w:pPr>
    </w:p>
    <w:p w14:paraId="45448895">
      <w:pPr>
        <w:pStyle w:val="14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Side):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Django </w:t>
      </w:r>
      <w:r>
        <w:rPr>
          <w:spacing w:val="-2"/>
          <w:sz w:val="24"/>
        </w:rPr>
        <w:t>Framework</w:t>
      </w:r>
    </w:p>
    <w:p w14:paraId="524AF5BB">
      <w:pPr>
        <w:pStyle w:val="14"/>
        <w:numPr>
          <w:ilvl w:val="0"/>
          <w:numId w:val="1"/>
        </w:numPr>
        <w:tabs>
          <w:tab w:val="left" w:pos="819"/>
        </w:tabs>
        <w:spacing w:before="137" w:after="0" w:line="240" w:lineRule="auto"/>
        <w:ind w:left="819" w:right="0" w:hanging="359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MySQL or MongoDB</w:t>
      </w:r>
      <w:r>
        <w:rPr>
          <w:spacing w:val="1"/>
          <w:sz w:val="24"/>
        </w:rPr>
        <w:t xml:space="preserve"> </w:t>
      </w:r>
      <w:r>
        <w:rPr>
          <w:sz w:val="24"/>
        </w:rPr>
        <w:t>(to</w:t>
      </w:r>
      <w:r>
        <w:rPr>
          <w:spacing w:val="-5"/>
          <w:sz w:val="24"/>
        </w:rPr>
        <w:t xml:space="preserve"> </w:t>
      </w:r>
      <w:r>
        <w:rPr>
          <w:sz w:val="24"/>
        </w:rPr>
        <w:t>store milk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cow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data)</w:t>
      </w:r>
    </w:p>
    <w:p w14:paraId="75D6E2D3">
      <w:pPr>
        <w:pStyle w:val="14"/>
        <w:spacing w:after="0" w:line="240" w:lineRule="auto"/>
        <w:jc w:val="left"/>
        <w:rPr>
          <w:sz w:val="24"/>
        </w:rPr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2BBC7204">
      <w:pPr>
        <w:pStyle w:val="14"/>
        <w:numPr>
          <w:ilvl w:val="0"/>
          <w:numId w:val="1"/>
        </w:numPr>
        <w:tabs>
          <w:tab w:val="left" w:pos="819"/>
        </w:tabs>
        <w:spacing w:before="62" w:after="0" w:line="240" w:lineRule="auto"/>
        <w:ind w:left="819" w:right="0" w:hanging="359"/>
        <w:jc w:val="left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Sensors: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Uno,</w:t>
      </w:r>
      <w:r>
        <w:rPr>
          <w:spacing w:val="-1"/>
          <w:sz w:val="24"/>
        </w:rPr>
        <w:t xml:space="preserve"> </w:t>
      </w:r>
      <w:r>
        <w:rPr>
          <w:sz w:val="24"/>
        </w:rPr>
        <w:t>pH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sensors, temperature </w:t>
      </w:r>
      <w:r>
        <w:rPr>
          <w:spacing w:val="-2"/>
          <w:sz w:val="24"/>
        </w:rPr>
        <w:t>sensors</w:t>
      </w:r>
    </w:p>
    <w:p w14:paraId="4E93AADD">
      <w:pPr>
        <w:pStyle w:val="14"/>
        <w:numPr>
          <w:ilvl w:val="0"/>
          <w:numId w:val="1"/>
        </w:numPr>
        <w:tabs>
          <w:tab w:val="left" w:pos="820"/>
        </w:tabs>
        <w:spacing w:before="137" w:after="0" w:line="360" w:lineRule="auto"/>
        <w:ind w:left="820" w:right="224" w:hanging="360"/>
        <w:jc w:val="left"/>
        <w:rPr>
          <w:sz w:val="24"/>
        </w:rPr>
      </w:pPr>
      <w:r>
        <w:rPr>
          <w:b/>
          <w:sz w:val="24"/>
        </w:rPr>
        <w:t>Communication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Protocol: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MQTT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(to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to the system)</w:t>
      </w:r>
    </w:p>
    <w:p w14:paraId="03D8E5F1">
      <w:pPr>
        <w:pStyle w:val="7"/>
        <w:spacing w:before="5"/>
      </w:pPr>
      <w:bookmarkStart w:id="5" w:name="Sensors &amp; Actuators Used"/>
      <w:bookmarkEnd w:id="5"/>
    </w:p>
    <w:p w14:paraId="493B9562">
      <w:pPr>
        <w:pStyle w:val="3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</w:pPr>
      <w:bookmarkStart w:id="6" w:name="6. Implementation Plan"/>
      <w:bookmarkEnd w:id="6"/>
      <w:r>
        <w:t>Implementation</w:t>
      </w:r>
      <w:r>
        <w:rPr>
          <w:spacing w:val="-7"/>
        </w:rPr>
        <w:t xml:space="preserve"> </w:t>
      </w:r>
      <w:r>
        <w:rPr>
          <w:spacing w:val="-4"/>
        </w:rPr>
        <w:t>Plan</w:t>
      </w:r>
    </w:p>
    <w:p w14:paraId="67BF9899">
      <w:pPr>
        <w:pStyle w:val="3"/>
        <w:spacing w:after="0" w:line="240" w:lineRule="auto"/>
        <w:jc w:val="left"/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7FFB7649">
      <w:pPr>
        <w:pStyle w:val="7"/>
        <w:spacing w:before="62"/>
        <w:ind w:left="100"/>
      </w:pPr>
      <w:r>
        <w:t>The</w:t>
      </w:r>
      <w:r>
        <w:rPr>
          <w:spacing w:val="-3"/>
        </w:rPr>
        <w:t xml:space="preserve"> </w:t>
      </w:r>
      <w:r>
        <w:t>project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spacing w:val="-2"/>
        </w:rPr>
        <w:t>phases:</w:t>
      </w:r>
    </w:p>
    <w:p w14:paraId="2B3E9BCD">
      <w:pPr>
        <w:pStyle w:val="7"/>
        <w:spacing w:before="141"/>
      </w:pPr>
    </w:p>
    <w:p w14:paraId="78A95663">
      <w:pPr>
        <w:pStyle w:val="14"/>
        <w:numPr>
          <w:ilvl w:val="1"/>
          <w:numId w:val="9"/>
        </w:numPr>
        <w:tabs>
          <w:tab w:val="left" w:pos="820"/>
        </w:tabs>
        <w:spacing w:before="0" w:after="0" w:line="360" w:lineRule="auto"/>
        <w:ind w:left="820" w:right="264" w:hanging="360"/>
        <w:jc w:val="left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14:paraId="59343506">
      <w:pPr>
        <w:pStyle w:val="14"/>
        <w:numPr>
          <w:ilvl w:val="1"/>
          <w:numId w:val="9"/>
        </w:numPr>
        <w:tabs>
          <w:tab w:val="left" w:pos="820"/>
        </w:tabs>
        <w:spacing w:before="1" w:after="0" w:line="360" w:lineRule="auto"/>
        <w:ind w:left="820" w:right="977" w:hanging="360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Django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database.</w:t>
      </w:r>
    </w:p>
    <w:p w14:paraId="62982712">
      <w:pPr>
        <w:pStyle w:val="14"/>
        <w:numPr>
          <w:ilvl w:val="1"/>
          <w:numId w:val="9"/>
        </w:numPr>
        <w:tabs>
          <w:tab w:val="left" w:pos="820"/>
        </w:tabs>
        <w:spacing w:before="0" w:after="0" w:line="360" w:lineRule="auto"/>
        <w:ind w:left="820" w:right="268" w:hanging="360"/>
        <w:jc w:val="left"/>
        <w:rPr>
          <w:sz w:val="24"/>
        </w:rPr>
      </w:pPr>
      <w:r>
        <w:rPr>
          <w:b/>
          <w:sz w:val="24"/>
        </w:rPr>
        <w:t>Sensor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sensors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2"/>
          <w:sz w:val="24"/>
        </w:rPr>
        <w:t>correctly.</w:t>
      </w:r>
    </w:p>
    <w:p w14:paraId="053D47F5">
      <w:pPr>
        <w:pStyle w:val="14"/>
        <w:numPr>
          <w:ilvl w:val="1"/>
          <w:numId w:val="9"/>
        </w:numPr>
        <w:tabs>
          <w:tab w:val="left" w:pos="820"/>
        </w:tabs>
        <w:spacing w:before="0" w:after="0" w:line="360" w:lineRule="auto"/>
        <w:ind w:left="820" w:right="817" w:hanging="360"/>
        <w:jc w:val="left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correctly</w:t>
      </w:r>
      <w:r>
        <w:rPr>
          <w:spacing w:val="-2"/>
          <w:sz w:val="24"/>
        </w:rPr>
        <w:t xml:space="preserve"> </w:t>
      </w:r>
      <w:r>
        <w:rPr>
          <w:sz w:val="24"/>
        </w:rPr>
        <w:t>detects</w:t>
      </w:r>
      <w:r>
        <w:rPr>
          <w:spacing w:val="-4"/>
          <w:sz w:val="24"/>
        </w:rPr>
        <w:t xml:space="preserve"> </w:t>
      </w:r>
      <w:r>
        <w:rPr>
          <w:sz w:val="24"/>
        </w:rPr>
        <w:t>milk quality issues and cow diseases.</w:t>
      </w:r>
    </w:p>
    <w:p w14:paraId="247B906A">
      <w:pPr>
        <w:pStyle w:val="14"/>
        <w:numPr>
          <w:ilvl w:val="1"/>
          <w:numId w:val="9"/>
        </w:numPr>
        <w:tabs>
          <w:tab w:val="left" w:pos="820"/>
        </w:tabs>
        <w:spacing w:before="0" w:after="0" w:line="360" w:lineRule="auto"/>
        <w:ind w:left="820" w:right="310" w:hanging="360"/>
        <w:jc w:val="left"/>
        <w:rPr>
          <w:sz w:val="24"/>
        </w:rPr>
      </w:pPr>
      <w:r>
        <w:rPr>
          <w:b/>
          <w:sz w:val="24"/>
        </w:rPr>
        <w:t>Deployment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dairy</w:t>
      </w:r>
      <w:r>
        <w:rPr>
          <w:spacing w:val="-2"/>
          <w:sz w:val="24"/>
        </w:rPr>
        <w:t xml:space="preserve"> </w:t>
      </w:r>
      <w:r>
        <w:rPr>
          <w:sz w:val="24"/>
        </w:rPr>
        <w:t>farms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 its performance.</w:t>
      </w:r>
    </w:p>
    <w:p w14:paraId="0DC8A18D">
      <w:pPr>
        <w:pStyle w:val="7"/>
        <w:spacing w:before="4"/>
      </w:pPr>
    </w:p>
    <w:p w14:paraId="25D93CBA">
      <w:pPr>
        <w:pStyle w:val="2"/>
      </w:pPr>
      <w:bookmarkStart w:id="7" w:name="Expected Outcomes"/>
      <w:bookmarkEnd w:id="7"/>
      <w:r>
        <w:t>Expected</w:t>
      </w:r>
      <w:r>
        <w:rPr>
          <w:spacing w:val="-12"/>
        </w:rPr>
        <w:t xml:space="preserve"> </w:t>
      </w:r>
      <w:r>
        <w:rPr>
          <w:spacing w:val="-2"/>
        </w:rPr>
        <w:t>Outcomes</w:t>
      </w:r>
    </w:p>
    <w:p w14:paraId="5F5D13EB">
      <w:pPr>
        <w:pStyle w:val="7"/>
        <w:spacing w:before="95"/>
        <w:rPr>
          <w:b/>
          <w:sz w:val="32"/>
        </w:rPr>
      </w:pPr>
    </w:p>
    <w:p w14:paraId="0A7E32E4">
      <w:pPr>
        <w:pStyle w:val="7"/>
        <w:ind w:left="100"/>
      </w:pP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expect 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benefits:</w:t>
      </w:r>
    </w:p>
    <w:p w14:paraId="65C6E002">
      <w:pPr>
        <w:pStyle w:val="7"/>
        <w:spacing w:before="142"/>
      </w:pPr>
    </w:p>
    <w:p w14:paraId="39AFD377">
      <w:pPr>
        <w:pStyle w:val="14"/>
        <w:numPr>
          <w:ilvl w:val="2"/>
          <w:numId w:val="9"/>
        </w:numPr>
        <w:tabs>
          <w:tab w:val="left" w:pos="820"/>
        </w:tabs>
        <w:spacing w:before="0" w:after="0" w:line="360" w:lineRule="auto"/>
        <w:ind w:left="820" w:right="522" w:hanging="360"/>
        <w:jc w:val="left"/>
        <w:rPr>
          <w:sz w:val="24"/>
        </w:rPr>
      </w:pPr>
      <w:r>
        <w:rPr>
          <w:b/>
          <w:sz w:val="24"/>
        </w:rPr>
        <w:t>Early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Farmers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mastitis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diseases quickly, preventing further health problems.</w:t>
      </w:r>
    </w:p>
    <w:p w14:paraId="1FC17170">
      <w:pPr>
        <w:pStyle w:val="14"/>
        <w:numPr>
          <w:ilvl w:val="2"/>
          <w:numId w:val="9"/>
        </w:numPr>
        <w:tabs>
          <w:tab w:val="left" w:pos="820"/>
        </w:tabs>
        <w:spacing w:before="0" w:after="0" w:line="360" w:lineRule="auto"/>
        <w:ind w:left="820" w:right="510" w:hanging="360"/>
        <w:jc w:val="left"/>
        <w:rPr>
          <w:sz w:val="24"/>
        </w:rPr>
      </w:pPr>
      <w:r>
        <w:rPr>
          <w:b/>
          <w:sz w:val="24"/>
        </w:rPr>
        <w:t>Better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Milk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safe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high-quality milk </w:t>
      </w:r>
      <w:r>
        <w:rPr>
          <w:sz w:val="24"/>
        </w:rPr>
        <w:t>reaches the market.</w:t>
      </w:r>
    </w:p>
    <w:p w14:paraId="4620302E">
      <w:pPr>
        <w:pStyle w:val="14"/>
        <w:numPr>
          <w:ilvl w:val="2"/>
          <w:numId w:val="9"/>
        </w:numPr>
        <w:tabs>
          <w:tab w:val="left" w:pos="820"/>
        </w:tabs>
        <w:spacing w:before="0" w:after="0" w:line="360" w:lineRule="auto"/>
        <w:ind w:left="820" w:right="565" w:hanging="360"/>
        <w:jc w:val="left"/>
        <w:rPr>
          <w:sz w:val="24"/>
        </w:rPr>
      </w:pPr>
      <w:r>
        <w:rPr>
          <w:b/>
          <w:sz w:val="24"/>
        </w:rPr>
        <w:t>Reduced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Milk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Wastage: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contamination</w:t>
      </w:r>
      <w:r>
        <w:rPr>
          <w:spacing w:val="-5"/>
          <w:sz w:val="24"/>
        </w:rPr>
        <w:t xml:space="preserve"> </w:t>
      </w:r>
      <w:r>
        <w:rPr>
          <w:sz w:val="24"/>
        </w:rPr>
        <w:t>prevents</w:t>
      </w:r>
      <w:r>
        <w:rPr>
          <w:spacing w:val="-5"/>
          <w:sz w:val="24"/>
        </w:rPr>
        <w:t xml:space="preserve"> </w:t>
      </w:r>
      <w:r>
        <w:rPr>
          <w:sz w:val="24"/>
        </w:rPr>
        <w:t>milk from being wasted.</w:t>
      </w:r>
    </w:p>
    <w:p w14:paraId="705CFB49">
      <w:pPr>
        <w:pStyle w:val="14"/>
        <w:numPr>
          <w:ilvl w:val="2"/>
          <w:numId w:val="9"/>
        </w:numPr>
        <w:tabs>
          <w:tab w:val="left" w:pos="820"/>
        </w:tabs>
        <w:spacing w:before="0" w:after="0" w:line="360" w:lineRule="auto"/>
        <w:ind w:left="820" w:right="253" w:hanging="360"/>
        <w:jc w:val="left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Efficiency: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milk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saves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and reduces human errors.</w:t>
      </w:r>
    </w:p>
    <w:p w14:paraId="6DEE9811">
      <w:pPr>
        <w:pStyle w:val="7"/>
      </w:pPr>
    </w:p>
    <w:p w14:paraId="7F986C53">
      <w:pPr>
        <w:pStyle w:val="7"/>
      </w:pPr>
    </w:p>
    <w:p w14:paraId="580C4738">
      <w:pPr>
        <w:pStyle w:val="7"/>
      </w:pPr>
    </w:p>
    <w:p w14:paraId="5076BD1C">
      <w:pPr>
        <w:pStyle w:val="7"/>
        <w:spacing w:before="9"/>
      </w:pPr>
    </w:p>
    <w:p w14:paraId="2319FD5E">
      <w:pPr>
        <w:pStyle w:val="2"/>
      </w:pPr>
      <w:bookmarkStart w:id="8" w:name="Conclusion"/>
      <w:bookmarkEnd w:id="8"/>
      <w:r>
        <w:rPr>
          <w:spacing w:val="-2"/>
        </w:rPr>
        <w:t>Conclusion</w:t>
      </w:r>
    </w:p>
    <w:p w14:paraId="43E77766">
      <w:pPr>
        <w:pStyle w:val="7"/>
        <w:spacing w:before="95"/>
        <w:rPr>
          <w:b/>
          <w:sz w:val="32"/>
        </w:rPr>
      </w:pPr>
    </w:p>
    <w:p w14:paraId="0107B580">
      <w:pPr>
        <w:pStyle w:val="7"/>
        <w:spacing w:line="360" w:lineRule="auto"/>
        <w:ind w:left="100"/>
      </w:pPr>
      <w:r>
        <w:t xml:space="preserve">The </w:t>
      </w:r>
      <w:r>
        <w:rPr>
          <w:b/>
        </w:rPr>
        <w:t xml:space="preserve">IoT-based milk quality and cow health monitoring system </w:t>
      </w:r>
      <w:r>
        <w:t>will bring a major improvement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dairy</w:t>
      </w:r>
      <w:r>
        <w:rPr>
          <w:spacing w:val="-2"/>
        </w:rPr>
        <w:t xml:space="preserve"> </w:t>
      </w:r>
      <w:r>
        <w:t>farming. By using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sensors and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farmers can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milk</w:t>
      </w:r>
      <w:r>
        <w:rPr>
          <w:spacing w:val="-6"/>
        </w:rPr>
        <w:t xml:space="preserve"> </w:t>
      </w:r>
      <w:r>
        <w:t>safety. This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reduce milk wastage, increase profits, and improve overall farm management.</w:t>
      </w:r>
    </w:p>
    <w:p w14:paraId="324D9539">
      <w:pPr>
        <w:pStyle w:val="7"/>
        <w:spacing w:after="0" w:line="360" w:lineRule="auto"/>
        <w:sectPr>
          <w:pgSz w:w="11910" w:h="16840"/>
          <w:pgMar w:top="1360" w:right="1700" w:bottom="280" w:left="1700" w:header="720" w:footer="720" w:gutter="0"/>
          <w:cols w:space="720" w:num="1"/>
        </w:sectPr>
      </w:pPr>
    </w:p>
    <w:p w14:paraId="04E5EE76">
      <w:pPr>
        <w:pStyle w:val="7"/>
        <w:spacing w:before="62" w:line="360" w:lineRule="auto"/>
        <w:ind w:left="100"/>
      </w:pP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technology, dairy</w:t>
      </w:r>
      <w:r>
        <w:rPr>
          <w:spacing w:val="-3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b/>
        </w:rPr>
        <w:t>easy-to-use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reliable</w:t>
      </w:r>
      <w:r>
        <w:rPr>
          <w:b/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 monitor milk quality, ensuring that people get safe and high-quality milk.</w:t>
      </w:r>
    </w:p>
    <w:p w14:paraId="43D6CA99">
      <w:pPr>
        <w:pStyle w:val="7"/>
        <w:spacing w:before="136"/>
      </w:pPr>
    </w:p>
    <w:p w14:paraId="68FF939F">
      <w:pPr>
        <w:pStyle w:val="2"/>
      </w:pPr>
      <w:r>
        <w:rPr>
          <w:spacing w:val="-2"/>
        </w:rPr>
        <w:t>Refference:</w:t>
      </w:r>
    </w:p>
    <w:p w14:paraId="11D433E9">
      <w:pPr>
        <w:pStyle w:val="7"/>
        <w:spacing w:before="185" w:line="360" w:lineRule="auto"/>
        <w:ind w:left="100"/>
      </w:pPr>
      <w:r>
        <w:fldChar w:fldCharType="begin"/>
      </w:r>
      <w:r>
        <w:instrText xml:space="preserve"> HYPERLINK "https://nyerekatech.com/?s=Mettler%2BToledo%2BInLab%2B738%2BISM&amp;product_cat=0&amp;post_type=product"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https://nyerekatech.com/?s=Mettler+Toledo+InLab+738+ISM&amp;product_cat=0&amp;post_</w:t>
      </w:r>
      <w:r>
        <w:rPr>
          <w:color w:val="0000FF"/>
          <w:spacing w:val="-2"/>
          <w:u w:val="single" w:color="0000FF"/>
        </w:rPr>
        <w:fldChar w:fldCharType="end"/>
      </w:r>
      <w:r>
        <w:rPr>
          <w:color w:val="0000FF"/>
          <w:spacing w:val="-2"/>
        </w:rPr>
        <w:t xml:space="preserve"> </w:t>
      </w:r>
      <w:r>
        <w:fldChar w:fldCharType="begin"/>
      </w:r>
      <w:r>
        <w:instrText xml:space="preserve"> HYPERLINK "https://nyerekatech.com/?s=Mettler%2BToledo%2BInLab%2B738%2BISM&amp;product_cat=0&amp;post_type=product"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type=product</w:t>
      </w:r>
      <w:r>
        <w:rPr>
          <w:color w:val="0000FF"/>
          <w:spacing w:val="-2"/>
          <w:u w:val="single" w:color="0000FF"/>
        </w:rPr>
        <w:fldChar w:fldCharType="end"/>
      </w:r>
    </w:p>
    <w:p w14:paraId="351970A7">
      <w:pPr>
        <w:pStyle w:val="7"/>
        <w:spacing w:before="136"/>
      </w:pPr>
    </w:p>
    <w:p w14:paraId="00110B0B">
      <w:pPr>
        <w:pStyle w:val="7"/>
        <w:spacing w:before="1"/>
        <w:ind w:left="100"/>
      </w:pPr>
      <w:r>
        <w:fldChar w:fldCharType="begin"/>
      </w:r>
      <w:r>
        <w:instrText xml:space="preserve"> HYPERLINK "https://www.faranux.com/product/arduino-uno/"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https://www.faranux.com/product/arduino-</w:t>
      </w:r>
      <w:r>
        <w:rPr>
          <w:color w:val="0000FF"/>
          <w:spacing w:val="-4"/>
          <w:u w:val="single" w:color="0000FF"/>
        </w:rPr>
        <w:t>uno/</w:t>
      </w:r>
      <w:r>
        <w:rPr>
          <w:color w:val="0000FF"/>
          <w:spacing w:val="-4"/>
          <w:u w:val="single" w:color="0000FF"/>
        </w:rPr>
        <w:fldChar w:fldCharType="end"/>
      </w:r>
    </w:p>
    <w:sectPr>
      <w:pgSz w:w="11910" w:h="16840"/>
      <w:pgMar w:top="136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87710"/>
    <w:multiLevelType w:val="singleLevel"/>
    <w:tmpl w:val="D768771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abstractNum w:abstractNumId="2">
    <w:nsid w:val="1CCA1C8A"/>
    <w:multiLevelType w:val="multilevel"/>
    <w:tmpl w:val="1CCA1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26D6622"/>
    <w:multiLevelType w:val="multilevel"/>
    <w:tmpl w:val="226D6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88C327C"/>
    <w:multiLevelType w:val="multilevel"/>
    <w:tmpl w:val="588C3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</w:abstractNum>
  <w:abstractNum w:abstractNumId="6">
    <w:nsid w:val="5F1206EC"/>
    <w:multiLevelType w:val="multilevel"/>
    <w:tmpl w:val="5F120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F922A76"/>
    <w:multiLevelType w:val="multilevel"/>
    <w:tmpl w:val="5F922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9D676FF"/>
    <w:multiLevelType w:val="multilevel"/>
    <w:tmpl w:val="69D676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F30A0D"/>
    <w:rsid w:val="0EC56247"/>
    <w:rsid w:val="11D65730"/>
    <w:rsid w:val="1C8C7B0F"/>
    <w:rsid w:val="20B758B9"/>
    <w:rsid w:val="259A54C2"/>
    <w:rsid w:val="28E52861"/>
    <w:rsid w:val="31C204AF"/>
    <w:rsid w:val="3D472387"/>
    <w:rsid w:val="3D56275C"/>
    <w:rsid w:val="41F24D18"/>
    <w:rsid w:val="4BAD3134"/>
    <w:rsid w:val="629C2F58"/>
    <w:rsid w:val="6FCC1FFC"/>
    <w:rsid w:val="7F551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40" w:hanging="41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itle"/>
    <w:basedOn w:val="1"/>
    <w:qFormat/>
    <w:uiPriority w:val="1"/>
    <w:pPr>
      <w:spacing w:before="63"/>
      <w:ind w:left="10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pPr>
      <w:spacing w:before="13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94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2025-02-18T17:37:00Z</dcterms:created>
  <dc:creator>Remy MUGISHA</dc:creator>
  <cp:lastModifiedBy>Remy MUGISHA</cp:lastModifiedBy>
  <dcterms:modified xsi:type="dcterms:W3CDTF">2025-03-02T21:53:21Z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2025-02-18T00:00:00Z</vt:filetime>
  </property>
  <property fmtid="{D5CDD505-2E9C-101B-9397-08002B2CF9AE}" pid="5" name="SourceModified">
    <vt:lpwstr>D:20250216231728+02'00'</vt:lpwstr>
  </property>
  <property fmtid="{D5CDD505-2E9C-101B-9397-08002B2CF9AE}" pid="6" name="KSOProductBuildVer">
    <vt:lpwstr>1033-12.2.0.20323</vt:lpwstr>
  </property>
  <property fmtid="{D5CDD505-2E9C-101B-9397-08002B2CF9AE}" pid="7" name="ICV">
    <vt:lpwstr>A94DD3D06F44434EADC18644D205243D_13</vt:lpwstr>
  </property>
</Properties>
</file>