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677C"/>
          <w:sz w:val="19"/>
        </w:rPr>
        <w:t>Practical reference · Version 1.3</w:t>
      </w:r>
    </w:p>
    <w:p>
      <w:r>
        <w:rPr>
          <w:b/>
          <w:color w:val="17677C"/>
          <w:sz w:val="19"/>
        </w:rPr>
        <w:t>INTERMEDIATE NETWORKING EDITION • Subnetting • VLANs and routing • Network services • Structured troubleshooting</w:t>
      </w:r>
    </w:p>
    <w:p>
      <w:r>
        <w:rPr>
          <w:b/>
          <w:color w:val="17677C"/>
          <w:sz w:val="20"/>
        </w:rPr>
        <w:t>Compiled and curated by Remy Lawyer</w:t>
      </w:r>
    </w:p>
    <w:p>
      <w:r>
        <w:rPr>
          <w:b/>
        </w:rPr>
        <w:t>Design goal</w:t>
      </w:r>
      <w:r>
        <w:t>A compact companion for networking students: fast to scan, easy to revisit, and focused on applying knowledge. It complements formal courses rather than replacing them.</w:t>
      </w:r>
    </w:p>
    <w:p>
      <w:pPr>
        <w:pStyle w:val="Heading2"/>
      </w:pPr>
      <w:r>
        <w:t>Choose the right depth</w:t>
      </w:r>
    </w:p>
    <w:p>
      <w:r>
        <w:rPr>
          <w:b/>
        </w:rPr>
        <w:t>Basic:</w:t>
      </w:r>
      <w:r>
        <w:t xml:space="preserve"> identify the likely fault layer and gather first-response evidence. </w:t>
      </w:r>
      <w:r>
        <w:rPr>
          <w:b/>
        </w:rPr>
        <w:t>Intermediate:</w:t>
      </w:r>
      <w:r>
        <w:t xml:space="preserve"> isolate VLAN, routing, DHCP/DNS and packet-level faults. </w:t>
      </w:r>
      <w:r>
        <w:rPr>
          <w:b/>
        </w:rPr>
        <w:t>Advanced:</w:t>
      </w:r>
      <w:r>
        <w:t xml:space="preserve"> reason across routing, policy, IPv6, operations and change control.</w:t>
      </w:r>
    </w:p>
    <w:p>
      <w:r>
        <w:t xml:space="preserve">Jump to the </w:t>
      </w:r>
      <w:r>
        <w:t>troubleshooting flow</w:t>
      </w:r>
      <w:r>
        <w:t xml:space="preserve"> or the </w:t>
      </w:r>
      <w:r>
        <w:t>edition-specific workbench</w:t>
      </w:r>
      <w:r>
        <w:t>.</w:t>
      </w:r>
    </w:p>
    <w:p>
      <w:pPr>
        <w:pStyle w:val="Heading1"/>
      </w:pPr>
      <w:r>
        <w:t>How to use this reference</w:t>
      </w:r>
    </w:p>
    <w:p>
      <w:r>
        <w:t>This edition assumes you understand basic IP addressing, Ethernet,</w:t>
        <w:br/>
        <w:t>DNS, DHCP, and the OSI and TCP/IP models. It focuses on diagnosing and</w:t>
        <w:br/>
        <w:t>working with connected networks rather than learning every term from</w:t>
        <w:br/>
        <w:t>scratch.</w:t>
      </w:r>
    </w:p>
    <w:p>
      <w:r>
        <w:t>Use the playbooks as an evidence-led sequence. Confirm the scope of</w:t>
        <w:br/>
        <w:t>an issue, collect command output, test one hypothesis at a time, and</w:t>
        <w:br/>
        <w:t>document changes.</w:t>
      </w:r>
    </w:p>
    <w:p>
      <w:r>
        <w:t>Advanced routing protocols, deeper switching, network automation, and</w:t>
        <w:br/>
        <w:t>full CCNA exam preparation are reserved for the separate Advanced</w:t>
        <w:br/>
        <w:t>Networking &amp; CCNA Preparation edition.</w:t>
      </w:r>
    </w:p>
    <w:p>
      <w:r>
        <w:t>Document revision: 1.3 • Last reviewed: 12 October 2026. Verify platform-specific syntax and current vendor guidance before making changes.</w:t>
      </w:r>
    </w:p>
    <w:p>
      <w:r>
        <w:t>This toolkit was developed with assistance from AI tools for drafting, organisation and refinement. The content was reviewed by the author against their own networking knowledge and learning, with the aim of improving accuracy, clarity and practical usefulness. The resource is subject to ongoing technical review, fact-checking against authoritative documentation, and refinement based on external feedback. Readers should verify critical procedures against current vendor documentation and test configurations in an appropriate lab or authorised environment.</w:t>
      </w:r>
    </w:p>
    <w:p>
      <w:r>
        <w:t>Suggested order: scan the relevant cheat sheet → run the simplest</w:t>
        <w:br/>
        <w:t>useful check → compare the result with the playbook → record the</w:t>
        <w:br/>
        <w:t>finding.</w:t>
      </w:r>
    </w:p>
    <w:p>
      <w:pPr>
        <w:pStyle w:val="Heading1"/>
      </w:pPr>
      <w:r>
        <w:t>Daily-use quick reference</w:t>
      </w:r>
    </w:p>
    <w:p>
      <w:r>
        <w:t>Start with scope and evidence. The quickest useful test is the one that separates likely causes without changing the system.</w:t>
      </w:r>
    </w:p>
    <w:p>
      <w:r>
        <w:rPr>
          <w:b/>
        </w:rPr>
        <w:t>Repeatable workflow:</w:t>
      </w:r>
      <w:r>
        <w:t xml:space="preserve"> Define the symptom → identify who/what is affected → inspect link and address configuration → test gateway → test a known IP → test DNS/name resolution → inspect the route and service → change one thing only with approval → verify and record.</w:t>
      </w:r>
    </w:p>
    <w:p>
      <w:pPr>
        <w:keepNext/>
      </w:pPr>
      <w:r>
        <w:rPr>
          <w:b/>
          <w:color w:val="17677C"/>
          <w:sz w:val="18"/>
        </w:rPr>
        <w:t>Choose the right depth</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Symptom</w:t>
            </w:r>
          </w:p>
        </w:tc>
        <w:tc>
          <w:tcPr>
            <w:tcW w:type="dxa" w:w="3251"/>
            <w:shd w:val="clear" w:fill="EAF2F5"/>
          </w:tcPr>
          <w:p>
            <w:pPr>
              <w:spacing w:after="40" w:before="40"/>
            </w:pPr>
            <w:r>
              <w:rPr>
                <w:b/>
                <w:sz w:val="17"/>
              </w:rPr>
            </w:r>
            <w:r>
              <w:rPr>
                <w:b/>
                <w:sz w:val="17"/>
              </w:rPr>
              <w:t>First checks</w:t>
            </w:r>
          </w:p>
        </w:tc>
        <w:tc>
          <w:tcPr>
            <w:tcW w:type="dxa" w:w="3251"/>
            <w:shd w:val="clear" w:fill="EAF2F5"/>
          </w:tcPr>
          <w:p>
            <w:pPr>
              <w:spacing w:after="40" w:before="40"/>
            </w:pPr>
            <w:r>
              <w:rPr>
                <w:b/>
                <w:sz w:val="17"/>
              </w:rPr>
            </w:r>
            <w:r>
              <w:rPr>
                <w:b/>
                <w:sz w:val="17"/>
              </w:rPr>
              <w:t>Next useful distinction</w:t>
            </w:r>
          </w:p>
        </w:tc>
      </w:tr>
      <w:tr>
        <w:tc>
          <w:tcPr>
            <w:tcW w:type="dxa" w:w="3251"/>
          </w:tcPr>
          <w:p>
            <w:pPr>
              <w:spacing w:after="40" w:before="40"/>
            </w:pPr>
            <w:r>
              <w:rPr>
                <w:sz w:val="17"/>
              </w:rPr>
            </w:r>
            <w:r>
              <w:rPr>
                <w:sz w:val="17"/>
              </w:rPr>
              <w:t>One device offline</w:t>
            </w:r>
          </w:p>
        </w:tc>
        <w:tc>
          <w:tcPr>
            <w:tcW w:type="dxa" w:w="3251"/>
          </w:tcPr>
          <w:p>
            <w:pPr>
              <w:spacing w:after="40" w:before="40"/>
            </w:pPr>
            <w:r>
              <w:rPr>
                <w:sz w:val="17"/>
              </w:rPr>
            </w:r>
            <w:r>
              <w:rPr>
                <w:sz w:val="17"/>
              </w:rPr>
              <w:t>Adapter/link, Wi-Fi association, IP/prefix, gateway, DNS</w:t>
            </w:r>
          </w:p>
        </w:tc>
        <w:tc>
          <w:tcPr>
            <w:tcW w:type="dxa" w:w="3251"/>
          </w:tcPr>
          <w:p>
            <w:pPr>
              <w:spacing w:after="40" w:before="40"/>
            </w:pPr>
            <w:r>
              <w:rPr>
                <w:sz w:val="17"/>
              </w:rPr>
            </w:r>
            <w:r>
              <w:rPr>
                <w:sz w:val="17"/>
              </w:rPr>
              <w:t>Compare with a working device on the same network.</w:t>
            </w:r>
          </w:p>
        </w:tc>
      </w:tr>
      <w:tr>
        <w:tc>
          <w:tcPr>
            <w:tcW w:type="dxa" w:w="3251"/>
          </w:tcPr>
          <w:p>
            <w:pPr>
              <w:spacing w:after="40" w:before="40"/>
            </w:pPr>
            <w:r>
              <w:rPr>
                <w:sz w:val="17"/>
              </w:rPr>
            </w:r>
            <w:r>
              <w:rPr>
                <w:sz w:val="17"/>
              </w:rPr>
              <w:t>169.254.x.x IPv4 on a DHCP client</w:t>
            </w:r>
          </w:p>
        </w:tc>
        <w:tc>
          <w:tcPr>
            <w:tcW w:type="dxa" w:w="3251"/>
          </w:tcPr>
          <w:p>
            <w:pPr>
              <w:spacing w:after="40" w:before="40"/>
            </w:pPr>
            <w:r>
              <w:rPr>
                <w:sz w:val="17"/>
              </w:rPr>
            </w:r>
            <w:r>
              <w:rPr>
                <w:sz w:val="17"/>
              </w:rPr>
              <w:t>DHCP lease, VLAN/SSID, DHCP server/relay, scope exhaustion</w:t>
            </w:r>
          </w:p>
        </w:tc>
        <w:tc>
          <w:tcPr>
            <w:tcW w:type="dxa" w:w="3251"/>
          </w:tcPr>
          <w:p>
            <w:pPr>
              <w:spacing w:after="40" w:before="40"/>
            </w:pPr>
            <w:r>
              <w:rPr>
                <w:sz w:val="17"/>
              </w:rPr>
            </w:r>
            <w:r>
              <w:rPr>
                <w:sz w:val="17"/>
              </w:rPr>
              <w:t>Check whether other clients on the same segment obtain leases.</w:t>
            </w:r>
          </w:p>
        </w:tc>
      </w:tr>
      <w:tr>
        <w:tc>
          <w:tcPr>
            <w:tcW w:type="dxa" w:w="3251"/>
          </w:tcPr>
          <w:p>
            <w:pPr>
              <w:spacing w:after="40" w:before="40"/>
            </w:pPr>
            <w:r>
              <w:rPr>
                <w:sz w:val="17"/>
              </w:rPr>
            </w:r>
            <w:r>
              <w:rPr>
                <w:sz w:val="17"/>
              </w:rPr>
              <w:t>IP works; name fails</w:t>
            </w:r>
          </w:p>
        </w:tc>
        <w:tc>
          <w:tcPr>
            <w:tcW w:type="dxa" w:w="3251"/>
          </w:tcPr>
          <w:p>
            <w:pPr>
              <w:spacing w:after="40" w:before="40"/>
            </w:pPr>
            <w:r>
              <w:rPr>
                <w:sz w:val="17"/>
              </w:rPr>
            </w:r>
            <w:r>
              <w:rPr>
                <w:sz w:val="17"/>
              </w:rPr>
              <w:t>Configured DNS servers, resolver response, suffix/search policy</w:t>
            </w:r>
          </w:p>
        </w:tc>
        <w:tc>
          <w:tcPr>
            <w:tcW w:type="dxa" w:w="3251"/>
          </w:tcPr>
          <w:p>
            <w:pPr>
              <w:spacing w:after="40" w:before="40"/>
            </w:pPr>
            <w:r>
              <w:rPr>
                <w:sz w:val="17"/>
              </w:rPr>
            </w:r>
            <w:r>
              <w:rPr>
                <w:sz w:val="17"/>
              </w:rPr>
              <w:t>Compare a known-good name and a direct IP test; do not treat one ping result as conclusive.</w:t>
            </w:r>
          </w:p>
        </w:tc>
      </w:tr>
      <w:tr>
        <w:tc>
          <w:tcPr>
            <w:tcW w:type="dxa" w:w="3251"/>
          </w:tcPr>
          <w:p>
            <w:pPr>
              <w:spacing w:after="40" w:before="40"/>
            </w:pPr>
            <w:r>
              <w:rPr>
                <w:sz w:val="17"/>
              </w:rPr>
            </w:r>
            <w:r>
              <w:rPr>
                <w:sz w:val="17"/>
              </w:rPr>
              <w:t>Local subnet works; remote network fails</w:t>
            </w:r>
          </w:p>
        </w:tc>
        <w:tc>
          <w:tcPr>
            <w:tcW w:type="dxa" w:w="3251"/>
          </w:tcPr>
          <w:p>
            <w:pPr>
              <w:spacing w:after="40" w:before="40"/>
            </w:pPr>
            <w:r>
              <w:rPr>
                <w:sz w:val="17"/>
              </w:rPr>
            </w:r>
            <w:r>
              <w:rPr>
                <w:sz w:val="17"/>
              </w:rPr>
              <w:t>Default route, next hop, routing table, ACL/firewall, return path</w:t>
            </w:r>
          </w:p>
        </w:tc>
        <w:tc>
          <w:tcPr>
            <w:tcW w:type="dxa" w:w="3251"/>
          </w:tcPr>
          <w:p>
            <w:pPr>
              <w:spacing w:after="40" w:before="40"/>
            </w:pPr>
            <w:r>
              <w:rPr>
                <w:sz w:val="17"/>
              </w:rPr>
            </w:r>
            <w:r>
              <w:rPr>
                <w:sz w:val="17"/>
              </w:rPr>
              <w:t>Use traceroute/tracert and device-side route checks where authorised.</w:t>
            </w:r>
          </w:p>
        </w:tc>
      </w:tr>
      <w:tr>
        <w:tc>
          <w:tcPr>
            <w:tcW w:type="dxa" w:w="3251"/>
          </w:tcPr>
          <w:p>
            <w:pPr>
              <w:spacing w:after="40" w:before="40"/>
            </w:pPr>
            <w:r>
              <w:rPr>
                <w:sz w:val="17"/>
              </w:rPr>
            </w:r>
            <w:r>
              <w:rPr>
                <w:sz w:val="17"/>
              </w:rPr>
              <w:t>Wi-Fi connected but slow or intermittent</w:t>
            </w:r>
          </w:p>
        </w:tc>
        <w:tc>
          <w:tcPr>
            <w:tcW w:type="dxa" w:w="3251"/>
          </w:tcPr>
          <w:p>
            <w:pPr>
              <w:spacing w:after="40" w:before="40"/>
            </w:pPr>
            <w:r>
              <w:rPr>
                <w:sz w:val="17"/>
              </w:rPr>
            </w:r>
            <w:r>
              <w:rPr>
                <w:sz w:val="17"/>
              </w:rPr>
              <w:t>Scope of impact, signal, band, channel use, roaming, driver, AP/controller events</w:t>
            </w:r>
          </w:p>
        </w:tc>
        <w:tc>
          <w:tcPr>
            <w:tcW w:type="dxa" w:w="3251"/>
          </w:tcPr>
          <w:p>
            <w:pPr>
              <w:spacing w:after="40" w:before="40"/>
            </w:pPr>
            <w:r>
              <w:rPr>
                <w:sz w:val="17"/>
              </w:rPr>
            </w:r>
            <w:r>
              <w:rPr>
                <w:sz w:val="17"/>
              </w:rPr>
              <w:t>Compare near the AP, another client, and wired service where possible.</w:t>
            </w:r>
          </w:p>
        </w:tc>
      </w:tr>
      <w:tr>
        <w:tc>
          <w:tcPr>
            <w:tcW w:type="dxa" w:w="3251"/>
          </w:tcPr>
          <w:p>
            <w:pPr>
              <w:spacing w:after="40" w:before="40"/>
            </w:pPr>
            <w:r>
              <w:rPr>
                <w:sz w:val="17"/>
              </w:rPr>
            </w:r>
            <w:r>
              <w:rPr>
                <w:sz w:val="17"/>
              </w:rPr>
              <w:t>One service/port fails</w:t>
            </w:r>
          </w:p>
        </w:tc>
        <w:tc>
          <w:tcPr>
            <w:tcW w:type="dxa" w:w="3251"/>
          </w:tcPr>
          <w:p>
            <w:pPr>
              <w:spacing w:after="40" w:before="40"/>
            </w:pPr>
            <w:r>
              <w:rPr>
                <w:sz w:val="17"/>
              </w:rPr>
            </w:r>
            <w:r>
              <w:rPr>
                <w:sz w:val="17"/>
              </w:rPr>
              <w:t>Correct hostname/IP, port, protocol, service state, listening socket</w:t>
            </w:r>
          </w:p>
        </w:tc>
        <w:tc>
          <w:tcPr>
            <w:tcW w:type="dxa" w:w="3251"/>
          </w:tcPr>
          <w:p>
            <w:pPr>
              <w:spacing w:after="40" w:before="40"/>
            </w:pPr>
            <w:r>
              <w:rPr>
                <w:sz w:val="17"/>
              </w:rPr>
            </w:r>
            <w:r>
              <w:rPr>
                <w:sz w:val="17"/>
              </w:rPr>
              <w:t>Separate name resolution, route, firewall, TCP reachability, TLS and application health.</w:t>
            </w:r>
          </w:p>
        </w:tc>
      </w:tr>
      <w:tr>
        <w:tc>
          <w:tcPr>
            <w:tcW w:type="dxa" w:w="3251"/>
          </w:tcPr>
          <w:p>
            <w:pPr>
              <w:spacing w:after="40" w:before="40"/>
            </w:pPr>
            <w:r>
              <w:rPr>
                <w:sz w:val="17"/>
              </w:rPr>
            </w:r>
            <w:r>
              <w:rPr>
                <w:sz w:val="17"/>
              </w:rPr>
              <w:t>Multiple users/sites affected</w:t>
            </w:r>
          </w:p>
        </w:tc>
        <w:tc>
          <w:tcPr>
            <w:tcW w:type="dxa" w:w="3251"/>
          </w:tcPr>
          <w:p>
            <w:pPr>
              <w:spacing w:after="40" w:before="40"/>
            </w:pPr>
            <w:r>
              <w:rPr>
                <w:sz w:val="17"/>
              </w:rPr>
            </w:r>
            <w:r>
              <w:rPr>
                <w:sz w:val="17"/>
              </w:rPr>
              <w:t>Time of onset, shared dependency, recent changes, monitoring/alerts</w:t>
            </w:r>
          </w:p>
        </w:tc>
        <w:tc>
          <w:tcPr>
            <w:tcW w:type="dxa" w:w="3251"/>
          </w:tcPr>
          <w:p>
            <w:pPr>
              <w:spacing w:after="40" w:before="40"/>
            </w:pPr>
            <w:r>
              <w:rPr>
                <w:sz w:val="17"/>
              </w:rPr>
            </w:r>
            <w:r>
              <w:rPr>
                <w:sz w:val="17"/>
              </w:rPr>
              <w:t>Escalate early with evidence; avoid isolated endpoint resets that destroy clues.</w:t>
            </w:r>
          </w:p>
        </w:tc>
      </w:tr>
    </w:tbl>
    <w:p>
      <w:pPr>
        <w:spacing w:after="80"/>
      </w:pPr>
    </w:p>
    <w:p>
      <w:r>
        <w:rPr>
          <w:b/>
        </w:rPr>
        <w:t>Escalate promptly</w:t>
      </w:r>
      <w:r>
        <w:t xml:space="preserve"> for suspected security incidents, broad outages, repeated production failures, unknown/unauthorised configuration changes, risk of data loss, or when the next step exceeds your access, authority, change window or rollback capability.</w:t>
      </w:r>
    </w:p>
    <w:p>
      <w:pPr>
        <w:pStyle w:val="Heading1"/>
      </w:pPr>
      <w:r>
        <w:t>1. Quick-reference cheat sheets</w:t>
      </w:r>
    </w:p>
    <w:p>
      <w:pPr>
        <w:pStyle w:val="Heading2"/>
      </w:pPr>
      <w:r>
        <w:t>1.1 Network devices and their jobs</w:t>
      </w:r>
    </w:p>
    <w:p>
      <w:pPr>
        <w:keepNext/>
      </w:pPr>
      <w:r>
        <w:rPr>
          <w:b/>
          <w:color w:val="17677C"/>
          <w:sz w:val="18"/>
        </w:rPr>
        <w:t>1.1 Network devices and their jobs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Component</w:t>
            </w:r>
          </w:p>
        </w:tc>
        <w:tc>
          <w:tcPr>
            <w:tcW w:type="dxa" w:w="3251"/>
            <w:shd w:val="clear" w:fill="EAF2F5"/>
          </w:tcPr>
          <w:p>
            <w:pPr>
              <w:spacing w:after="40" w:before="40"/>
            </w:pPr>
            <w:r>
              <w:rPr>
                <w:b/>
                <w:sz w:val="17"/>
              </w:rPr>
            </w:r>
            <w:r>
              <w:rPr>
                <w:b/>
                <w:sz w:val="17"/>
              </w:rPr>
              <w:t>Primary function</w:t>
            </w:r>
          </w:p>
        </w:tc>
        <w:tc>
          <w:tcPr>
            <w:tcW w:type="dxa" w:w="3251"/>
            <w:shd w:val="clear" w:fill="EAF2F5"/>
          </w:tcPr>
          <w:p>
            <w:pPr>
              <w:spacing w:after="40" w:before="40"/>
            </w:pPr>
            <w:r>
              <w:rPr>
                <w:b/>
                <w:sz w:val="17"/>
              </w:rPr>
            </w:r>
            <w:r>
              <w:rPr>
                <w:b/>
                <w:sz w:val="17"/>
              </w:rPr>
              <w:t>Useful reminder</w:t>
            </w:r>
          </w:p>
        </w:tc>
      </w:tr>
      <w:tr>
        <w:tc>
          <w:tcPr>
            <w:tcW w:type="dxa" w:w="3251"/>
          </w:tcPr>
          <w:p>
            <w:pPr>
              <w:spacing w:after="40" w:before="40"/>
            </w:pPr>
            <w:r>
              <w:rPr>
                <w:sz w:val="17"/>
              </w:rPr>
            </w:r>
            <w:r>
              <w:rPr>
                <w:sz w:val="17"/>
              </w:rPr>
              <w:t>NIC / network adapter</w:t>
            </w:r>
          </w:p>
        </w:tc>
        <w:tc>
          <w:tcPr>
            <w:tcW w:type="dxa" w:w="3251"/>
          </w:tcPr>
          <w:p>
            <w:pPr>
              <w:spacing w:after="40" w:before="40"/>
            </w:pPr>
            <w:r>
              <w:rPr>
                <w:sz w:val="17"/>
              </w:rPr>
            </w:r>
            <w:r>
              <w:rPr>
                <w:sz w:val="17"/>
              </w:rPr>
              <w:t>Connects a device to Ethernet or Wi-Fi.</w:t>
            </w:r>
          </w:p>
        </w:tc>
        <w:tc>
          <w:tcPr>
            <w:tcW w:type="dxa" w:w="3251"/>
          </w:tcPr>
          <w:p>
            <w:pPr>
              <w:spacing w:after="40" w:before="40"/>
            </w:pPr>
            <w:r>
              <w:rPr>
                <w:sz w:val="17"/>
              </w:rPr>
            </w:r>
            <w:r>
              <w:rPr>
                <w:sz w:val="17"/>
              </w:rPr>
              <w:t>Check interface state, driver, link, and assigned</w:t>
              <w:br/>
              <w:t>configuration.</w:t>
            </w:r>
          </w:p>
        </w:tc>
      </w:tr>
      <w:tr>
        <w:tc>
          <w:tcPr>
            <w:tcW w:type="dxa" w:w="3251"/>
          </w:tcPr>
          <w:p>
            <w:pPr>
              <w:spacing w:after="40" w:before="40"/>
            </w:pPr>
            <w:r>
              <w:rPr>
                <w:sz w:val="17"/>
              </w:rPr>
            </w:r>
            <w:r>
              <w:rPr>
                <w:sz w:val="17"/>
              </w:rPr>
              <w:t>Repeater / hub</w:t>
            </w:r>
          </w:p>
        </w:tc>
        <w:tc>
          <w:tcPr>
            <w:tcW w:type="dxa" w:w="3251"/>
          </w:tcPr>
          <w:p>
            <w:pPr>
              <w:spacing w:after="40" w:before="40"/>
            </w:pPr>
            <w:r>
              <w:rPr>
                <w:sz w:val="17"/>
              </w:rPr>
            </w:r>
            <w:r>
              <w:rPr>
                <w:sz w:val="17"/>
              </w:rPr>
              <w:t>Repeats signals; a traditional hub sends incoming bits to all other</w:t>
              <w:br/>
              <w:t>ports.</w:t>
            </w:r>
          </w:p>
        </w:tc>
        <w:tc>
          <w:tcPr>
            <w:tcW w:type="dxa" w:w="3251"/>
          </w:tcPr>
          <w:p>
            <w:pPr>
              <w:spacing w:after="40" w:before="40"/>
            </w:pPr>
            <w:r>
              <w:rPr>
                <w:sz w:val="17"/>
              </w:rPr>
            </w:r>
            <w:r>
              <w:rPr>
                <w:sz w:val="17"/>
              </w:rPr>
              <w:t>Mostly legacy; hubs do not learn MAC addresses.</w:t>
            </w:r>
          </w:p>
        </w:tc>
      </w:tr>
      <w:tr>
        <w:tc>
          <w:tcPr>
            <w:tcW w:type="dxa" w:w="3251"/>
          </w:tcPr>
          <w:p>
            <w:pPr>
              <w:spacing w:after="40" w:before="40"/>
            </w:pPr>
            <w:r>
              <w:rPr>
                <w:sz w:val="17"/>
              </w:rPr>
            </w:r>
            <w:r>
              <w:rPr>
                <w:sz w:val="17"/>
              </w:rPr>
              <w:t>Layer 2 switch</w:t>
            </w:r>
          </w:p>
        </w:tc>
        <w:tc>
          <w:tcPr>
            <w:tcW w:type="dxa" w:w="3251"/>
          </w:tcPr>
          <w:p>
            <w:pPr>
              <w:spacing w:after="40" w:before="40"/>
            </w:pPr>
            <w:r>
              <w:rPr>
                <w:sz w:val="17"/>
              </w:rPr>
            </w:r>
            <w:r>
              <w:rPr>
                <w:sz w:val="17"/>
              </w:rPr>
              <w:t>Forwards Ethernet frames based on learned MAC addresses and VLAN</w:t>
              <w:br/>
              <w:t>membership.</w:t>
            </w:r>
          </w:p>
        </w:tc>
        <w:tc>
          <w:tcPr>
            <w:tcW w:type="dxa" w:w="3251"/>
          </w:tcPr>
          <w:p>
            <w:pPr>
              <w:spacing w:after="40" w:before="40"/>
            </w:pPr>
            <w:r>
              <w:rPr>
                <w:sz w:val="17"/>
              </w:rPr>
            </w:r>
            <w:r>
              <w:rPr>
                <w:sz w:val="17"/>
              </w:rPr>
              <w:t>Check port state, VLAN, MAC table, and trunking.</w:t>
            </w:r>
          </w:p>
        </w:tc>
      </w:tr>
      <w:tr>
        <w:tc>
          <w:tcPr>
            <w:tcW w:type="dxa" w:w="3251"/>
          </w:tcPr>
          <w:p>
            <w:pPr>
              <w:spacing w:after="40" w:before="40"/>
            </w:pPr>
            <w:r>
              <w:rPr>
                <w:sz w:val="17"/>
              </w:rPr>
            </w:r>
            <w:r>
              <w:rPr>
                <w:sz w:val="17"/>
              </w:rPr>
              <w:t>Router</w:t>
            </w:r>
          </w:p>
        </w:tc>
        <w:tc>
          <w:tcPr>
            <w:tcW w:type="dxa" w:w="3251"/>
          </w:tcPr>
          <w:p>
            <w:pPr>
              <w:spacing w:after="40" w:before="40"/>
            </w:pPr>
            <w:r>
              <w:rPr>
                <w:sz w:val="17"/>
              </w:rPr>
            </w:r>
            <w:r>
              <w:rPr>
                <w:sz w:val="17"/>
              </w:rPr>
              <w:t>Forwards IP packets between networks using a routing table.</w:t>
            </w:r>
          </w:p>
        </w:tc>
        <w:tc>
          <w:tcPr>
            <w:tcW w:type="dxa" w:w="3251"/>
          </w:tcPr>
          <w:p>
            <w:pPr>
              <w:spacing w:after="40" w:before="40"/>
            </w:pPr>
            <w:r>
              <w:rPr>
                <w:sz w:val="17"/>
              </w:rPr>
            </w:r>
            <w:r>
              <w:rPr>
                <w:sz w:val="17"/>
              </w:rPr>
              <w:t>Check route, next hop, interface state, and policy.</w:t>
            </w:r>
          </w:p>
        </w:tc>
      </w:tr>
      <w:tr>
        <w:tc>
          <w:tcPr>
            <w:tcW w:type="dxa" w:w="3251"/>
          </w:tcPr>
          <w:p>
            <w:pPr>
              <w:spacing w:after="40" w:before="40"/>
            </w:pPr>
            <w:r>
              <w:rPr>
                <w:sz w:val="17"/>
              </w:rPr>
            </w:r>
            <w:r>
              <w:rPr>
                <w:sz w:val="17"/>
              </w:rPr>
              <w:t>Layer 3 switch</w:t>
            </w:r>
          </w:p>
        </w:tc>
        <w:tc>
          <w:tcPr>
            <w:tcW w:type="dxa" w:w="3251"/>
          </w:tcPr>
          <w:p>
            <w:pPr>
              <w:spacing w:after="40" w:before="40"/>
            </w:pPr>
            <w:r>
              <w:rPr>
                <w:sz w:val="17"/>
              </w:rPr>
            </w:r>
            <w:r>
              <w:rPr>
                <w:sz w:val="17"/>
              </w:rPr>
              <w:t>Combines switching with routing between VLANs/subnets.</w:t>
            </w:r>
          </w:p>
        </w:tc>
        <w:tc>
          <w:tcPr>
            <w:tcW w:type="dxa" w:w="3251"/>
          </w:tcPr>
          <w:p>
            <w:pPr>
              <w:spacing w:after="40" w:before="40"/>
            </w:pPr>
            <w:r>
              <w:rPr>
                <w:sz w:val="17"/>
              </w:rPr>
            </w:r>
            <w:r>
              <w:rPr>
                <w:sz w:val="17"/>
              </w:rPr>
              <w:t>SVIs and routing must be configured and operational.</w:t>
            </w:r>
          </w:p>
        </w:tc>
      </w:tr>
      <w:tr>
        <w:tc>
          <w:tcPr>
            <w:tcW w:type="dxa" w:w="3251"/>
          </w:tcPr>
          <w:p>
            <w:pPr>
              <w:spacing w:after="40" w:before="40"/>
            </w:pPr>
            <w:r>
              <w:rPr>
                <w:sz w:val="17"/>
              </w:rPr>
            </w:r>
            <w:r>
              <w:rPr>
                <w:sz w:val="17"/>
              </w:rPr>
              <w:t>Wireless access point</w:t>
            </w:r>
          </w:p>
        </w:tc>
        <w:tc>
          <w:tcPr>
            <w:tcW w:type="dxa" w:w="3251"/>
          </w:tcPr>
          <w:p>
            <w:pPr>
              <w:spacing w:after="40" w:before="40"/>
            </w:pPr>
            <w:r>
              <w:rPr>
                <w:sz w:val="17"/>
              </w:rPr>
            </w:r>
            <w:r>
              <w:rPr>
                <w:sz w:val="17"/>
              </w:rPr>
              <w:t>Bridges wireless clients to a wired LAN.</w:t>
            </w:r>
          </w:p>
        </w:tc>
        <w:tc>
          <w:tcPr>
            <w:tcW w:type="dxa" w:w="3251"/>
          </w:tcPr>
          <w:p>
            <w:pPr>
              <w:spacing w:after="40" w:before="40"/>
            </w:pPr>
            <w:r>
              <w:rPr>
                <w:sz w:val="17"/>
              </w:rPr>
            </w:r>
            <w:r>
              <w:rPr>
                <w:sz w:val="17"/>
              </w:rPr>
              <w:t>SSID, authentication, radio conditions, VLAN mapping, and uplink</w:t>
              <w:br/>
              <w:t>matter.</w:t>
            </w:r>
          </w:p>
        </w:tc>
      </w:tr>
      <w:tr>
        <w:tc>
          <w:tcPr>
            <w:tcW w:type="dxa" w:w="3251"/>
          </w:tcPr>
          <w:p>
            <w:pPr>
              <w:spacing w:after="40" w:before="40"/>
            </w:pPr>
            <w:r>
              <w:rPr>
                <w:sz w:val="17"/>
              </w:rPr>
            </w:r>
            <w:r>
              <w:rPr>
                <w:sz w:val="17"/>
              </w:rPr>
              <w:t>Firewall</w:t>
            </w:r>
          </w:p>
        </w:tc>
        <w:tc>
          <w:tcPr>
            <w:tcW w:type="dxa" w:w="3251"/>
          </w:tcPr>
          <w:p>
            <w:pPr>
              <w:spacing w:after="40" w:before="40"/>
            </w:pPr>
            <w:r>
              <w:rPr>
                <w:sz w:val="17"/>
              </w:rPr>
            </w:r>
            <w:r>
              <w:rPr>
                <w:sz w:val="17"/>
              </w:rPr>
              <w:t>Allows or denies traffic according to security policy.</w:t>
            </w:r>
          </w:p>
        </w:tc>
        <w:tc>
          <w:tcPr>
            <w:tcW w:type="dxa" w:w="3251"/>
          </w:tcPr>
          <w:p>
            <w:pPr>
              <w:spacing w:after="40" w:before="40"/>
            </w:pPr>
            <w:r>
              <w:rPr>
                <w:sz w:val="17"/>
              </w:rPr>
            </w:r>
            <w:r>
              <w:rPr>
                <w:sz w:val="17"/>
              </w:rPr>
              <w:t>Check direction, source/destination, protocol, port, state, and rule</w:t>
              <w:br/>
              <w:t>order.</w:t>
            </w:r>
          </w:p>
        </w:tc>
      </w:tr>
      <w:tr>
        <w:tc>
          <w:tcPr>
            <w:tcW w:type="dxa" w:w="3251"/>
          </w:tcPr>
          <w:p>
            <w:pPr>
              <w:spacing w:after="40" w:before="40"/>
            </w:pPr>
            <w:r>
              <w:rPr>
                <w:sz w:val="17"/>
              </w:rPr>
            </w:r>
            <w:r>
              <w:rPr>
                <w:sz w:val="17"/>
              </w:rPr>
              <w:t>Modem / ONT</w:t>
            </w:r>
          </w:p>
        </w:tc>
        <w:tc>
          <w:tcPr>
            <w:tcW w:type="dxa" w:w="3251"/>
          </w:tcPr>
          <w:p>
            <w:pPr>
              <w:spacing w:after="40" w:before="40"/>
            </w:pPr>
            <w:r>
              <w:rPr>
                <w:sz w:val="17"/>
              </w:rPr>
            </w:r>
            <w:r>
              <w:rPr>
                <w:sz w:val="17"/>
              </w:rPr>
              <w:t>Terminates a provider access technology.</w:t>
            </w:r>
          </w:p>
        </w:tc>
        <w:tc>
          <w:tcPr>
            <w:tcW w:type="dxa" w:w="3251"/>
          </w:tcPr>
          <w:p>
            <w:pPr>
              <w:spacing w:after="40" w:before="40"/>
            </w:pPr>
            <w:r>
              <w:rPr>
                <w:sz w:val="17"/>
              </w:rPr>
            </w:r>
            <w:r>
              <w:rPr>
                <w:sz w:val="17"/>
              </w:rPr>
              <w:t>Link synchronisation does not guarantee working internet</w:t>
              <w:br/>
              <w:t>service.</w:t>
            </w:r>
          </w:p>
        </w:tc>
      </w:tr>
      <w:tr>
        <w:tc>
          <w:tcPr>
            <w:tcW w:type="dxa" w:w="3251"/>
          </w:tcPr>
          <w:p>
            <w:pPr>
              <w:spacing w:after="40" w:before="40"/>
            </w:pPr>
            <w:r>
              <w:rPr>
                <w:sz w:val="17"/>
              </w:rPr>
            </w:r>
            <w:r>
              <w:rPr>
                <w:sz w:val="17"/>
              </w:rPr>
              <w:t>DNS resolver</w:t>
            </w:r>
          </w:p>
        </w:tc>
        <w:tc>
          <w:tcPr>
            <w:tcW w:type="dxa" w:w="3251"/>
          </w:tcPr>
          <w:p>
            <w:pPr>
              <w:spacing w:after="40" w:before="40"/>
            </w:pPr>
            <w:r>
              <w:rPr>
                <w:sz w:val="17"/>
              </w:rPr>
            </w:r>
            <w:r>
              <w:rPr>
                <w:sz w:val="17"/>
              </w:rPr>
              <w:t>Finds DNS records for client queries, often using cache and upstream</w:t>
              <w:br/>
              <w:t>servers.</w:t>
            </w:r>
          </w:p>
        </w:tc>
        <w:tc>
          <w:tcPr>
            <w:tcW w:type="dxa" w:w="3251"/>
          </w:tcPr>
          <w:p>
            <w:pPr>
              <w:spacing w:after="40" w:before="40"/>
            </w:pPr>
            <w:r>
              <w:rPr>
                <w:sz w:val="17"/>
              </w:rPr>
            </w:r>
            <w:r>
              <w:rPr>
                <w:sz w:val="17"/>
              </w:rPr>
              <w:t>Separate client-to-resolver reachability from</w:t>
              <w:br/>
              <w:t>resolver-to-authoritative resolution.</w:t>
            </w:r>
          </w:p>
        </w:tc>
      </w:tr>
      <w:tr>
        <w:tc>
          <w:tcPr>
            <w:tcW w:type="dxa" w:w="3251"/>
          </w:tcPr>
          <w:p>
            <w:pPr>
              <w:spacing w:after="40" w:before="40"/>
            </w:pPr>
            <w:r>
              <w:rPr>
                <w:sz w:val="17"/>
              </w:rPr>
            </w:r>
            <w:r>
              <w:rPr>
                <w:sz w:val="17"/>
              </w:rPr>
              <w:t>DHCP server</w:t>
            </w:r>
          </w:p>
        </w:tc>
        <w:tc>
          <w:tcPr>
            <w:tcW w:type="dxa" w:w="3251"/>
          </w:tcPr>
          <w:p>
            <w:pPr>
              <w:spacing w:after="40" w:before="40"/>
            </w:pPr>
            <w:r>
              <w:rPr>
                <w:sz w:val="17"/>
              </w:rPr>
            </w:r>
            <w:r>
              <w:rPr>
                <w:sz w:val="17"/>
              </w:rPr>
              <w:t>Leases addresses and provides network settings.</w:t>
            </w:r>
          </w:p>
        </w:tc>
        <w:tc>
          <w:tcPr>
            <w:tcW w:type="dxa" w:w="3251"/>
          </w:tcPr>
          <w:p>
            <w:pPr>
              <w:spacing w:after="40" w:before="40"/>
            </w:pPr>
            <w:r>
              <w:rPr>
                <w:sz w:val="17"/>
              </w:rPr>
            </w:r>
            <w:r>
              <w:rPr>
                <w:sz w:val="17"/>
              </w:rPr>
              <w:t>Scope, exclusions, lease, relay, and VLAN path matter.</w:t>
            </w:r>
          </w:p>
        </w:tc>
      </w:tr>
    </w:tbl>
    <w:p>
      <w:pPr>
        <w:spacing w:after="80"/>
      </w:pPr>
    </w:p>
    <w:p>
      <w:pPr>
        <w:pStyle w:val="Heading2"/>
      </w:pPr>
      <w:r>
        <w:t>1.2 OSI model at a glance</w:t>
      </w:r>
    </w:p>
    <w:p>
      <w:pPr>
        <w:keepNext/>
      </w:pPr>
      <w:r>
        <w:rPr>
          <w:b/>
          <w:color w:val="17677C"/>
          <w:sz w:val="18"/>
        </w:rPr>
        <w:t>1.2 OSI model at a glance</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Layer</w:t>
            </w:r>
          </w:p>
        </w:tc>
        <w:tc>
          <w:tcPr>
            <w:tcW w:type="dxa" w:w="3251"/>
            <w:shd w:val="clear" w:fill="EAF2F5"/>
          </w:tcPr>
          <w:p>
            <w:pPr>
              <w:spacing w:after="40" w:before="40"/>
            </w:pPr>
            <w:r>
              <w:rPr>
                <w:b/>
                <w:sz w:val="17"/>
              </w:rPr>
            </w:r>
            <w:r>
              <w:rPr>
                <w:b/>
                <w:sz w:val="17"/>
              </w:rPr>
              <w:t>Name</w:t>
            </w:r>
          </w:p>
        </w:tc>
        <w:tc>
          <w:tcPr>
            <w:tcW w:type="dxa" w:w="3251"/>
            <w:shd w:val="clear" w:fill="EAF2F5"/>
          </w:tcPr>
          <w:p>
            <w:pPr>
              <w:spacing w:after="40" w:before="40"/>
            </w:pPr>
            <w:r>
              <w:rPr>
                <w:b/>
                <w:sz w:val="17"/>
              </w:rPr>
            </w:r>
            <w:r>
              <w:rPr>
                <w:b/>
                <w:sz w:val="17"/>
              </w:rPr>
              <w:t>Examples / troubleshooting focus</w:t>
            </w:r>
          </w:p>
        </w:tc>
      </w:tr>
      <w:tr>
        <w:tc>
          <w:tcPr>
            <w:tcW w:type="dxa" w:w="3251"/>
          </w:tcPr>
          <w:p>
            <w:pPr>
              <w:spacing w:after="40" w:before="40"/>
            </w:pPr>
            <w:r>
              <w:rPr>
                <w:sz w:val="17"/>
              </w:rPr>
            </w:r>
            <w:r>
              <w:rPr>
                <w:sz w:val="17"/>
              </w:rPr>
              <w:t>7</w:t>
            </w:r>
          </w:p>
        </w:tc>
        <w:tc>
          <w:tcPr>
            <w:tcW w:type="dxa" w:w="3251"/>
          </w:tcPr>
          <w:p>
            <w:pPr>
              <w:spacing w:after="40" w:before="40"/>
            </w:pPr>
            <w:r>
              <w:rPr>
                <w:sz w:val="17"/>
              </w:rPr>
            </w:r>
            <w:r>
              <w:rPr>
                <w:sz w:val="17"/>
              </w:rPr>
              <w:t>Application</w:t>
            </w:r>
          </w:p>
        </w:tc>
        <w:tc>
          <w:tcPr>
            <w:tcW w:type="dxa" w:w="3251"/>
          </w:tcPr>
          <w:p>
            <w:pPr>
              <w:spacing w:after="40" w:before="40"/>
            </w:pPr>
            <w:r>
              <w:rPr>
                <w:sz w:val="17"/>
              </w:rPr>
            </w:r>
            <w:r>
              <w:rPr>
                <w:sz w:val="17"/>
              </w:rPr>
              <w:t>HTTP(S), DNS, DHCP; application settings and service responses.</w:t>
            </w:r>
          </w:p>
        </w:tc>
      </w:tr>
      <w:tr>
        <w:tc>
          <w:tcPr>
            <w:tcW w:type="dxa" w:w="3251"/>
          </w:tcPr>
          <w:p>
            <w:pPr>
              <w:spacing w:after="40" w:before="40"/>
            </w:pPr>
            <w:r>
              <w:rPr>
                <w:sz w:val="17"/>
              </w:rPr>
            </w:r>
            <w:r>
              <w:rPr>
                <w:sz w:val="17"/>
              </w:rPr>
              <w:t>6</w:t>
            </w:r>
          </w:p>
        </w:tc>
        <w:tc>
          <w:tcPr>
            <w:tcW w:type="dxa" w:w="3251"/>
          </w:tcPr>
          <w:p>
            <w:pPr>
              <w:spacing w:after="40" w:before="40"/>
            </w:pPr>
            <w:r>
              <w:rPr>
                <w:sz w:val="17"/>
              </w:rPr>
            </w:r>
            <w:r>
              <w:rPr>
                <w:sz w:val="17"/>
              </w:rPr>
              <w:t>Presentation</w:t>
            </w:r>
          </w:p>
        </w:tc>
        <w:tc>
          <w:tcPr>
            <w:tcW w:type="dxa" w:w="3251"/>
          </w:tcPr>
          <w:p>
            <w:pPr>
              <w:spacing w:after="40" w:before="40"/>
            </w:pPr>
            <w:r>
              <w:rPr>
                <w:sz w:val="17"/>
              </w:rPr>
            </w:r>
            <w:r>
              <w:rPr>
                <w:sz w:val="17"/>
              </w:rPr>
              <w:t>Data representation, encoding, encryption formats; often folded into</w:t>
              <w:br/>
              <w:t>application implementations.</w:t>
            </w:r>
          </w:p>
        </w:tc>
      </w:tr>
      <w:tr>
        <w:tc>
          <w:tcPr>
            <w:tcW w:type="dxa" w:w="3251"/>
          </w:tcPr>
          <w:p>
            <w:pPr>
              <w:spacing w:after="40" w:before="40"/>
            </w:pPr>
            <w:r>
              <w:rPr>
                <w:sz w:val="17"/>
              </w:rPr>
            </w:r>
            <w:r>
              <w:rPr>
                <w:sz w:val="17"/>
              </w:rPr>
              <w:t>5</w:t>
            </w:r>
          </w:p>
        </w:tc>
        <w:tc>
          <w:tcPr>
            <w:tcW w:type="dxa" w:w="3251"/>
          </w:tcPr>
          <w:p>
            <w:pPr>
              <w:spacing w:after="40" w:before="40"/>
            </w:pPr>
            <w:r>
              <w:rPr>
                <w:sz w:val="17"/>
              </w:rPr>
            </w:r>
            <w:r>
              <w:rPr>
                <w:sz w:val="17"/>
              </w:rPr>
              <w:t>Session</w:t>
            </w:r>
          </w:p>
        </w:tc>
        <w:tc>
          <w:tcPr>
            <w:tcW w:type="dxa" w:w="3251"/>
          </w:tcPr>
          <w:p>
            <w:pPr>
              <w:spacing w:after="40" w:before="40"/>
            </w:pPr>
            <w:r>
              <w:rPr>
                <w:sz w:val="17"/>
              </w:rPr>
            </w:r>
            <w:r>
              <w:rPr>
                <w:sz w:val="17"/>
              </w:rPr>
              <w:t>Dialog/session management; conceptual separation varies in real</w:t>
              <w:br/>
              <w:t>stacks.</w:t>
            </w:r>
          </w:p>
        </w:tc>
      </w:tr>
      <w:tr>
        <w:tc>
          <w:tcPr>
            <w:tcW w:type="dxa" w:w="3251"/>
          </w:tcPr>
          <w:p>
            <w:pPr>
              <w:spacing w:after="40" w:before="40"/>
            </w:pPr>
            <w:r>
              <w:rPr>
                <w:sz w:val="17"/>
              </w:rPr>
            </w:r>
            <w:r>
              <w:rPr>
                <w:sz w:val="17"/>
              </w:rPr>
              <w:t>4</w:t>
            </w:r>
          </w:p>
        </w:tc>
        <w:tc>
          <w:tcPr>
            <w:tcW w:type="dxa" w:w="3251"/>
          </w:tcPr>
          <w:p>
            <w:pPr>
              <w:spacing w:after="40" w:before="40"/>
            </w:pPr>
            <w:r>
              <w:rPr>
                <w:sz w:val="17"/>
              </w:rPr>
            </w:r>
            <w:r>
              <w:rPr>
                <w:sz w:val="17"/>
              </w:rPr>
              <w:t>Transport</w:t>
            </w:r>
          </w:p>
        </w:tc>
        <w:tc>
          <w:tcPr>
            <w:tcW w:type="dxa" w:w="3251"/>
          </w:tcPr>
          <w:p>
            <w:pPr>
              <w:spacing w:after="40" w:before="40"/>
            </w:pPr>
            <w:r>
              <w:rPr>
                <w:sz w:val="17"/>
              </w:rPr>
            </w:r>
            <w:r>
              <w:rPr>
                <w:sz w:val="17"/>
              </w:rPr>
              <w:t>TCP, UDP; ports, connection setup, retransmission, listening</w:t>
              <w:br/>
              <w:t>service.</w:t>
            </w:r>
          </w:p>
        </w:tc>
      </w:tr>
      <w:tr>
        <w:tc>
          <w:tcPr>
            <w:tcW w:type="dxa" w:w="3251"/>
          </w:tcPr>
          <w:p>
            <w:pPr>
              <w:spacing w:after="40" w:before="40"/>
            </w:pPr>
            <w:r>
              <w:rPr>
                <w:sz w:val="17"/>
              </w:rPr>
            </w:r>
            <w:r>
              <w:rPr>
                <w:sz w:val="17"/>
              </w:rPr>
              <w:t>3</w:t>
            </w:r>
          </w:p>
        </w:tc>
        <w:tc>
          <w:tcPr>
            <w:tcW w:type="dxa" w:w="3251"/>
          </w:tcPr>
          <w:p>
            <w:pPr>
              <w:spacing w:after="40" w:before="40"/>
            </w:pPr>
            <w:r>
              <w:rPr>
                <w:sz w:val="17"/>
              </w:rPr>
            </w:r>
            <w:r>
              <w:rPr>
                <w:sz w:val="17"/>
              </w:rPr>
              <w:t>Network</w:t>
            </w:r>
          </w:p>
        </w:tc>
        <w:tc>
          <w:tcPr>
            <w:tcW w:type="dxa" w:w="3251"/>
          </w:tcPr>
          <w:p>
            <w:pPr>
              <w:spacing w:after="40" w:before="40"/>
            </w:pPr>
            <w:r>
              <w:rPr>
                <w:sz w:val="17"/>
              </w:rPr>
            </w:r>
            <w:r>
              <w:rPr>
                <w:sz w:val="17"/>
              </w:rPr>
              <w:t>IPv4/IPv6, ICMP, routing; IP addressing, masks, routes.</w:t>
            </w:r>
          </w:p>
        </w:tc>
      </w:tr>
      <w:tr>
        <w:tc>
          <w:tcPr>
            <w:tcW w:type="dxa" w:w="3251"/>
          </w:tcPr>
          <w:p>
            <w:pPr>
              <w:spacing w:after="40" w:before="40"/>
            </w:pPr>
            <w:r>
              <w:rPr>
                <w:sz w:val="17"/>
              </w:rPr>
            </w:r>
            <w:r>
              <w:rPr>
                <w:sz w:val="17"/>
              </w:rPr>
              <w:t>2</w:t>
            </w:r>
          </w:p>
        </w:tc>
        <w:tc>
          <w:tcPr>
            <w:tcW w:type="dxa" w:w="3251"/>
          </w:tcPr>
          <w:p>
            <w:pPr>
              <w:spacing w:after="40" w:before="40"/>
            </w:pPr>
            <w:r>
              <w:rPr>
                <w:sz w:val="17"/>
              </w:rPr>
            </w:r>
            <w:r>
              <w:rPr>
                <w:sz w:val="17"/>
              </w:rPr>
              <w:t>Data Link</w:t>
            </w:r>
          </w:p>
        </w:tc>
        <w:tc>
          <w:tcPr>
            <w:tcW w:type="dxa" w:w="3251"/>
          </w:tcPr>
          <w:p>
            <w:pPr>
              <w:spacing w:after="40" w:before="40"/>
            </w:pPr>
            <w:r>
              <w:rPr>
                <w:sz w:val="17"/>
              </w:rPr>
            </w:r>
            <w:r>
              <w:rPr>
                <w:sz w:val="17"/>
              </w:rPr>
              <w:t>Ethernet, Wi-Fi MAC, VLANs, ARP for IPv4 neighbour mapping; frames</w:t>
              <w:br/>
              <w:t>and switching.</w:t>
            </w:r>
          </w:p>
        </w:tc>
      </w:tr>
      <w:tr>
        <w:tc>
          <w:tcPr>
            <w:tcW w:type="dxa" w:w="3251"/>
          </w:tcPr>
          <w:p>
            <w:pPr>
              <w:spacing w:after="40" w:before="40"/>
            </w:pPr>
            <w:r>
              <w:rPr>
                <w:sz w:val="17"/>
              </w:rPr>
            </w:r>
            <w:r>
              <w:rPr>
                <w:sz w:val="17"/>
              </w:rPr>
              <w:t>1</w:t>
            </w:r>
          </w:p>
        </w:tc>
        <w:tc>
          <w:tcPr>
            <w:tcW w:type="dxa" w:w="3251"/>
          </w:tcPr>
          <w:p>
            <w:pPr>
              <w:spacing w:after="40" w:before="40"/>
            </w:pPr>
            <w:r>
              <w:rPr>
                <w:sz w:val="17"/>
              </w:rPr>
            </w:r>
            <w:r>
              <w:rPr>
                <w:sz w:val="17"/>
              </w:rPr>
              <w:t>Physical</w:t>
            </w:r>
          </w:p>
        </w:tc>
        <w:tc>
          <w:tcPr>
            <w:tcW w:type="dxa" w:w="3251"/>
          </w:tcPr>
          <w:p>
            <w:pPr>
              <w:spacing w:after="40" w:before="40"/>
            </w:pPr>
            <w:r>
              <w:rPr>
                <w:sz w:val="17"/>
              </w:rPr>
            </w:r>
            <w:r>
              <w:rPr>
                <w:sz w:val="17"/>
              </w:rPr>
              <w:t>Copper, fibre, radio, connectors, signal, link state.</w:t>
            </w:r>
          </w:p>
        </w:tc>
      </w:tr>
    </w:tbl>
    <w:p>
      <w:pPr>
        <w:spacing w:after="80"/>
      </w:pPr>
    </w:p>
    <w:p>
      <w:pPr>
        <w:keepNext/>
      </w:pPr>
      <w:r>
        <w:rPr>
          <w:b/>
          <w:color w:val="17677C"/>
          <w:sz w:val="18"/>
        </w:rPr>
        <w:t>1.2 OSI model at a glance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Use OSI as a diagnostic model Start with the lowest</w:t>
              <w:br/>
              <w:t>plausible failure, but do not force every problem into exactly one</w:t>
              <w:br/>
              <w:t>layer. Real faults can cross layers.</w:t>
            </w:r>
          </w:p>
        </w:tc>
      </w:tr>
    </w:tbl>
    <w:p>
      <w:pPr>
        <w:spacing w:after="80"/>
      </w:pPr>
    </w:p>
    <w:p>
      <w:pPr>
        <w:pStyle w:val="Heading2"/>
      </w:pPr>
      <w:r>
        <w:t>1.3 TCP/IP model</w:t>
      </w:r>
    </w:p>
    <w:p>
      <w:pPr>
        <w:keepNext/>
      </w:pPr>
      <w:r>
        <w:rPr>
          <w:b/>
          <w:color w:val="17677C"/>
          <w:sz w:val="18"/>
        </w:rPr>
        <w:t>1.3 TCP/IP model</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TCP/IP layer</w:t>
            </w:r>
          </w:p>
        </w:tc>
        <w:tc>
          <w:tcPr>
            <w:tcW w:type="dxa" w:w="3251"/>
            <w:shd w:val="clear" w:fill="EAF2F5"/>
          </w:tcPr>
          <w:p>
            <w:pPr>
              <w:spacing w:after="40" w:before="40"/>
            </w:pPr>
            <w:r>
              <w:rPr>
                <w:b/>
                <w:sz w:val="17"/>
              </w:rPr>
            </w:r>
            <w:r>
              <w:rPr>
                <w:b/>
                <w:sz w:val="17"/>
              </w:rPr>
              <w:t>Typical functions</w:t>
            </w:r>
          </w:p>
        </w:tc>
        <w:tc>
          <w:tcPr>
            <w:tcW w:type="dxa" w:w="3251"/>
            <w:shd w:val="clear" w:fill="EAF2F5"/>
          </w:tcPr>
          <w:p>
            <w:pPr>
              <w:spacing w:after="40" w:before="40"/>
            </w:pPr>
            <w:r>
              <w:rPr>
                <w:b/>
                <w:sz w:val="17"/>
              </w:rPr>
            </w:r>
            <w:r>
              <w:rPr>
                <w:b/>
                <w:sz w:val="17"/>
              </w:rPr>
              <w:t>OSI relationship (approximate)</w:t>
            </w:r>
          </w:p>
        </w:tc>
      </w:tr>
      <w:tr>
        <w:tc>
          <w:tcPr>
            <w:tcW w:type="dxa" w:w="3251"/>
          </w:tcPr>
          <w:p>
            <w:pPr>
              <w:spacing w:after="40" w:before="40"/>
            </w:pPr>
            <w:r>
              <w:rPr>
                <w:sz w:val="17"/>
              </w:rPr>
            </w:r>
            <w:r>
              <w:rPr>
                <w:sz w:val="17"/>
              </w:rPr>
              <w:t>Application</w:t>
            </w:r>
          </w:p>
        </w:tc>
        <w:tc>
          <w:tcPr>
            <w:tcW w:type="dxa" w:w="3251"/>
          </w:tcPr>
          <w:p>
            <w:pPr>
              <w:spacing w:after="40" w:before="40"/>
            </w:pPr>
            <w:r>
              <w:rPr>
                <w:sz w:val="17"/>
              </w:rPr>
            </w:r>
            <w:r>
              <w:rPr>
                <w:sz w:val="17"/>
              </w:rPr>
              <w:t>Application protocols and data formats</w:t>
            </w:r>
          </w:p>
        </w:tc>
        <w:tc>
          <w:tcPr>
            <w:tcW w:type="dxa" w:w="3251"/>
          </w:tcPr>
          <w:p>
            <w:pPr>
              <w:spacing w:after="40" w:before="40"/>
            </w:pPr>
            <w:r>
              <w:rPr>
                <w:sz w:val="17"/>
              </w:rPr>
            </w:r>
            <w:r>
              <w:rPr>
                <w:sz w:val="17"/>
              </w:rPr>
              <w:t>OSI 5–7</w:t>
            </w:r>
          </w:p>
        </w:tc>
      </w:tr>
      <w:tr>
        <w:tc>
          <w:tcPr>
            <w:tcW w:type="dxa" w:w="3251"/>
          </w:tcPr>
          <w:p>
            <w:pPr>
              <w:spacing w:after="40" w:before="40"/>
            </w:pPr>
            <w:r>
              <w:rPr>
                <w:sz w:val="17"/>
              </w:rPr>
            </w:r>
            <w:r>
              <w:rPr>
                <w:sz w:val="17"/>
              </w:rPr>
              <w:t>Transport</w:t>
            </w:r>
          </w:p>
        </w:tc>
        <w:tc>
          <w:tcPr>
            <w:tcW w:type="dxa" w:w="3251"/>
          </w:tcPr>
          <w:p>
            <w:pPr>
              <w:spacing w:after="40" w:before="40"/>
            </w:pPr>
            <w:r>
              <w:rPr>
                <w:sz w:val="17"/>
              </w:rPr>
            </w:r>
            <w:r>
              <w:rPr>
                <w:sz w:val="17"/>
              </w:rPr>
              <w:t>End-to-end process communication; TCP/UDP</w:t>
            </w:r>
          </w:p>
        </w:tc>
        <w:tc>
          <w:tcPr>
            <w:tcW w:type="dxa" w:w="3251"/>
          </w:tcPr>
          <w:p>
            <w:pPr>
              <w:spacing w:after="40" w:before="40"/>
            </w:pPr>
            <w:r>
              <w:rPr>
                <w:sz w:val="17"/>
              </w:rPr>
            </w:r>
            <w:r>
              <w:rPr>
                <w:sz w:val="17"/>
              </w:rPr>
              <w:t>OSI 4</w:t>
            </w:r>
          </w:p>
        </w:tc>
      </w:tr>
      <w:tr>
        <w:tc>
          <w:tcPr>
            <w:tcW w:type="dxa" w:w="3251"/>
          </w:tcPr>
          <w:p>
            <w:pPr>
              <w:spacing w:after="40" w:before="40"/>
            </w:pPr>
            <w:r>
              <w:rPr>
                <w:sz w:val="17"/>
              </w:rPr>
            </w:r>
            <w:r>
              <w:rPr>
                <w:sz w:val="17"/>
              </w:rPr>
              <w:t>Internet</w:t>
            </w:r>
          </w:p>
        </w:tc>
        <w:tc>
          <w:tcPr>
            <w:tcW w:type="dxa" w:w="3251"/>
          </w:tcPr>
          <w:p>
            <w:pPr>
              <w:spacing w:after="40" w:before="40"/>
            </w:pPr>
            <w:r>
              <w:rPr>
                <w:sz w:val="17"/>
              </w:rPr>
            </w:r>
            <w:r>
              <w:rPr>
                <w:sz w:val="17"/>
              </w:rPr>
              <w:t>IP addressing and packet routing</w:t>
            </w:r>
          </w:p>
        </w:tc>
        <w:tc>
          <w:tcPr>
            <w:tcW w:type="dxa" w:w="3251"/>
          </w:tcPr>
          <w:p>
            <w:pPr>
              <w:spacing w:after="40" w:before="40"/>
            </w:pPr>
            <w:r>
              <w:rPr>
                <w:sz w:val="17"/>
              </w:rPr>
            </w:r>
            <w:r>
              <w:rPr>
                <w:sz w:val="17"/>
              </w:rPr>
              <w:t>OSI 3</w:t>
            </w:r>
          </w:p>
        </w:tc>
      </w:tr>
      <w:tr>
        <w:tc>
          <w:tcPr>
            <w:tcW w:type="dxa" w:w="3251"/>
          </w:tcPr>
          <w:p>
            <w:pPr>
              <w:spacing w:after="40" w:before="40"/>
            </w:pPr>
            <w:r>
              <w:rPr>
                <w:sz w:val="17"/>
              </w:rPr>
            </w:r>
            <w:r>
              <w:rPr>
                <w:sz w:val="17"/>
              </w:rPr>
              <w:t>Link / Network access</w:t>
            </w:r>
          </w:p>
        </w:tc>
        <w:tc>
          <w:tcPr>
            <w:tcW w:type="dxa" w:w="3251"/>
          </w:tcPr>
          <w:p>
            <w:pPr>
              <w:spacing w:after="40" w:before="40"/>
            </w:pPr>
            <w:r>
              <w:rPr>
                <w:sz w:val="17"/>
              </w:rPr>
            </w:r>
            <w:r>
              <w:rPr>
                <w:sz w:val="17"/>
              </w:rPr>
              <w:t>Local delivery over Ethernet/Wi-Fi and physical media</w:t>
            </w:r>
          </w:p>
        </w:tc>
        <w:tc>
          <w:tcPr>
            <w:tcW w:type="dxa" w:w="3251"/>
          </w:tcPr>
          <w:p>
            <w:pPr>
              <w:spacing w:after="40" w:before="40"/>
            </w:pPr>
            <w:r>
              <w:rPr>
                <w:sz w:val="17"/>
              </w:rPr>
            </w:r>
            <w:r>
              <w:rPr>
                <w:sz w:val="17"/>
              </w:rPr>
              <w:t>OSI 1–2</w:t>
            </w:r>
          </w:p>
        </w:tc>
      </w:tr>
    </w:tbl>
    <w:p>
      <w:pPr>
        <w:spacing w:after="80"/>
      </w:pPr>
    </w:p>
    <w:p>
      <w:pPr>
        <w:pStyle w:val="Heading2"/>
      </w:pPr>
      <w:r>
        <w:t>1.4 Common protocols and systems</w:t>
      </w:r>
    </w:p>
    <w:p>
      <w:pPr>
        <w:keepNext/>
      </w:pPr>
      <w:r>
        <w:rPr>
          <w:b/>
          <w:color w:val="17677C"/>
          <w:sz w:val="18"/>
        </w:rPr>
        <w:t>1.4 Common protocols and systems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Protocol / system</w:t>
            </w:r>
          </w:p>
        </w:tc>
        <w:tc>
          <w:tcPr>
            <w:tcW w:type="dxa" w:w="3251"/>
            <w:shd w:val="clear" w:fill="EAF2F5"/>
          </w:tcPr>
          <w:p>
            <w:pPr>
              <w:spacing w:after="40" w:before="40"/>
            </w:pPr>
            <w:r>
              <w:rPr>
                <w:b/>
                <w:sz w:val="17"/>
              </w:rPr>
            </w:r>
            <w:r>
              <w:rPr>
                <w:b/>
                <w:sz w:val="17"/>
              </w:rPr>
              <w:t>What it does</w:t>
            </w:r>
          </w:p>
        </w:tc>
        <w:tc>
          <w:tcPr>
            <w:tcW w:type="dxa" w:w="3251"/>
            <w:shd w:val="clear" w:fill="EAF2F5"/>
          </w:tcPr>
          <w:p>
            <w:pPr>
              <w:spacing w:after="40" w:before="40"/>
            </w:pPr>
            <w:r>
              <w:rPr>
                <w:b/>
                <w:sz w:val="17"/>
              </w:rPr>
            </w:r>
            <w:r>
              <w:rPr>
                <w:b/>
                <w:sz w:val="17"/>
              </w:rPr>
              <w:t>Related ideas</w:t>
            </w:r>
          </w:p>
        </w:tc>
      </w:tr>
      <w:tr>
        <w:tc>
          <w:tcPr>
            <w:tcW w:type="dxa" w:w="3251"/>
          </w:tcPr>
          <w:p>
            <w:pPr>
              <w:spacing w:after="40" w:before="40"/>
            </w:pPr>
            <w:r>
              <w:rPr>
                <w:sz w:val="17"/>
              </w:rPr>
            </w:r>
            <w:r>
              <w:rPr>
                <w:sz w:val="17"/>
              </w:rPr>
              <w:t>IPv4 / IPv6</w:t>
            </w:r>
          </w:p>
        </w:tc>
        <w:tc>
          <w:tcPr>
            <w:tcW w:type="dxa" w:w="3251"/>
          </w:tcPr>
          <w:p>
            <w:pPr>
              <w:spacing w:after="40" w:before="40"/>
            </w:pPr>
            <w:r>
              <w:rPr>
                <w:sz w:val="17"/>
              </w:rPr>
            </w:r>
            <w:r>
              <w:rPr>
                <w:sz w:val="17"/>
              </w:rPr>
              <w:t>Logical addressing and packet delivery across networks.</w:t>
            </w:r>
          </w:p>
        </w:tc>
        <w:tc>
          <w:tcPr>
            <w:tcW w:type="dxa" w:w="3251"/>
          </w:tcPr>
          <w:p>
            <w:pPr>
              <w:spacing w:after="40" w:before="40"/>
            </w:pPr>
            <w:r>
              <w:rPr>
                <w:sz w:val="17"/>
              </w:rPr>
            </w:r>
            <w:r>
              <w:rPr>
                <w:sz w:val="17"/>
              </w:rPr>
              <w:t>Subnets, routing, gateways, ICMP.</w:t>
            </w:r>
          </w:p>
        </w:tc>
      </w:tr>
      <w:tr>
        <w:tc>
          <w:tcPr>
            <w:tcW w:type="dxa" w:w="3251"/>
          </w:tcPr>
          <w:p>
            <w:pPr>
              <w:spacing w:after="40" w:before="40"/>
            </w:pPr>
            <w:r>
              <w:rPr>
                <w:sz w:val="17"/>
              </w:rPr>
            </w:r>
            <w:r>
              <w:rPr>
                <w:sz w:val="17"/>
              </w:rPr>
              <w:t>Ethernet</w:t>
            </w:r>
          </w:p>
        </w:tc>
        <w:tc>
          <w:tcPr>
            <w:tcW w:type="dxa" w:w="3251"/>
          </w:tcPr>
          <w:p>
            <w:pPr>
              <w:spacing w:after="40" w:before="40"/>
            </w:pPr>
            <w:r>
              <w:rPr>
                <w:sz w:val="17"/>
              </w:rPr>
            </w:r>
            <w:r>
              <w:rPr>
                <w:sz w:val="17"/>
              </w:rPr>
              <w:t>Wired LAN framing and link operation.</w:t>
            </w:r>
          </w:p>
        </w:tc>
        <w:tc>
          <w:tcPr>
            <w:tcW w:type="dxa" w:w="3251"/>
          </w:tcPr>
          <w:p>
            <w:pPr>
              <w:spacing w:after="40" w:before="40"/>
            </w:pPr>
            <w:r>
              <w:rPr>
                <w:sz w:val="17"/>
              </w:rPr>
            </w:r>
            <w:r>
              <w:rPr>
                <w:sz w:val="17"/>
              </w:rPr>
              <w:t>MAC addresses, switches, VLAN tags.</w:t>
            </w:r>
          </w:p>
        </w:tc>
      </w:tr>
      <w:tr>
        <w:tc>
          <w:tcPr>
            <w:tcW w:type="dxa" w:w="3251"/>
          </w:tcPr>
          <w:p>
            <w:pPr>
              <w:spacing w:after="40" w:before="40"/>
            </w:pPr>
            <w:r>
              <w:rPr>
                <w:sz w:val="17"/>
              </w:rPr>
            </w:r>
            <w:r>
              <w:rPr>
                <w:sz w:val="17"/>
              </w:rPr>
              <w:t>ARP (IPv4)</w:t>
            </w:r>
          </w:p>
        </w:tc>
        <w:tc>
          <w:tcPr>
            <w:tcW w:type="dxa" w:w="3251"/>
          </w:tcPr>
          <w:p>
            <w:pPr>
              <w:spacing w:after="40" w:before="40"/>
            </w:pPr>
            <w:r>
              <w:rPr>
                <w:sz w:val="17"/>
              </w:rPr>
            </w:r>
            <w:r>
              <w:rPr>
                <w:sz w:val="17"/>
              </w:rPr>
              <w:t>Finds a local-link MAC address for an IPv4 neighbour.</w:t>
            </w:r>
          </w:p>
        </w:tc>
        <w:tc>
          <w:tcPr>
            <w:tcW w:type="dxa" w:w="3251"/>
          </w:tcPr>
          <w:p>
            <w:pPr>
              <w:spacing w:after="40" w:before="40"/>
            </w:pPr>
            <w:r>
              <w:rPr>
                <w:sz w:val="17"/>
              </w:rPr>
            </w:r>
            <w:r>
              <w:rPr>
                <w:sz w:val="17"/>
              </w:rPr>
              <w:t>Broadcast domain, ARP cache, gateway MAC.</w:t>
            </w:r>
          </w:p>
        </w:tc>
      </w:tr>
      <w:tr>
        <w:tc>
          <w:tcPr>
            <w:tcW w:type="dxa" w:w="3251"/>
          </w:tcPr>
          <w:p>
            <w:pPr>
              <w:spacing w:after="40" w:before="40"/>
            </w:pPr>
            <w:r>
              <w:rPr>
                <w:sz w:val="17"/>
              </w:rPr>
            </w:r>
            <w:r>
              <w:rPr>
                <w:sz w:val="17"/>
              </w:rPr>
              <w:t>NDP (IPv6)</w:t>
            </w:r>
          </w:p>
        </w:tc>
        <w:tc>
          <w:tcPr>
            <w:tcW w:type="dxa" w:w="3251"/>
          </w:tcPr>
          <w:p>
            <w:pPr>
              <w:spacing w:after="40" w:before="40"/>
            </w:pPr>
            <w:r>
              <w:rPr>
                <w:sz w:val="17"/>
              </w:rPr>
            </w:r>
            <w:r>
              <w:rPr>
                <w:sz w:val="17"/>
              </w:rPr>
              <w:t>IPv6 neighbour discovery and related local-link functions.</w:t>
            </w:r>
          </w:p>
        </w:tc>
        <w:tc>
          <w:tcPr>
            <w:tcW w:type="dxa" w:w="3251"/>
          </w:tcPr>
          <w:p>
            <w:pPr>
              <w:spacing w:after="40" w:before="40"/>
            </w:pPr>
            <w:r>
              <w:rPr>
                <w:sz w:val="17"/>
              </w:rPr>
            </w:r>
            <w:r>
              <w:rPr>
                <w:sz w:val="17"/>
              </w:rPr>
              <w:t>ICMPv6, router discovery, address resolution.</w:t>
            </w:r>
          </w:p>
        </w:tc>
      </w:tr>
      <w:tr>
        <w:tc>
          <w:tcPr>
            <w:tcW w:type="dxa" w:w="3251"/>
          </w:tcPr>
          <w:p>
            <w:pPr>
              <w:spacing w:after="40" w:before="40"/>
            </w:pPr>
            <w:r>
              <w:rPr>
                <w:sz w:val="17"/>
              </w:rPr>
            </w:r>
            <w:r>
              <w:rPr>
                <w:sz w:val="17"/>
              </w:rPr>
              <w:t>ICMP</w:t>
            </w:r>
          </w:p>
        </w:tc>
        <w:tc>
          <w:tcPr>
            <w:tcW w:type="dxa" w:w="3251"/>
          </w:tcPr>
          <w:p>
            <w:pPr>
              <w:spacing w:after="40" w:before="40"/>
            </w:pPr>
            <w:r>
              <w:rPr>
                <w:sz w:val="17"/>
              </w:rPr>
            </w:r>
            <w:r>
              <w:rPr>
                <w:sz w:val="17"/>
              </w:rPr>
              <w:t>Error reporting and diagnostic messaging for IP.</w:t>
            </w:r>
          </w:p>
        </w:tc>
        <w:tc>
          <w:tcPr>
            <w:tcW w:type="dxa" w:w="3251"/>
          </w:tcPr>
          <w:p>
            <w:pPr>
              <w:spacing w:after="40" w:before="40"/>
            </w:pPr>
            <w:r>
              <w:rPr>
                <w:sz w:val="17"/>
              </w:rPr>
            </w:r>
            <w:r>
              <w:rPr>
                <w:sz w:val="17"/>
              </w:rPr>
              <w:t>ping, traceroute/tracert; may be filtered.</w:t>
            </w:r>
          </w:p>
        </w:tc>
      </w:tr>
      <w:tr>
        <w:tc>
          <w:tcPr>
            <w:tcW w:type="dxa" w:w="3251"/>
          </w:tcPr>
          <w:p>
            <w:pPr>
              <w:spacing w:after="40" w:before="40"/>
            </w:pPr>
            <w:r>
              <w:rPr>
                <w:sz w:val="17"/>
              </w:rPr>
            </w:r>
            <w:r>
              <w:rPr>
                <w:sz w:val="17"/>
              </w:rPr>
              <w:t>TCP</w:t>
            </w:r>
          </w:p>
        </w:tc>
        <w:tc>
          <w:tcPr>
            <w:tcW w:type="dxa" w:w="3251"/>
          </w:tcPr>
          <w:p>
            <w:pPr>
              <w:spacing w:after="40" w:before="40"/>
            </w:pPr>
            <w:r>
              <w:rPr>
                <w:sz w:val="17"/>
              </w:rPr>
            </w:r>
            <w:r>
              <w:rPr>
                <w:sz w:val="17"/>
              </w:rPr>
              <w:t>Reliable, ordered byte stream.</w:t>
            </w:r>
          </w:p>
        </w:tc>
        <w:tc>
          <w:tcPr>
            <w:tcW w:type="dxa" w:w="3251"/>
          </w:tcPr>
          <w:p>
            <w:pPr>
              <w:spacing w:after="40" w:before="40"/>
            </w:pPr>
            <w:r>
              <w:rPr>
                <w:sz w:val="17"/>
              </w:rPr>
            </w:r>
            <w:r>
              <w:rPr>
                <w:sz w:val="17"/>
              </w:rPr>
              <w:t>Ports, SYN/SYN-ACK/ACK, retransmissions.</w:t>
            </w:r>
          </w:p>
        </w:tc>
      </w:tr>
      <w:tr>
        <w:tc>
          <w:tcPr>
            <w:tcW w:type="dxa" w:w="3251"/>
          </w:tcPr>
          <w:p>
            <w:pPr>
              <w:spacing w:after="40" w:before="40"/>
            </w:pPr>
            <w:r>
              <w:rPr>
                <w:sz w:val="17"/>
              </w:rPr>
            </w:r>
            <w:r>
              <w:rPr>
                <w:sz w:val="17"/>
              </w:rPr>
              <w:t>UDP</w:t>
            </w:r>
          </w:p>
        </w:tc>
        <w:tc>
          <w:tcPr>
            <w:tcW w:type="dxa" w:w="3251"/>
          </w:tcPr>
          <w:p>
            <w:pPr>
              <w:spacing w:after="40" w:before="40"/>
            </w:pPr>
            <w:r>
              <w:rPr>
                <w:sz w:val="17"/>
              </w:rPr>
            </w:r>
            <w:r>
              <w:rPr>
                <w:sz w:val="17"/>
              </w:rPr>
              <w:t>Datagram transport without built-in delivery guarantee.</w:t>
            </w:r>
          </w:p>
        </w:tc>
        <w:tc>
          <w:tcPr>
            <w:tcW w:type="dxa" w:w="3251"/>
          </w:tcPr>
          <w:p>
            <w:pPr>
              <w:spacing w:after="40" w:before="40"/>
            </w:pPr>
            <w:r>
              <w:rPr>
                <w:sz w:val="17"/>
              </w:rPr>
            </w:r>
            <w:r>
              <w:rPr>
                <w:sz w:val="17"/>
              </w:rPr>
              <w:t>DNS, DHCP, NTP, real-time applications.</w:t>
            </w:r>
          </w:p>
        </w:tc>
      </w:tr>
      <w:tr>
        <w:tc>
          <w:tcPr>
            <w:tcW w:type="dxa" w:w="3251"/>
          </w:tcPr>
          <w:p>
            <w:pPr>
              <w:spacing w:after="40" w:before="40"/>
            </w:pPr>
            <w:r>
              <w:rPr>
                <w:sz w:val="17"/>
              </w:rPr>
            </w:r>
            <w:r>
              <w:rPr>
                <w:sz w:val="17"/>
              </w:rPr>
              <w:t>DNS</w:t>
            </w:r>
          </w:p>
        </w:tc>
        <w:tc>
          <w:tcPr>
            <w:tcW w:type="dxa" w:w="3251"/>
          </w:tcPr>
          <w:p>
            <w:pPr>
              <w:spacing w:after="40" w:before="40"/>
            </w:pPr>
            <w:r>
              <w:rPr>
                <w:sz w:val="17"/>
              </w:rPr>
            </w:r>
            <w:r>
              <w:rPr>
                <w:sz w:val="17"/>
              </w:rPr>
              <w:t>Resolves names and stores other domain data.</w:t>
            </w:r>
          </w:p>
        </w:tc>
        <w:tc>
          <w:tcPr>
            <w:tcW w:type="dxa" w:w="3251"/>
          </w:tcPr>
          <w:p>
            <w:pPr>
              <w:spacing w:after="40" w:before="40"/>
            </w:pPr>
            <w:r>
              <w:rPr>
                <w:sz w:val="17"/>
              </w:rPr>
            </w:r>
            <w:r>
              <w:rPr>
                <w:sz w:val="17"/>
              </w:rPr>
              <w:t>A, AAAA, CNAME, MX, PTR, TXT records.</w:t>
            </w:r>
          </w:p>
        </w:tc>
      </w:tr>
      <w:tr>
        <w:tc>
          <w:tcPr>
            <w:tcW w:type="dxa" w:w="3251"/>
          </w:tcPr>
          <w:p>
            <w:pPr>
              <w:spacing w:after="40" w:before="40"/>
            </w:pPr>
            <w:r>
              <w:rPr>
                <w:sz w:val="17"/>
              </w:rPr>
            </w:r>
            <w:r>
              <w:rPr>
                <w:sz w:val="17"/>
              </w:rPr>
              <w:t>DHCPv4</w:t>
            </w:r>
          </w:p>
        </w:tc>
        <w:tc>
          <w:tcPr>
            <w:tcW w:type="dxa" w:w="3251"/>
          </w:tcPr>
          <w:p>
            <w:pPr>
              <w:spacing w:after="40" w:before="40"/>
            </w:pPr>
            <w:r>
              <w:rPr>
                <w:sz w:val="17"/>
              </w:rPr>
            </w:r>
            <w:r>
              <w:rPr>
                <w:sz w:val="17"/>
              </w:rPr>
              <w:t>Leases IPv4 settings dynamically.</w:t>
            </w:r>
          </w:p>
        </w:tc>
        <w:tc>
          <w:tcPr>
            <w:tcW w:type="dxa" w:w="3251"/>
          </w:tcPr>
          <w:p>
            <w:pPr>
              <w:spacing w:after="40" w:before="40"/>
            </w:pPr>
            <w:r>
              <w:rPr>
                <w:sz w:val="17"/>
              </w:rPr>
            </w:r>
            <w:r>
              <w:rPr>
                <w:sz w:val="17"/>
              </w:rPr>
              <w:t>Discover, Offer, Request, Acknowledge (DORA).</w:t>
            </w:r>
          </w:p>
        </w:tc>
      </w:tr>
      <w:tr>
        <w:tc>
          <w:tcPr>
            <w:tcW w:type="dxa" w:w="3251"/>
          </w:tcPr>
          <w:p>
            <w:pPr>
              <w:spacing w:after="40" w:before="40"/>
            </w:pPr>
            <w:r>
              <w:rPr>
                <w:sz w:val="17"/>
              </w:rPr>
            </w:r>
            <w:r>
              <w:rPr>
                <w:sz w:val="17"/>
              </w:rPr>
              <w:t>HTTP / HTTPS</w:t>
            </w:r>
          </w:p>
        </w:tc>
        <w:tc>
          <w:tcPr>
            <w:tcW w:type="dxa" w:w="3251"/>
          </w:tcPr>
          <w:p>
            <w:pPr>
              <w:spacing w:after="40" w:before="40"/>
            </w:pPr>
            <w:r>
              <w:rPr>
                <w:sz w:val="17"/>
              </w:rPr>
            </w:r>
            <w:r>
              <w:rPr>
                <w:sz w:val="17"/>
              </w:rPr>
              <w:t>Web application protocol; HTTPS uses TLS protection.</w:t>
            </w:r>
          </w:p>
        </w:tc>
        <w:tc>
          <w:tcPr>
            <w:tcW w:type="dxa" w:w="3251"/>
          </w:tcPr>
          <w:p>
            <w:pPr>
              <w:spacing w:after="40" w:before="40"/>
            </w:pPr>
            <w:r>
              <w:rPr>
                <w:sz w:val="17"/>
              </w:rPr>
            </w:r>
            <w:r>
              <w:rPr>
                <w:sz w:val="17"/>
              </w:rPr>
              <w:t>TCP 80/443 commonly; HTTP/3 uses QUIC over UDP.</w:t>
            </w:r>
          </w:p>
        </w:tc>
      </w:tr>
      <w:tr>
        <w:tc>
          <w:tcPr>
            <w:tcW w:type="dxa" w:w="3251"/>
          </w:tcPr>
          <w:p>
            <w:pPr>
              <w:spacing w:after="40" w:before="40"/>
            </w:pPr>
            <w:r>
              <w:rPr>
                <w:sz w:val="17"/>
              </w:rPr>
            </w:r>
            <w:r>
              <w:rPr>
                <w:sz w:val="17"/>
              </w:rPr>
              <w:t>SSH</w:t>
            </w:r>
          </w:p>
        </w:tc>
        <w:tc>
          <w:tcPr>
            <w:tcW w:type="dxa" w:w="3251"/>
          </w:tcPr>
          <w:p>
            <w:pPr>
              <w:spacing w:after="40" w:before="40"/>
            </w:pPr>
            <w:r>
              <w:rPr>
                <w:sz w:val="17"/>
              </w:rPr>
            </w:r>
            <w:r>
              <w:rPr>
                <w:sz w:val="17"/>
              </w:rPr>
              <w:t>Secure remote shell and tunnelling.</w:t>
            </w:r>
          </w:p>
        </w:tc>
        <w:tc>
          <w:tcPr>
            <w:tcW w:type="dxa" w:w="3251"/>
          </w:tcPr>
          <w:p>
            <w:pPr>
              <w:spacing w:after="40" w:before="40"/>
            </w:pPr>
            <w:r>
              <w:rPr>
                <w:sz w:val="17"/>
              </w:rPr>
            </w:r>
            <w:r>
              <w:rPr>
                <w:sz w:val="17"/>
              </w:rPr>
              <w:t>TCP 22 commonly; key-based authentication.</w:t>
            </w:r>
          </w:p>
        </w:tc>
      </w:tr>
      <w:tr>
        <w:tc>
          <w:tcPr>
            <w:tcW w:type="dxa" w:w="3251"/>
          </w:tcPr>
          <w:p>
            <w:pPr>
              <w:spacing w:after="40" w:before="40"/>
            </w:pPr>
            <w:r>
              <w:rPr>
                <w:sz w:val="17"/>
              </w:rPr>
            </w:r>
            <w:r>
              <w:rPr>
                <w:sz w:val="17"/>
              </w:rPr>
              <w:t>NTP</w:t>
            </w:r>
          </w:p>
        </w:tc>
        <w:tc>
          <w:tcPr>
            <w:tcW w:type="dxa" w:w="3251"/>
          </w:tcPr>
          <w:p>
            <w:pPr>
              <w:spacing w:after="40" w:before="40"/>
            </w:pPr>
            <w:r>
              <w:rPr>
                <w:sz w:val="17"/>
              </w:rPr>
            </w:r>
            <w:r>
              <w:rPr>
                <w:sz w:val="17"/>
              </w:rPr>
              <w:t>Synchronises clocks.</w:t>
            </w:r>
          </w:p>
        </w:tc>
        <w:tc>
          <w:tcPr>
            <w:tcW w:type="dxa" w:w="3251"/>
          </w:tcPr>
          <w:p>
            <w:pPr>
              <w:spacing w:after="40" w:before="40"/>
            </w:pPr>
            <w:r>
              <w:rPr>
                <w:sz w:val="17"/>
              </w:rPr>
            </w:r>
            <w:r>
              <w:rPr>
                <w:sz w:val="17"/>
              </w:rPr>
              <w:t>Timestamps, certificates, logs, authentication.</w:t>
            </w:r>
          </w:p>
        </w:tc>
      </w:tr>
      <w:tr>
        <w:tc>
          <w:tcPr>
            <w:tcW w:type="dxa" w:w="3251"/>
          </w:tcPr>
          <w:p>
            <w:pPr>
              <w:spacing w:after="40" w:before="40"/>
            </w:pPr>
            <w:r>
              <w:rPr>
                <w:sz w:val="17"/>
              </w:rPr>
            </w:r>
            <w:r>
              <w:rPr>
                <w:sz w:val="17"/>
              </w:rPr>
              <w:t>SNMP</w:t>
            </w:r>
          </w:p>
        </w:tc>
        <w:tc>
          <w:tcPr>
            <w:tcW w:type="dxa" w:w="3251"/>
          </w:tcPr>
          <w:p>
            <w:pPr>
              <w:spacing w:after="40" w:before="40"/>
            </w:pPr>
            <w:r>
              <w:rPr>
                <w:sz w:val="17"/>
              </w:rPr>
            </w:r>
            <w:r>
              <w:rPr>
                <w:sz w:val="17"/>
              </w:rPr>
              <w:t>Monitoring and management of network devices.</w:t>
            </w:r>
          </w:p>
        </w:tc>
        <w:tc>
          <w:tcPr>
            <w:tcW w:type="dxa" w:w="3251"/>
          </w:tcPr>
          <w:p>
            <w:pPr>
              <w:spacing w:after="40" w:before="40"/>
            </w:pPr>
            <w:r>
              <w:rPr>
                <w:sz w:val="17"/>
              </w:rPr>
            </w:r>
            <w:r>
              <w:rPr>
                <w:sz w:val="17"/>
              </w:rPr>
              <w:t>Managers, agents, MIBs; secure versions/configuration</w:t>
              <w:br/>
              <w:t>preferred.</w:t>
            </w:r>
          </w:p>
        </w:tc>
      </w:tr>
      <w:tr>
        <w:tc>
          <w:tcPr>
            <w:tcW w:type="dxa" w:w="3251"/>
          </w:tcPr>
          <w:p>
            <w:pPr>
              <w:spacing w:after="40" w:before="40"/>
            </w:pPr>
            <w:r>
              <w:rPr>
                <w:sz w:val="17"/>
              </w:rPr>
            </w:r>
            <w:r>
              <w:rPr>
                <w:sz w:val="17"/>
              </w:rPr>
              <w:t>Syslog</w:t>
            </w:r>
          </w:p>
        </w:tc>
        <w:tc>
          <w:tcPr>
            <w:tcW w:type="dxa" w:w="3251"/>
          </w:tcPr>
          <w:p>
            <w:pPr>
              <w:spacing w:after="40" w:before="40"/>
            </w:pPr>
            <w:r>
              <w:rPr>
                <w:sz w:val="17"/>
              </w:rPr>
            </w:r>
            <w:r>
              <w:rPr>
                <w:sz w:val="17"/>
              </w:rPr>
              <w:t>Transports or records system log messages.</w:t>
            </w:r>
          </w:p>
        </w:tc>
        <w:tc>
          <w:tcPr>
            <w:tcW w:type="dxa" w:w="3251"/>
          </w:tcPr>
          <w:p>
            <w:pPr>
              <w:spacing w:after="40" w:before="40"/>
            </w:pPr>
            <w:r>
              <w:rPr>
                <w:sz w:val="17"/>
              </w:rPr>
            </w:r>
            <w:r>
              <w:rPr>
                <w:sz w:val="17"/>
              </w:rPr>
              <w:t>Severity, central logging, incident timelines.</w:t>
            </w:r>
          </w:p>
        </w:tc>
      </w:tr>
      <w:tr>
        <w:tc>
          <w:tcPr>
            <w:tcW w:type="dxa" w:w="3251"/>
          </w:tcPr>
          <w:p>
            <w:pPr>
              <w:spacing w:after="40" w:before="40"/>
            </w:pPr>
            <w:r>
              <w:rPr>
                <w:sz w:val="17"/>
              </w:rPr>
            </w:r>
            <w:r>
              <w:rPr>
                <w:sz w:val="17"/>
              </w:rPr>
              <w:t>TLS</w:t>
            </w:r>
          </w:p>
        </w:tc>
        <w:tc>
          <w:tcPr>
            <w:tcW w:type="dxa" w:w="3251"/>
          </w:tcPr>
          <w:p>
            <w:pPr>
              <w:spacing w:after="40" w:before="40"/>
            </w:pPr>
            <w:r>
              <w:rPr>
                <w:sz w:val="17"/>
              </w:rPr>
            </w:r>
            <w:r>
              <w:rPr>
                <w:sz w:val="17"/>
              </w:rPr>
              <w:t>Protects data in transit and authenticates endpoints when correctly</w:t>
              <w:br/>
              <w:t>configured.</w:t>
            </w:r>
          </w:p>
        </w:tc>
        <w:tc>
          <w:tcPr>
            <w:tcW w:type="dxa" w:w="3251"/>
          </w:tcPr>
          <w:p>
            <w:pPr>
              <w:spacing w:after="40" w:before="40"/>
            </w:pPr>
            <w:r>
              <w:rPr>
                <w:sz w:val="17"/>
              </w:rPr>
            </w:r>
            <w:r>
              <w:rPr>
                <w:sz w:val="17"/>
              </w:rPr>
              <w:t>Certificates, trust chain, hostname, expiry.</w:t>
            </w:r>
          </w:p>
        </w:tc>
      </w:tr>
      <w:tr>
        <w:tc>
          <w:tcPr>
            <w:tcW w:type="dxa" w:w="3251"/>
          </w:tcPr>
          <w:p>
            <w:pPr>
              <w:spacing w:after="40" w:before="40"/>
            </w:pPr>
            <w:r>
              <w:rPr>
                <w:sz w:val="17"/>
              </w:rPr>
            </w:r>
            <w:r>
              <w:rPr>
                <w:sz w:val="17"/>
              </w:rPr>
              <w:t>NAT/PAT</w:t>
            </w:r>
          </w:p>
        </w:tc>
        <w:tc>
          <w:tcPr>
            <w:tcW w:type="dxa" w:w="3251"/>
          </w:tcPr>
          <w:p>
            <w:pPr>
              <w:spacing w:after="40" w:before="40"/>
            </w:pPr>
            <w:r>
              <w:rPr>
                <w:sz w:val="17"/>
              </w:rPr>
            </w:r>
            <w:r>
              <w:rPr>
                <w:sz w:val="17"/>
              </w:rPr>
              <w:t>Translates IP addresses and often transport ports.</w:t>
            </w:r>
          </w:p>
        </w:tc>
        <w:tc>
          <w:tcPr>
            <w:tcW w:type="dxa" w:w="3251"/>
          </w:tcPr>
          <w:p>
            <w:pPr>
              <w:spacing w:after="40" w:before="40"/>
            </w:pPr>
            <w:r>
              <w:rPr>
                <w:sz w:val="17"/>
              </w:rPr>
            </w:r>
            <w:r>
              <w:rPr>
                <w:sz w:val="17"/>
              </w:rPr>
              <w:t>Private IPv4, state tracking, inbound rules.</w:t>
            </w:r>
          </w:p>
        </w:tc>
      </w:tr>
      <w:tr>
        <w:tc>
          <w:tcPr>
            <w:tcW w:type="dxa" w:w="3251"/>
          </w:tcPr>
          <w:p>
            <w:pPr>
              <w:spacing w:after="40" w:before="40"/>
            </w:pPr>
            <w:r>
              <w:rPr>
                <w:sz w:val="17"/>
              </w:rPr>
            </w:r>
            <w:r>
              <w:rPr>
                <w:sz w:val="17"/>
              </w:rPr>
              <w:t>802.1Q</w:t>
            </w:r>
          </w:p>
        </w:tc>
        <w:tc>
          <w:tcPr>
            <w:tcW w:type="dxa" w:w="3251"/>
          </w:tcPr>
          <w:p>
            <w:pPr>
              <w:spacing w:after="40" w:before="40"/>
            </w:pPr>
            <w:r>
              <w:rPr>
                <w:sz w:val="17"/>
              </w:rPr>
            </w:r>
            <w:r>
              <w:rPr>
                <w:sz w:val="17"/>
              </w:rPr>
              <w:t>Adds VLAN tags to Ethernet frames on trunks.</w:t>
            </w:r>
          </w:p>
        </w:tc>
        <w:tc>
          <w:tcPr>
            <w:tcW w:type="dxa" w:w="3251"/>
          </w:tcPr>
          <w:p>
            <w:pPr>
              <w:spacing w:after="40" w:before="40"/>
            </w:pPr>
            <w:r>
              <w:rPr>
                <w:sz w:val="17"/>
              </w:rPr>
            </w:r>
            <w:r>
              <w:rPr>
                <w:sz w:val="17"/>
              </w:rPr>
              <w:t>Allowed VLAN list and native VLAN behaviour.</w:t>
            </w:r>
          </w:p>
        </w:tc>
      </w:tr>
      <w:tr>
        <w:tc>
          <w:tcPr>
            <w:tcW w:type="dxa" w:w="3251"/>
          </w:tcPr>
          <w:p>
            <w:pPr>
              <w:spacing w:after="40" w:before="40"/>
            </w:pPr>
            <w:r>
              <w:rPr>
                <w:sz w:val="17"/>
              </w:rPr>
            </w:r>
            <w:r>
              <w:rPr>
                <w:sz w:val="17"/>
              </w:rPr>
              <w:t>STP/RSTP</w:t>
            </w:r>
          </w:p>
        </w:tc>
        <w:tc>
          <w:tcPr>
            <w:tcW w:type="dxa" w:w="3251"/>
          </w:tcPr>
          <w:p>
            <w:pPr>
              <w:spacing w:after="40" w:before="40"/>
            </w:pPr>
            <w:r>
              <w:rPr>
                <w:sz w:val="17"/>
              </w:rPr>
            </w:r>
            <w:r>
              <w:rPr>
                <w:sz w:val="17"/>
              </w:rPr>
              <w:t>Prevents Layer 2 loops by controlling redundant paths.</w:t>
            </w:r>
          </w:p>
        </w:tc>
        <w:tc>
          <w:tcPr>
            <w:tcW w:type="dxa" w:w="3251"/>
          </w:tcPr>
          <w:p>
            <w:pPr>
              <w:spacing w:after="40" w:before="40"/>
            </w:pPr>
            <w:r>
              <w:rPr>
                <w:sz w:val="17"/>
              </w:rPr>
            </w:r>
            <w:r>
              <w:rPr>
                <w:sz w:val="17"/>
              </w:rPr>
              <w:t>Root bridge, blocked/discarding ports, topology changes.</w:t>
            </w:r>
          </w:p>
        </w:tc>
      </w:tr>
      <w:tr>
        <w:tc>
          <w:tcPr>
            <w:tcW w:type="dxa" w:w="3251"/>
          </w:tcPr>
          <w:p>
            <w:pPr>
              <w:spacing w:after="40" w:before="40"/>
            </w:pPr>
            <w:r>
              <w:rPr>
                <w:sz w:val="17"/>
              </w:rPr>
            </w:r>
            <w:r>
              <w:rPr>
                <w:sz w:val="17"/>
              </w:rPr>
              <w:t>OSPF</w:t>
            </w:r>
          </w:p>
        </w:tc>
        <w:tc>
          <w:tcPr>
            <w:tcW w:type="dxa" w:w="3251"/>
          </w:tcPr>
          <w:p>
            <w:pPr>
              <w:spacing w:after="40" w:before="40"/>
            </w:pPr>
            <w:r>
              <w:rPr>
                <w:sz w:val="17"/>
              </w:rPr>
            </w:r>
            <w:r>
              <w:rPr>
                <w:sz w:val="17"/>
              </w:rPr>
              <w:t>Link-state interior routing protocol.</w:t>
            </w:r>
          </w:p>
        </w:tc>
        <w:tc>
          <w:tcPr>
            <w:tcW w:type="dxa" w:w="3251"/>
          </w:tcPr>
          <w:p>
            <w:pPr>
              <w:spacing w:after="40" w:before="40"/>
            </w:pPr>
            <w:r>
              <w:rPr>
                <w:sz w:val="17"/>
              </w:rPr>
            </w:r>
            <w:r>
              <w:rPr>
                <w:sz w:val="17"/>
              </w:rPr>
              <w:t>Neighbours, areas, LSDB, routes, metrics.</w:t>
            </w:r>
          </w:p>
        </w:tc>
      </w:tr>
      <w:tr>
        <w:tc>
          <w:tcPr>
            <w:tcW w:type="dxa" w:w="3251"/>
          </w:tcPr>
          <w:p>
            <w:pPr>
              <w:spacing w:after="40" w:before="40"/>
            </w:pPr>
            <w:r>
              <w:rPr>
                <w:sz w:val="17"/>
              </w:rPr>
            </w:r>
            <w:r>
              <w:rPr>
                <w:sz w:val="17"/>
              </w:rPr>
              <w:t>BGP</w:t>
            </w:r>
          </w:p>
        </w:tc>
        <w:tc>
          <w:tcPr>
            <w:tcW w:type="dxa" w:w="3251"/>
          </w:tcPr>
          <w:p>
            <w:pPr>
              <w:spacing w:after="40" w:before="40"/>
            </w:pPr>
            <w:r>
              <w:rPr>
                <w:sz w:val="17"/>
              </w:rPr>
            </w:r>
            <w:r>
              <w:rPr>
                <w:sz w:val="17"/>
              </w:rPr>
              <w:t>Exchanges routing information between autonomous systems and in some</w:t>
              <w:br/>
              <w:t>internal designs.</w:t>
            </w:r>
          </w:p>
        </w:tc>
        <w:tc>
          <w:tcPr>
            <w:tcW w:type="dxa" w:w="3251"/>
          </w:tcPr>
          <w:p>
            <w:pPr>
              <w:spacing w:after="40" w:before="40"/>
            </w:pPr>
            <w:r>
              <w:rPr>
                <w:sz w:val="17"/>
              </w:rPr>
            </w:r>
            <w:r>
              <w:rPr>
                <w:sz w:val="17"/>
              </w:rPr>
              <w:t>Peering, prefixes, policy, AS path.</w:t>
            </w:r>
          </w:p>
        </w:tc>
      </w:tr>
    </w:tbl>
    <w:p>
      <w:pPr>
        <w:spacing w:after="80"/>
      </w:pPr>
    </w:p>
    <w:p>
      <w:pPr>
        <w:pStyle w:val="Heading2"/>
      </w:pPr>
      <w:r>
        <w:t>1.5 Common ports</w:t>
      </w:r>
    </w:p>
    <w:p>
      <w:pPr>
        <w:keepNext/>
      </w:pPr>
      <w:r>
        <w:rPr>
          <w:b/>
          <w:color w:val="17677C"/>
          <w:sz w:val="18"/>
        </w:rPr>
        <w:t>1.5 Common ports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Port / protocol</w:t>
            </w:r>
          </w:p>
        </w:tc>
        <w:tc>
          <w:tcPr>
            <w:tcW w:type="dxa" w:w="3251"/>
            <w:shd w:val="clear" w:fill="EAF2F5"/>
          </w:tcPr>
          <w:p>
            <w:pPr>
              <w:spacing w:after="40" w:before="40"/>
            </w:pPr>
            <w:r>
              <w:rPr>
                <w:b/>
                <w:sz w:val="17"/>
              </w:rPr>
            </w:r>
            <w:r>
              <w:rPr>
                <w:b/>
                <w:sz w:val="17"/>
              </w:rPr>
              <w:t>Service</w:t>
            </w:r>
          </w:p>
        </w:tc>
        <w:tc>
          <w:tcPr>
            <w:tcW w:type="dxa" w:w="3251"/>
            <w:shd w:val="clear" w:fill="EAF2F5"/>
          </w:tcPr>
          <w:p>
            <w:pPr>
              <w:spacing w:after="40" w:before="40"/>
            </w:pPr>
            <w:r>
              <w:rPr>
                <w:b/>
                <w:sz w:val="17"/>
              </w:rPr>
            </w:r>
            <w:r>
              <w:rPr>
                <w:b/>
                <w:sz w:val="17"/>
              </w:rPr>
              <w:t>Notes</w:t>
            </w:r>
          </w:p>
        </w:tc>
      </w:tr>
      <w:tr>
        <w:tc>
          <w:tcPr>
            <w:tcW w:type="dxa" w:w="3251"/>
          </w:tcPr>
          <w:p>
            <w:pPr>
              <w:spacing w:after="40" w:before="40"/>
            </w:pPr>
            <w:r>
              <w:rPr>
                <w:sz w:val="17"/>
              </w:rPr>
            </w:r>
            <w:r>
              <w:rPr>
                <w:sz w:val="17"/>
              </w:rPr>
              <w:t>20/21 TCP</w:t>
            </w:r>
          </w:p>
        </w:tc>
        <w:tc>
          <w:tcPr>
            <w:tcW w:type="dxa" w:w="3251"/>
          </w:tcPr>
          <w:p>
            <w:pPr>
              <w:spacing w:after="40" w:before="40"/>
            </w:pPr>
            <w:r>
              <w:rPr>
                <w:sz w:val="17"/>
              </w:rPr>
            </w:r>
            <w:r>
              <w:rPr>
                <w:sz w:val="17"/>
              </w:rPr>
              <w:t>FTP data/control</w:t>
            </w:r>
          </w:p>
        </w:tc>
        <w:tc>
          <w:tcPr>
            <w:tcW w:type="dxa" w:w="3251"/>
          </w:tcPr>
          <w:p>
            <w:pPr>
              <w:spacing w:after="40" w:before="40"/>
            </w:pPr>
            <w:r>
              <w:rPr>
                <w:sz w:val="17"/>
              </w:rPr>
            </w:r>
            <w:r>
              <w:rPr>
                <w:sz w:val="17"/>
              </w:rPr>
              <w:t>Legacy and unencrypted by default; mode affects data</w:t>
              <w:br/>
              <w:t>connections.</w:t>
            </w:r>
          </w:p>
        </w:tc>
      </w:tr>
      <w:tr>
        <w:tc>
          <w:tcPr>
            <w:tcW w:type="dxa" w:w="3251"/>
          </w:tcPr>
          <w:p>
            <w:pPr>
              <w:spacing w:after="40" w:before="40"/>
            </w:pPr>
            <w:r>
              <w:rPr>
                <w:sz w:val="17"/>
              </w:rPr>
            </w:r>
            <w:r>
              <w:rPr>
                <w:sz w:val="17"/>
              </w:rPr>
              <w:t>22 TCP</w:t>
            </w:r>
          </w:p>
        </w:tc>
        <w:tc>
          <w:tcPr>
            <w:tcW w:type="dxa" w:w="3251"/>
          </w:tcPr>
          <w:p>
            <w:pPr>
              <w:spacing w:after="40" w:before="40"/>
            </w:pPr>
            <w:r>
              <w:rPr>
                <w:sz w:val="17"/>
              </w:rPr>
            </w:r>
            <w:r>
              <w:rPr>
                <w:sz w:val="17"/>
              </w:rPr>
              <w:t>SSH</w:t>
            </w:r>
          </w:p>
        </w:tc>
        <w:tc>
          <w:tcPr>
            <w:tcW w:type="dxa" w:w="3251"/>
          </w:tcPr>
          <w:p>
            <w:pPr>
              <w:spacing w:after="40" w:before="40"/>
            </w:pPr>
            <w:r>
              <w:rPr>
                <w:sz w:val="17"/>
              </w:rPr>
            </w:r>
            <w:r>
              <w:rPr>
                <w:sz w:val="17"/>
              </w:rPr>
              <w:t>Secure remote access.</w:t>
            </w:r>
          </w:p>
        </w:tc>
      </w:tr>
      <w:tr>
        <w:tc>
          <w:tcPr>
            <w:tcW w:type="dxa" w:w="3251"/>
          </w:tcPr>
          <w:p>
            <w:pPr>
              <w:spacing w:after="40" w:before="40"/>
            </w:pPr>
            <w:r>
              <w:rPr>
                <w:sz w:val="17"/>
              </w:rPr>
            </w:r>
            <w:r>
              <w:rPr>
                <w:sz w:val="17"/>
              </w:rPr>
              <w:t>23 TCP</w:t>
            </w:r>
          </w:p>
        </w:tc>
        <w:tc>
          <w:tcPr>
            <w:tcW w:type="dxa" w:w="3251"/>
          </w:tcPr>
          <w:p>
            <w:pPr>
              <w:spacing w:after="40" w:before="40"/>
            </w:pPr>
            <w:r>
              <w:rPr>
                <w:sz w:val="17"/>
              </w:rPr>
            </w:r>
            <w:r>
              <w:rPr>
                <w:sz w:val="17"/>
              </w:rPr>
              <w:t>Telnet</w:t>
            </w:r>
          </w:p>
        </w:tc>
        <w:tc>
          <w:tcPr>
            <w:tcW w:type="dxa" w:w="3251"/>
          </w:tcPr>
          <w:p>
            <w:pPr>
              <w:spacing w:after="40" w:before="40"/>
            </w:pPr>
            <w:r>
              <w:rPr>
                <w:sz w:val="17"/>
              </w:rPr>
            </w:r>
            <w:r>
              <w:rPr>
                <w:sz w:val="17"/>
              </w:rPr>
              <w:t>Unencrypted; avoid on untrusted networks.</w:t>
            </w:r>
          </w:p>
        </w:tc>
      </w:tr>
      <w:tr>
        <w:tc>
          <w:tcPr>
            <w:tcW w:type="dxa" w:w="3251"/>
          </w:tcPr>
          <w:p>
            <w:pPr>
              <w:spacing w:after="40" w:before="40"/>
            </w:pPr>
            <w:r>
              <w:rPr>
                <w:sz w:val="17"/>
              </w:rPr>
            </w:r>
            <w:r>
              <w:rPr>
                <w:sz w:val="17"/>
              </w:rPr>
              <w:t>25 TCP</w:t>
            </w:r>
          </w:p>
        </w:tc>
        <w:tc>
          <w:tcPr>
            <w:tcW w:type="dxa" w:w="3251"/>
          </w:tcPr>
          <w:p>
            <w:pPr>
              <w:spacing w:after="40" w:before="40"/>
            </w:pPr>
            <w:r>
              <w:rPr>
                <w:sz w:val="17"/>
              </w:rPr>
            </w:r>
            <w:r>
              <w:rPr>
                <w:sz w:val="17"/>
              </w:rPr>
              <w:t>SMTP relay</w:t>
            </w:r>
          </w:p>
        </w:tc>
        <w:tc>
          <w:tcPr>
            <w:tcW w:type="dxa" w:w="3251"/>
          </w:tcPr>
          <w:p>
            <w:pPr>
              <w:spacing w:after="40" w:before="40"/>
            </w:pPr>
            <w:r>
              <w:rPr>
                <w:sz w:val="17"/>
              </w:rPr>
            </w:r>
            <w:r>
              <w:rPr>
                <w:sz w:val="17"/>
              </w:rPr>
              <w:t>Mail transfer; client submission often uses 587 or 465 depending on</w:t>
              <w:br/>
              <w:t>setup.</w:t>
            </w:r>
          </w:p>
        </w:tc>
      </w:tr>
      <w:tr>
        <w:tc>
          <w:tcPr>
            <w:tcW w:type="dxa" w:w="3251"/>
          </w:tcPr>
          <w:p>
            <w:pPr>
              <w:spacing w:after="40" w:before="40"/>
            </w:pPr>
            <w:r>
              <w:rPr>
                <w:sz w:val="17"/>
              </w:rPr>
            </w:r>
            <w:r>
              <w:rPr>
                <w:sz w:val="17"/>
              </w:rPr>
              <w:t>53 TCP/UDP</w:t>
            </w:r>
          </w:p>
        </w:tc>
        <w:tc>
          <w:tcPr>
            <w:tcW w:type="dxa" w:w="3251"/>
          </w:tcPr>
          <w:p>
            <w:pPr>
              <w:spacing w:after="40" w:before="40"/>
            </w:pPr>
            <w:r>
              <w:rPr>
                <w:sz w:val="17"/>
              </w:rPr>
            </w:r>
            <w:r>
              <w:rPr>
                <w:sz w:val="17"/>
              </w:rPr>
              <w:t>DNS</w:t>
            </w:r>
          </w:p>
        </w:tc>
        <w:tc>
          <w:tcPr>
            <w:tcW w:type="dxa" w:w="3251"/>
          </w:tcPr>
          <w:p>
            <w:pPr>
              <w:spacing w:after="40" w:before="40"/>
            </w:pPr>
            <w:r>
              <w:rPr>
                <w:sz w:val="17"/>
              </w:rPr>
            </w:r>
            <w:r>
              <w:rPr>
                <w:sz w:val="17"/>
              </w:rPr>
              <w:t>Both transports are used in different cases.</w:t>
            </w:r>
          </w:p>
        </w:tc>
      </w:tr>
      <w:tr>
        <w:tc>
          <w:tcPr>
            <w:tcW w:type="dxa" w:w="3251"/>
          </w:tcPr>
          <w:p>
            <w:pPr>
              <w:spacing w:after="40" w:before="40"/>
            </w:pPr>
            <w:r>
              <w:rPr>
                <w:sz w:val="17"/>
              </w:rPr>
            </w:r>
            <w:r>
              <w:rPr>
                <w:sz w:val="17"/>
              </w:rPr>
              <w:t>67/68 UDP</w:t>
            </w:r>
          </w:p>
        </w:tc>
        <w:tc>
          <w:tcPr>
            <w:tcW w:type="dxa" w:w="3251"/>
          </w:tcPr>
          <w:p>
            <w:pPr>
              <w:spacing w:after="40" w:before="40"/>
            </w:pPr>
            <w:r>
              <w:rPr>
                <w:sz w:val="17"/>
              </w:rPr>
            </w:r>
            <w:r>
              <w:rPr>
                <w:sz w:val="17"/>
              </w:rPr>
              <w:t>DHCPv4 server/client</w:t>
            </w:r>
          </w:p>
        </w:tc>
        <w:tc>
          <w:tcPr>
            <w:tcW w:type="dxa" w:w="3251"/>
          </w:tcPr>
          <w:p>
            <w:pPr>
              <w:spacing w:after="40" w:before="40"/>
            </w:pPr>
            <w:r>
              <w:rPr>
                <w:sz w:val="17"/>
              </w:rPr>
            </w:r>
            <w:r>
              <w:rPr>
                <w:sz w:val="17"/>
              </w:rPr>
              <w:t>Address leasing.</w:t>
            </w:r>
          </w:p>
        </w:tc>
      </w:tr>
      <w:tr>
        <w:tc>
          <w:tcPr>
            <w:tcW w:type="dxa" w:w="3251"/>
          </w:tcPr>
          <w:p>
            <w:pPr>
              <w:spacing w:after="40" w:before="40"/>
            </w:pPr>
            <w:r>
              <w:rPr>
                <w:sz w:val="17"/>
              </w:rPr>
            </w:r>
            <w:r>
              <w:rPr>
                <w:sz w:val="17"/>
              </w:rPr>
              <w:t>69 UDP</w:t>
            </w:r>
          </w:p>
        </w:tc>
        <w:tc>
          <w:tcPr>
            <w:tcW w:type="dxa" w:w="3251"/>
          </w:tcPr>
          <w:p>
            <w:pPr>
              <w:spacing w:after="40" w:before="40"/>
            </w:pPr>
            <w:r>
              <w:rPr>
                <w:sz w:val="17"/>
              </w:rPr>
            </w:r>
            <w:r>
              <w:rPr>
                <w:sz w:val="17"/>
              </w:rPr>
              <w:t>TFTP</w:t>
            </w:r>
          </w:p>
        </w:tc>
        <w:tc>
          <w:tcPr>
            <w:tcW w:type="dxa" w:w="3251"/>
          </w:tcPr>
          <w:p>
            <w:pPr>
              <w:spacing w:after="40" w:before="40"/>
            </w:pPr>
            <w:r>
              <w:rPr>
                <w:sz w:val="17"/>
              </w:rPr>
            </w:r>
            <w:r>
              <w:rPr>
                <w:sz w:val="17"/>
              </w:rPr>
              <w:t>Simple file transfer; limited security.</w:t>
            </w:r>
          </w:p>
        </w:tc>
      </w:tr>
      <w:tr>
        <w:tc>
          <w:tcPr>
            <w:tcW w:type="dxa" w:w="3251"/>
          </w:tcPr>
          <w:p>
            <w:pPr>
              <w:spacing w:after="40" w:before="40"/>
            </w:pPr>
            <w:r>
              <w:rPr>
                <w:sz w:val="17"/>
              </w:rPr>
            </w:r>
            <w:r>
              <w:rPr>
                <w:sz w:val="17"/>
              </w:rPr>
              <w:t>80 TCP</w:t>
            </w:r>
          </w:p>
        </w:tc>
        <w:tc>
          <w:tcPr>
            <w:tcW w:type="dxa" w:w="3251"/>
          </w:tcPr>
          <w:p>
            <w:pPr>
              <w:spacing w:after="40" w:before="40"/>
            </w:pPr>
            <w:r>
              <w:rPr>
                <w:sz w:val="17"/>
              </w:rPr>
            </w:r>
            <w:r>
              <w:rPr>
                <w:sz w:val="17"/>
              </w:rPr>
              <w:t>HTTP</w:t>
            </w:r>
          </w:p>
        </w:tc>
        <w:tc>
          <w:tcPr>
            <w:tcW w:type="dxa" w:w="3251"/>
          </w:tcPr>
          <w:p>
            <w:pPr>
              <w:spacing w:after="40" w:before="40"/>
            </w:pPr>
            <w:r>
              <w:rPr>
                <w:sz w:val="17"/>
              </w:rPr>
            </w:r>
            <w:r>
              <w:rPr>
                <w:sz w:val="17"/>
              </w:rPr>
              <w:t>Web traffic without TLS.</w:t>
            </w:r>
          </w:p>
        </w:tc>
      </w:tr>
      <w:tr>
        <w:tc>
          <w:tcPr>
            <w:tcW w:type="dxa" w:w="3251"/>
          </w:tcPr>
          <w:p>
            <w:pPr>
              <w:spacing w:after="40" w:before="40"/>
            </w:pPr>
            <w:r>
              <w:rPr>
                <w:sz w:val="17"/>
              </w:rPr>
            </w:r>
            <w:r>
              <w:rPr>
                <w:sz w:val="17"/>
              </w:rPr>
              <w:t>110 TCP</w:t>
            </w:r>
          </w:p>
        </w:tc>
        <w:tc>
          <w:tcPr>
            <w:tcW w:type="dxa" w:w="3251"/>
          </w:tcPr>
          <w:p>
            <w:pPr>
              <w:spacing w:after="40" w:before="40"/>
            </w:pPr>
            <w:r>
              <w:rPr>
                <w:sz w:val="17"/>
              </w:rPr>
            </w:r>
            <w:r>
              <w:rPr>
                <w:sz w:val="17"/>
              </w:rPr>
              <w:t>POP3</w:t>
            </w:r>
          </w:p>
        </w:tc>
        <w:tc>
          <w:tcPr>
            <w:tcW w:type="dxa" w:w="3251"/>
          </w:tcPr>
          <w:p>
            <w:pPr>
              <w:spacing w:after="40" w:before="40"/>
            </w:pPr>
            <w:r>
              <w:rPr>
                <w:sz w:val="17"/>
              </w:rPr>
            </w:r>
            <w:r>
              <w:rPr>
                <w:sz w:val="17"/>
              </w:rPr>
              <w:t>Email retrieval; secure configurations differ.</w:t>
            </w:r>
          </w:p>
        </w:tc>
      </w:tr>
      <w:tr>
        <w:tc>
          <w:tcPr>
            <w:tcW w:type="dxa" w:w="3251"/>
          </w:tcPr>
          <w:p>
            <w:pPr>
              <w:spacing w:after="40" w:before="40"/>
            </w:pPr>
            <w:r>
              <w:rPr>
                <w:sz w:val="17"/>
              </w:rPr>
            </w:r>
            <w:r>
              <w:rPr>
                <w:sz w:val="17"/>
              </w:rPr>
              <w:t>123 UDP</w:t>
            </w:r>
          </w:p>
        </w:tc>
        <w:tc>
          <w:tcPr>
            <w:tcW w:type="dxa" w:w="3251"/>
          </w:tcPr>
          <w:p>
            <w:pPr>
              <w:spacing w:after="40" w:before="40"/>
            </w:pPr>
            <w:r>
              <w:rPr>
                <w:sz w:val="17"/>
              </w:rPr>
            </w:r>
            <w:r>
              <w:rPr>
                <w:sz w:val="17"/>
              </w:rPr>
              <w:t>NTP</w:t>
            </w:r>
          </w:p>
        </w:tc>
        <w:tc>
          <w:tcPr>
            <w:tcW w:type="dxa" w:w="3251"/>
          </w:tcPr>
          <w:p>
            <w:pPr>
              <w:spacing w:after="40" w:before="40"/>
            </w:pPr>
            <w:r>
              <w:rPr>
                <w:sz w:val="17"/>
              </w:rPr>
            </w:r>
            <w:r>
              <w:rPr>
                <w:sz w:val="17"/>
              </w:rPr>
              <w:t>Time synchronisation.</w:t>
            </w:r>
          </w:p>
        </w:tc>
      </w:tr>
      <w:tr>
        <w:tc>
          <w:tcPr>
            <w:tcW w:type="dxa" w:w="3251"/>
          </w:tcPr>
          <w:p>
            <w:pPr>
              <w:spacing w:after="40" w:before="40"/>
            </w:pPr>
            <w:r>
              <w:rPr>
                <w:sz w:val="17"/>
              </w:rPr>
            </w:r>
            <w:r>
              <w:rPr>
                <w:sz w:val="17"/>
              </w:rPr>
              <w:t>143 TCP</w:t>
            </w:r>
          </w:p>
        </w:tc>
        <w:tc>
          <w:tcPr>
            <w:tcW w:type="dxa" w:w="3251"/>
          </w:tcPr>
          <w:p>
            <w:pPr>
              <w:spacing w:after="40" w:before="40"/>
            </w:pPr>
            <w:r>
              <w:rPr>
                <w:sz w:val="17"/>
              </w:rPr>
            </w:r>
            <w:r>
              <w:rPr>
                <w:sz w:val="17"/>
              </w:rPr>
              <w:t>IMAP</w:t>
            </w:r>
          </w:p>
        </w:tc>
        <w:tc>
          <w:tcPr>
            <w:tcW w:type="dxa" w:w="3251"/>
          </w:tcPr>
          <w:p>
            <w:pPr>
              <w:spacing w:after="40" w:before="40"/>
            </w:pPr>
            <w:r>
              <w:rPr>
                <w:sz w:val="17"/>
              </w:rPr>
            </w:r>
            <w:r>
              <w:rPr>
                <w:sz w:val="17"/>
              </w:rPr>
              <w:t>Email access; secure options available.</w:t>
            </w:r>
          </w:p>
        </w:tc>
      </w:tr>
      <w:tr>
        <w:tc>
          <w:tcPr>
            <w:tcW w:type="dxa" w:w="3251"/>
          </w:tcPr>
          <w:p>
            <w:pPr>
              <w:spacing w:after="40" w:before="40"/>
            </w:pPr>
            <w:r>
              <w:rPr>
                <w:sz w:val="17"/>
              </w:rPr>
            </w:r>
            <w:r>
              <w:rPr>
                <w:sz w:val="17"/>
              </w:rPr>
              <w:t>161/162 UDP</w:t>
            </w:r>
          </w:p>
        </w:tc>
        <w:tc>
          <w:tcPr>
            <w:tcW w:type="dxa" w:w="3251"/>
          </w:tcPr>
          <w:p>
            <w:pPr>
              <w:spacing w:after="40" w:before="40"/>
            </w:pPr>
            <w:r>
              <w:rPr>
                <w:sz w:val="17"/>
              </w:rPr>
            </w:r>
            <w:r>
              <w:rPr>
                <w:sz w:val="17"/>
              </w:rPr>
              <w:t>SNMP query/traps</w:t>
            </w:r>
          </w:p>
        </w:tc>
        <w:tc>
          <w:tcPr>
            <w:tcW w:type="dxa" w:w="3251"/>
          </w:tcPr>
          <w:p>
            <w:pPr>
              <w:spacing w:after="40" w:before="40"/>
            </w:pPr>
            <w:r>
              <w:rPr>
                <w:sz w:val="17"/>
              </w:rPr>
            </w:r>
            <w:r>
              <w:rPr>
                <w:sz w:val="17"/>
              </w:rPr>
              <w:t>Access control and version matter.</w:t>
            </w:r>
          </w:p>
        </w:tc>
      </w:tr>
      <w:tr>
        <w:tc>
          <w:tcPr>
            <w:tcW w:type="dxa" w:w="3251"/>
          </w:tcPr>
          <w:p>
            <w:pPr>
              <w:spacing w:after="40" w:before="40"/>
            </w:pPr>
            <w:r>
              <w:rPr>
                <w:sz w:val="17"/>
              </w:rPr>
            </w:r>
            <w:r>
              <w:rPr>
                <w:sz w:val="17"/>
              </w:rPr>
              <w:t>389 TCP/UDP</w:t>
            </w:r>
          </w:p>
        </w:tc>
        <w:tc>
          <w:tcPr>
            <w:tcW w:type="dxa" w:w="3251"/>
          </w:tcPr>
          <w:p>
            <w:pPr>
              <w:spacing w:after="40" w:before="40"/>
            </w:pPr>
            <w:r>
              <w:rPr>
                <w:sz w:val="17"/>
              </w:rPr>
            </w:r>
            <w:r>
              <w:rPr>
                <w:sz w:val="17"/>
              </w:rPr>
              <w:t>LDAP</w:t>
            </w:r>
          </w:p>
        </w:tc>
        <w:tc>
          <w:tcPr>
            <w:tcW w:type="dxa" w:w="3251"/>
          </w:tcPr>
          <w:p>
            <w:pPr>
              <w:spacing w:after="40" w:before="40"/>
            </w:pPr>
            <w:r>
              <w:rPr>
                <w:sz w:val="17"/>
              </w:rPr>
            </w:r>
            <w:r>
              <w:rPr>
                <w:sz w:val="17"/>
              </w:rPr>
              <w:t>Directory access; secure deployments use appropriate</w:t>
              <w:br/>
              <w:t>protections.</w:t>
            </w:r>
          </w:p>
        </w:tc>
      </w:tr>
      <w:tr>
        <w:tc>
          <w:tcPr>
            <w:tcW w:type="dxa" w:w="3251"/>
          </w:tcPr>
          <w:p>
            <w:pPr>
              <w:spacing w:after="40" w:before="40"/>
            </w:pPr>
            <w:r>
              <w:rPr>
                <w:sz w:val="17"/>
              </w:rPr>
            </w:r>
            <w:r>
              <w:rPr>
                <w:sz w:val="17"/>
              </w:rPr>
              <w:t>443 TCP; UDP 443 for QUIC</w:t>
            </w:r>
          </w:p>
        </w:tc>
        <w:tc>
          <w:tcPr>
            <w:tcW w:type="dxa" w:w="3251"/>
          </w:tcPr>
          <w:p>
            <w:pPr>
              <w:spacing w:after="40" w:before="40"/>
            </w:pPr>
            <w:r>
              <w:rPr>
                <w:sz w:val="17"/>
              </w:rPr>
            </w:r>
            <w:r>
              <w:rPr>
                <w:sz w:val="17"/>
              </w:rPr>
              <w:t>HTTPS / HTTP/3</w:t>
            </w:r>
          </w:p>
        </w:tc>
        <w:tc>
          <w:tcPr>
            <w:tcW w:type="dxa" w:w="3251"/>
          </w:tcPr>
          <w:p>
            <w:pPr>
              <w:spacing w:after="40" w:before="40"/>
            </w:pPr>
            <w:r>
              <w:rPr>
                <w:sz w:val="17"/>
              </w:rPr>
            </w:r>
            <w:r>
              <w:rPr>
                <w:sz w:val="17"/>
              </w:rPr>
              <w:t>HTTPS commonly uses TCP; HTTP/3 uses QUIC over UDP.</w:t>
            </w:r>
          </w:p>
        </w:tc>
      </w:tr>
      <w:tr>
        <w:tc>
          <w:tcPr>
            <w:tcW w:type="dxa" w:w="3251"/>
          </w:tcPr>
          <w:p>
            <w:pPr>
              <w:spacing w:after="40" w:before="40"/>
            </w:pPr>
            <w:r>
              <w:rPr>
                <w:sz w:val="17"/>
              </w:rPr>
            </w:r>
            <w:r>
              <w:rPr>
                <w:sz w:val="17"/>
              </w:rPr>
              <w:t>445 TCP</w:t>
            </w:r>
          </w:p>
        </w:tc>
        <w:tc>
          <w:tcPr>
            <w:tcW w:type="dxa" w:w="3251"/>
          </w:tcPr>
          <w:p>
            <w:pPr>
              <w:spacing w:after="40" w:before="40"/>
            </w:pPr>
            <w:r>
              <w:rPr>
                <w:sz w:val="17"/>
              </w:rPr>
            </w:r>
            <w:r>
              <w:rPr>
                <w:sz w:val="17"/>
              </w:rPr>
              <w:t>SMB</w:t>
            </w:r>
          </w:p>
        </w:tc>
        <w:tc>
          <w:tcPr>
            <w:tcW w:type="dxa" w:w="3251"/>
          </w:tcPr>
          <w:p>
            <w:pPr>
              <w:spacing w:after="40" w:before="40"/>
            </w:pPr>
            <w:r>
              <w:rPr>
                <w:sz w:val="17"/>
              </w:rPr>
            </w:r>
            <w:r>
              <w:rPr>
                <w:sz w:val="17"/>
              </w:rPr>
              <w:t>Windows file/printer sharing; restrict exposure.</w:t>
            </w:r>
          </w:p>
        </w:tc>
      </w:tr>
      <w:tr>
        <w:tc>
          <w:tcPr>
            <w:tcW w:type="dxa" w:w="3251"/>
          </w:tcPr>
          <w:p>
            <w:pPr>
              <w:spacing w:after="40" w:before="40"/>
            </w:pPr>
            <w:r>
              <w:rPr>
                <w:sz w:val="17"/>
              </w:rPr>
            </w:r>
            <w:r>
              <w:rPr>
                <w:sz w:val="17"/>
              </w:rPr>
              <w:t>514 UDP commonly</w:t>
            </w:r>
          </w:p>
        </w:tc>
        <w:tc>
          <w:tcPr>
            <w:tcW w:type="dxa" w:w="3251"/>
          </w:tcPr>
          <w:p>
            <w:pPr>
              <w:spacing w:after="40" w:before="40"/>
            </w:pPr>
            <w:r>
              <w:rPr>
                <w:sz w:val="17"/>
              </w:rPr>
            </w:r>
            <w:r>
              <w:rPr>
                <w:sz w:val="17"/>
              </w:rPr>
              <w:t>Syslog</w:t>
            </w:r>
          </w:p>
        </w:tc>
        <w:tc>
          <w:tcPr>
            <w:tcW w:type="dxa" w:w="3251"/>
          </w:tcPr>
          <w:p>
            <w:pPr>
              <w:spacing w:after="40" w:before="40"/>
            </w:pPr>
            <w:r>
              <w:rPr>
                <w:sz w:val="17"/>
              </w:rPr>
            </w:r>
            <w:r>
              <w:rPr>
                <w:sz w:val="17"/>
              </w:rPr>
              <w:t>Transport/security depends on implementation.</w:t>
            </w:r>
          </w:p>
        </w:tc>
      </w:tr>
      <w:tr>
        <w:tc>
          <w:tcPr>
            <w:tcW w:type="dxa" w:w="3251"/>
          </w:tcPr>
          <w:p>
            <w:pPr>
              <w:spacing w:after="40" w:before="40"/>
            </w:pPr>
            <w:r>
              <w:rPr>
                <w:sz w:val="17"/>
              </w:rPr>
            </w:r>
            <w:r>
              <w:rPr>
                <w:sz w:val="17"/>
              </w:rPr>
              <w:t>587 TCP</w:t>
            </w:r>
          </w:p>
        </w:tc>
        <w:tc>
          <w:tcPr>
            <w:tcW w:type="dxa" w:w="3251"/>
          </w:tcPr>
          <w:p>
            <w:pPr>
              <w:spacing w:after="40" w:before="40"/>
            </w:pPr>
            <w:r>
              <w:rPr>
                <w:sz w:val="17"/>
              </w:rPr>
            </w:r>
            <w:r>
              <w:rPr>
                <w:sz w:val="17"/>
              </w:rPr>
              <w:t>SMTP submission</w:t>
            </w:r>
          </w:p>
        </w:tc>
        <w:tc>
          <w:tcPr>
            <w:tcW w:type="dxa" w:w="3251"/>
          </w:tcPr>
          <w:p>
            <w:pPr>
              <w:spacing w:after="40" w:before="40"/>
            </w:pPr>
            <w:r>
              <w:rPr>
                <w:sz w:val="17"/>
              </w:rPr>
            </w:r>
            <w:r>
              <w:rPr>
                <w:sz w:val="17"/>
              </w:rPr>
              <w:t>Client-to-server mail submission commonly uses STARTTLS.</w:t>
            </w:r>
          </w:p>
        </w:tc>
      </w:tr>
      <w:tr>
        <w:tc>
          <w:tcPr>
            <w:tcW w:type="dxa" w:w="3251"/>
          </w:tcPr>
          <w:p>
            <w:pPr>
              <w:spacing w:after="40" w:before="40"/>
            </w:pPr>
            <w:r>
              <w:rPr>
                <w:sz w:val="17"/>
              </w:rPr>
            </w:r>
            <w:r>
              <w:rPr>
                <w:sz w:val="17"/>
              </w:rPr>
              <w:t>636 TCP</w:t>
            </w:r>
          </w:p>
        </w:tc>
        <w:tc>
          <w:tcPr>
            <w:tcW w:type="dxa" w:w="3251"/>
          </w:tcPr>
          <w:p>
            <w:pPr>
              <w:spacing w:after="40" w:before="40"/>
            </w:pPr>
            <w:r>
              <w:rPr>
                <w:sz w:val="17"/>
              </w:rPr>
            </w:r>
            <w:r>
              <w:rPr>
                <w:sz w:val="17"/>
              </w:rPr>
              <w:t>LDAPS</w:t>
            </w:r>
          </w:p>
        </w:tc>
        <w:tc>
          <w:tcPr>
            <w:tcW w:type="dxa" w:w="3251"/>
          </w:tcPr>
          <w:p>
            <w:pPr>
              <w:spacing w:after="40" w:before="40"/>
            </w:pPr>
            <w:r>
              <w:rPr>
                <w:sz w:val="17"/>
              </w:rPr>
            </w:r>
            <w:r>
              <w:rPr>
                <w:sz w:val="17"/>
              </w:rPr>
              <w:t>LDAP over TLS.</w:t>
            </w:r>
          </w:p>
        </w:tc>
      </w:tr>
      <w:tr>
        <w:tc>
          <w:tcPr>
            <w:tcW w:type="dxa" w:w="3251"/>
          </w:tcPr>
          <w:p>
            <w:pPr>
              <w:spacing w:after="40" w:before="40"/>
            </w:pPr>
            <w:r>
              <w:rPr>
                <w:sz w:val="17"/>
              </w:rPr>
            </w:r>
            <w:r>
              <w:rPr>
                <w:sz w:val="17"/>
              </w:rPr>
              <w:t>3389 TCP/UDP</w:t>
            </w:r>
          </w:p>
        </w:tc>
        <w:tc>
          <w:tcPr>
            <w:tcW w:type="dxa" w:w="3251"/>
          </w:tcPr>
          <w:p>
            <w:pPr>
              <w:spacing w:after="40" w:before="40"/>
            </w:pPr>
            <w:r>
              <w:rPr>
                <w:sz w:val="17"/>
              </w:rPr>
            </w:r>
            <w:r>
              <w:rPr>
                <w:sz w:val="17"/>
              </w:rPr>
              <w:t>RDP</w:t>
            </w:r>
          </w:p>
        </w:tc>
        <w:tc>
          <w:tcPr>
            <w:tcW w:type="dxa" w:w="3251"/>
          </w:tcPr>
          <w:p>
            <w:pPr>
              <w:spacing w:after="40" w:before="40"/>
            </w:pPr>
            <w:r>
              <w:rPr>
                <w:sz w:val="17"/>
              </w:rPr>
            </w:r>
            <w:r>
              <w:rPr>
                <w:sz w:val="17"/>
              </w:rPr>
              <w:t>Remote Desktop; tightly restrict access.</w:t>
            </w:r>
          </w:p>
        </w:tc>
      </w:tr>
      <w:tr>
        <w:tc>
          <w:tcPr>
            <w:tcW w:type="dxa" w:w="3251"/>
          </w:tcPr>
          <w:p>
            <w:pPr>
              <w:spacing w:after="40" w:before="40"/>
            </w:pPr>
            <w:r>
              <w:rPr>
                <w:sz w:val="17"/>
              </w:rPr>
            </w:r>
            <w:r>
              <w:rPr>
                <w:sz w:val="17"/>
              </w:rPr>
              <w:t>3306 TCP</w:t>
            </w:r>
          </w:p>
        </w:tc>
        <w:tc>
          <w:tcPr>
            <w:tcW w:type="dxa" w:w="3251"/>
          </w:tcPr>
          <w:p>
            <w:pPr>
              <w:spacing w:after="40" w:before="40"/>
            </w:pPr>
            <w:r>
              <w:rPr>
                <w:sz w:val="17"/>
              </w:rPr>
            </w:r>
            <w:r>
              <w:rPr>
                <w:sz w:val="17"/>
              </w:rPr>
              <w:t>MySQL</w:t>
            </w:r>
          </w:p>
        </w:tc>
        <w:tc>
          <w:tcPr>
            <w:tcW w:type="dxa" w:w="3251"/>
          </w:tcPr>
          <w:p>
            <w:pPr>
              <w:spacing w:after="40" w:before="40"/>
            </w:pPr>
            <w:r>
              <w:rPr>
                <w:sz w:val="17"/>
              </w:rPr>
            </w:r>
            <w:r>
              <w:rPr>
                <w:sz w:val="17"/>
              </w:rPr>
              <w:t>Database service; do not expose unnecessarily.</w:t>
            </w:r>
          </w:p>
        </w:tc>
      </w:tr>
      <w:tr>
        <w:tc>
          <w:tcPr>
            <w:tcW w:type="dxa" w:w="3251"/>
          </w:tcPr>
          <w:p>
            <w:pPr>
              <w:spacing w:after="40" w:before="40"/>
            </w:pPr>
            <w:r>
              <w:rPr>
                <w:sz w:val="17"/>
              </w:rPr>
            </w:r>
            <w:r>
              <w:rPr>
                <w:sz w:val="17"/>
              </w:rPr>
              <w:t>5432 TCP</w:t>
            </w:r>
          </w:p>
        </w:tc>
        <w:tc>
          <w:tcPr>
            <w:tcW w:type="dxa" w:w="3251"/>
          </w:tcPr>
          <w:p>
            <w:pPr>
              <w:spacing w:after="40" w:before="40"/>
            </w:pPr>
            <w:r>
              <w:rPr>
                <w:sz w:val="17"/>
              </w:rPr>
            </w:r>
            <w:r>
              <w:rPr>
                <w:sz w:val="17"/>
              </w:rPr>
              <w:t>PostgreSQL</w:t>
            </w:r>
          </w:p>
        </w:tc>
        <w:tc>
          <w:tcPr>
            <w:tcW w:type="dxa" w:w="3251"/>
          </w:tcPr>
          <w:p>
            <w:pPr>
              <w:spacing w:after="40" w:before="40"/>
            </w:pPr>
            <w:r>
              <w:rPr>
                <w:sz w:val="17"/>
              </w:rPr>
            </w:r>
            <w:r>
              <w:rPr>
                <w:sz w:val="17"/>
              </w:rPr>
              <w:t>Database service; restrict and authenticate.</w:t>
            </w:r>
          </w:p>
        </w:tc>
      </w:tr>
    </w:tbl>
    <w:p>
      <w:pPr>
        <w:spacing w:after="80"/>
      </w:pPr>
    </w:p>
    <w:p>
      <w:pPr>
        <w:keepNext/>
      </w:pPr>
      <w:r>
        <w:rPr>
          <w:b/>
          <w:color w:val="17677C"/>
          <w:sz w:val="18"/>
        </w:rPr>
        <w:t>1.5 Common ports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Port reminder A port number identifies a transport-layer</w:t>
              <w:br/>
              <w:t>endpoint, not a physical switch port. Service defaults can be changed;</w:t>
              <w:br/>
              <w:t>confirm the actual configuration.</w:t>
            </w:r>
          </w:p>
        </w:tc>
      </w:tr>
    </w:tbl>
    <w:p>
      <w:pPr>
        <w:spacing w:after="80"/>
      </w:pPr>
    </w:p>
    <w:p>
      <w:pPr>
        <w:pStyle w:val="Heading2"/>
      </w:pPr>
      <w:r>
        <w:t>1.6 IPv4 subnetting pocket reference</w:t>
      </w:r>
    </w:p>
    <w:p>
      <w:pPr>
        <w:keepNext/>
      </w:pPr>
      <w:r>
        <w:rPr>
          <w:b/>
          <w:color w:val="17677C"/>
          <w:sz w:val="18"/>
        </w:rPr>
        <w:t>1.6 IPv4 subnetting pocket reference</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shd w:val="clear" w:fill="EAF2F5"/>
          </w:tcPr>
          <w:p>
            <w:pPr>
              <w:spacing w:after="40" w:before="40"/>
            </w:pPr>
            <w:r>
              <w:rPr>
                <w:b/>
                <w:sz w:val="17"/>
              </w:rPr>
            </w:r>
            <w:r>
              <w:rPr>
                <w:b/>
                <w:sz w:val="17"/>
              </w:rPr>
              <w:t>CIDR</w:t>
            </w:r>
          </w:p>
        </w:tc>
        <w:tc>
          <w:tcPr>
            <w:tcW w:type="dxa" w:w="2438"/>
            <w:shd w:val="clear" w:fill="EAF2F5"/>
          </w:tcPr>
          <w:p>
            <w:pPr>
              <w:spacing w:after="40" w:before="40"/>
            </w:pPr>
            <w:r>
              <w:rPr>
                <w:b/>
                <w:sz w:val="17"/>
              </w:rPr>
            </w:r>
            <w:r>
              <w:rPr>
                <w:b/>
                <w:sz w:val="17"/>
              </w:rPr>
              <w:t>Subnet mask</w:t>
            </w:r>
          </w:p>
        </w:tc>
        <w:tc>
          <w:tcPr>
            <w:tcW w:type="dxa" w:w="2438"/>
            <w:shd w:val="clear" w:fill="EAF2F5"/>
          </w:tcPr>
          <w:p>
            <w:pPr>
              <w:spacing w:after="40" w:before="40"/>
            </w:pPr>
            <w:r>
              <w:rPr>
                <w:b/>
                <w:sz w:val="17"/>
              </w:rPr>
            </w:r>
            <w:r>
              <w:rPr>
                <w:b/>
                <w:sz w:val="17"/>
              </w:rPr>
              <w:t>Total addresses</w:t>
            </w:r>
          </w:p>
        </w:tc>
        <w:tc>
          <w:tcPr>
            <w:tcW w:type="dxa" w:w="2438"/>
            <w:shd w:val="clear" w:fill="EAF2F5"/>
          </w:tcPr>
          <w:p>
            <w:pPr>
              <w:spacing w:after="40" w:before="40"/>
            </w:pPr>
            <w:r>
              <w:rPr>
                <w:b/>
                <w:sz w:val="17"/>
              </w:rPr>
            </w:r>
            <w:r>
              <w:rPr>
                <w:b/>
                <w:sz w:val="17"/>
              </w:rPr>
              <w:t>Conventional usable hosts</w:t>
            </w:r>
          </w:p>
        </w:tc>
      </w:tr>
      <w:tr>
        <w:tc>
          <w:tcPr>
            <w:tcW w:type="dxa" w:w="2438"/>
          </w:tcPr>
          <w:p>
            <w:pPr>
              <w:spacing w:after="40" w:before="40"/>
            </w:pPr>
            <w:r>
              <w:rPr>
                <w:sz w:val="17"/>
              </w:rPr>
            </w:r>
            <w:r>
              <w:rPr>
                <w:sz w:val="17"/>
              </w:rPr>
              <w:t>/24</w:t>
            </w:r>
          </w:p>
        </w:tc>
        <w:tc>
          <w:tcPr>
            <w:tcW w:type="dxa" w:w="2438"/>
          </w:tcPr>
          <w:p>
            <w:pPr>
              <w:spacing w:after="40" w:before="40"/>
            </w:pPr>
            <w:r>
              <w:rPr>
                <w:sz w:val="17"/>
              </w:rPr>
            </w:r>
            <w:r>
              <w:rPr>
                <w:sz w:val="17"/>
              </w:rPr>
              <w:t>255.255.255.0</w:t>
            </w:r>
          </w:p>
        </w:tc>
        <w:tc>
          <w:tcPr>
            <w:tcW w:type="dxa" w:w="2438"/>
          </w:tcPr>
          <w:p>
            <w:pPr>
              <w:spacing w:after="40" w:before="40"/>
            </w:pPr>
            <w:r>
              <w:rPr>
                <w:sz w:val="17"/>
              </w:rPr>
            </w:r>
            <w:r>
              <w:rPr>
                <w:sz w:val="17"/>
              </w:rPr>
              <w:t>256</w:t>
            </w:r>
          </w:p>
        </w:tc>
        <w:tc>
          <w:tcPr>
            <w:tcW w:type="dxa" w:w="2438"/>
          </w:tcPr>
          <w:p>
            <w:pPr>
              <w:spacing w:after="40" w:before="40"/>
            </w:pPr>
            <w:r>
              <w:rPr>
                <w:sz w:val="17"/>
              </w:rPr>
            </w:r>
            <w:r>
              <w:rPr>
                <w:sz w:val="17"/>
              </w:rPr>
              <w:t>254</w:t>
            </w:r>
          </w:p>
        </w:tc>
      </w:tr>
      <w:tr>
        <w:tc>
          <w:tcPr>
            <w:tcW w:type="dxa" w:w="2438"/>
          </w:tcPr>
          <w:p>
            <w:pPr>
              <w:spacing w:after="40" w:before="40"/>
            </w:pPr>
            <w:r>
              <w:rPr>
                <w:sz w:val="17"/>
              </w:rPr>
            </w:r>
            <w:r>
              <w:rPr>
                <w:sz w:val="17"/>
              </w:rPr>
              <w:t>/25</w:t>
            </w:r>
          </w:p>
        </w:tc>
        <w:tc>
          <w:tcPr>
            <w:tcW w:type="dxa" w:w="2438"/>
          </w:tcPr>
          <w:p>
            <w:pPr>
              <w:spacing w:after="40" w:before="40"/>
            </w:pPr>
            <w:r>
              <w:rPr>
                <w:sz w:val="17"/>
              </w:rPr>
            </w:r>
            <w:r>
              <w:rPr>
                <w:sz w:val="17"/>
              </w:rPr>
              <w:t>255.255.255.128</w:t>
            </w:r>
          </w:p>
        </w:tc>
        <w:tc>
          <w:tcPr>
            <w:tcW w:type="dxa" w:w="2438"/>
          </w:tcPr>
          <w:p>
            <w:pPr>
              <w:spacing w:after="40" w:before="40"/>
            </w:pPr>
            <w:r>
              <w:rPr>
                <w:sz w:val="17"/>
              </w:rPr>
            </w:r>
            <w:r>
              <w:rPr>
                <w:sz w:val="17"/>
              </w:rPr>
              <w:t>128</w:t>
            </w:r>
          </w:p>
        </w:tc>
        <w:tc>
          <w:tcPr>
            <w:tcW w:type="dxa" w:w="2438"/>
          </w:tcPr>
          <w:p>
            <w:pPr>
              <w:spacing w:after="40" w:before="40"/>
            </w:pPr>
            <w:r>
              <w:rPr>
                <w:sz w:val="17"/>
              </w:rPr>
            </w:r>
            <w:r>
              <w:rPr>
                <w:sz w:val="17"/>
              </w:rPr>
              <w:t>126</w:t>
            </w:r>
          </w:p>
        </w:tc>
      </w:tr>
      <w:tr>
        <w:tc>
          <w:tcPr>
            <w:tcW w:type="dxa" w:w="2438"/>
          </w:tcPr>
          <w:p>
            <w:pPr>
              <w:spacing w:after="40" w:before="40"/>
            </w:pPr>
            <w:r>
              <w:rPr>
                <w:sz w:val="17"/>
              </w:rPr>
            </w:r>
            <w:r>
              <w:rPr>
                <w:sz w:val="17"/>
              </w:rPr>
              <w:t>/26</w:t>
            </w:r>
          </w:p>
        </w:tc>
        <w:tc>
          <w:tcPr>
            <w:tcW w:type="dxa" w:w="2438"/>
          </w:tcPr>
          <w:p>
            <w:pPr>
              <w:spacing w:after="40" w:before="40"/>
            </w:pPr>
            <w:r>
              <w:rPr>
                <w:sz w:val="17"/>
              </w:rPr>
            </w:r>
            <w:r>
              <w:rPr>
                <w:sz w:val="17"/>
              </w:rPr>
              <w:t>255.255.255.192</w:t>
            </w:r>
          </w:p>
        </w:tc>
        <w:tc>
          <w:tcPr>
            <w:tcW w:type="dxa" w:w="2438"/>
          </w:tcPr>
          <w:p>
            <w:pPr>
              <w:spacing w:after="40" w:before="40"/>
            </w:pPr>
            <w:r>
              <w:rPr>
                <w:sz w:val="17"/>
              </w:rPr>
            </w:r>
            <w:r>
              <w:rPr>
                <w:sz w:val="17"/>
              </w:rPr>
              <w:t>64</w:t>
            </w:r>
          </w:p>
        </w:tc>
        <w:tc>
          <w:tcPr>
            <w:tcW w:type="dxa" w:w="2438"/>
          </w:tcPr>
          <w:p>
            <w:pPr>
              <w:spacing w:after="40" w:before="40"/>
            </w:pPr>
            <w:r>
              <w:rPr>
                <w:sz w:val="17"/>
              </w:rPr>
            </w:r>
            <w:r>
              <w:rPr>
                <w:sz w:val="17"/>
              </w:rPr>
              <w:t>62</w:t>
            </w:r>
          </w:p>
        </w:tc>
      </w:tr>
      <w:tr>
        <w:tc>
          <w:tcPr>
            <w:tcW w:type="dxa" w:w="2438"/>
          </w:tcPr>
          <w:p>
            <w:pPr>
              <w:spacing w:after="40" w:before="40"/>
            </w:pPr>
            <w:r>
              <w:rPr>
                <w:sz w:val="17"/>
              </w:rPr>
            </w:r>
            <w:r>
              <w:rPr>
                <w:sz w:val="17"/>
              </w:rPr>
              <w:t>/27</w:t>
            </w:r>
          </w:p>
        </w:tc>
        <w:tc>
          <w:tcPr>
            <w:tcW w:type="dxa" w:w="2438"/>
          </w:tcPr>
          <w:p>
            <w:pPr>
              <w:spacing w:after="40" w:before="40"/>
            </w:pPr>
            <w:r>
              <w:rPr>
                <w:sz w:val="17"/>
              </w:rPr>
            </w:r>
            <w:r>
              <w:rPr>
                <w:sz w:val="17"/>
              </w:rPr>
              <w:t>255.255.255.224</w:t>
            </w:r>
          </w:p>
        </w:tc>
        <w:tc>
          <w:tcPr>
            <w:tcW w:type="dxa" w:w="2438"/>
          </w:tcPr>
          <w:p>
            <w:pPr>
              <w:spacing w:after="40" w:before="40"/>
            </w:pPr>
            <w:r>
              <w:rPr>
                <w:sz w:val="17"/>
              </w:rPr>
            </w:r>
            <w:r>
              <w:rPr>
                <w:sz w:val="17"/>
              </w:rPr>
              <w:t>32</w:t>
            </w:r>
          </w:p>
        </w:tc>
        <w:tc>
          <w:tcPr>
            <w:tcW w:type="dxa" w:w="2438"/>
          </w:tcPr>
          <w:p>
            <w:pPr>
              <w:spacing w:after="40" w:before="40"/>
            </w:pPr>
            <w:r>
              <w:rPr>
                <w:sz w:val="17"/>
              </w:rPr>
            </w:r>
            <w:r>
              <w:rPr>
                <w:sz w:val="17"/>
              </w:rPr>
              <w:t>30</w:t>
            </w:r>
          </w:p>
        </w:tc>
      </w:tr>
      <w:tr>
        <w:tc>
          <w:tcPr>
            <w:tcW w:type="dxa" w:w="2438"/>
          </w:tcPr>
          <w:p>
            <w:pPr>
              <w:spacing w:after="40" w:before="40"/>
            </w:pPr>
            <w:r>
              <w:rPr>
                <w:sz w:val="17"/>
              </w:rPr>
            </w:r>
            <w:r>
              <w:rPr>
                <w:sz w:val="17"/>
              </w:rPr>
              <w:t>/28</w:t>
            </w:r>
          </w:p>
        </w:tc>
        <w:tc>
          <w:tcPr>
            <w:tcW w:type="dxa" w:w="2438"/>
          </w:tcPr>
          <w:p>
            <w:pPr>
              <w:spacing w:after="40" w:before="40"/>
            </w:pPr>
            <w:r>
              <w:rPr>
                <w:sz w:val="17"/>
              </w:rPr>
            </w:r>
            <w:r>
              <w:rPr>
                <w:sz w:val="17"/>
              </w:rPr>
              <w:t>255.255.255.240</w:t>
            </w:r>
          </w:p>
        </w:tc>
        <w:tc>
          <w:tcPr>
            <w:tcW w:type="dxa" w:w="2438"/>
          </w:tcPr>
          <w:p>
            <w:pPr>
              <w:spacing w:after="40" w:before="40"/>
            </w:pPr>
            <w:r>
              <w:rPr>
                <w:sz w:val="17"/>
              </w:rPr>
            </w:r>
            <w:r>
              <w:rPr>
                <w:sz w:val="17"/>
              </w:rPr>
              <w:t>16</w:t>
            </w:r>
          </w:p>
        </w:tc>
        <w:tc>
          <w:tcPr>
            <w:tcW w:type="dxa" w:w="2438"/>
          </w:tcPr>
          <w:p>
            <w:pPr>
              <w:spacing w:after="40" w:before="40"/>
            </w:pPr>
            <w:r>
              <w:rPr>
                <w:sz w:val="17"/>
              </w:rPr>
            </w:r>
            <w:r>
              <w:rPr>
                <w:sz w:val="17"/>
              </w:rPr>
              <w:t>14</w:t>
            </w:r>
          </w:p>
        </w:tc>
      </w:tr>
      <w:tr>
        <w:tc>
          <w:tcPr>
            <w:tcW w:type="dxa" w:w="2438"/>
          </w:tcPr>
          <w:p>
            <w:pPr>
              <w:spacing w:after="40" w:before="40"/>
            </w:pPr>
            <w:r>
              <w:rPr>
                <w:sz w:val="17"/>
              </w:rPr>
            </w:r>
            <w:r>
              <w:rPr>
                <w:sz w:val="17"/>
              </w:rPr>
              <w:t>/29</w:t>
            </w:r>
          </w:p>
        </w:tc>
        <w:tc>
          <w:tcPr>
            <w:tcW w:type="dxa" w:w="2438"/>
          </w:tcPr>
          <w:p>
            <w:pPr>
              <w:spacing w:after="40" w:before="40"/>
            </w:pPr>
            <w:r>
              <w:rPr>
                <w:sz w:val="17"/>
              </w:rPr>
            </w:r>
            <w:r>
              <w:rPr>
                <w:sz w:val="17"/>
              </w:rPr>
              <w:t>255.255.255.248</w:t>
            </w:r>
          </w:p>
        </w:tc>
        <w:tc>
          <w:tcPr>
            <w:tcW w:type="dxa" w:w="2438"/>
          </w:tcPr>
          <w:p>
            <w:pPr>
              <w:spacing w:after="40" w:before="40"/>
            </w:pPr>
            <w:r>
              <w:rPr>
                <w:sz w:val="17"/>
              </w:rPr>
            </w:r>
            <w:r>
              <w:rPr>
                <w:sz w:val="17"/>
              </w:rPr>
              <w:t>8</w:t>
            </w:r>
          </w:p>
        </w:tc>
        <w:tc>
          <w:tcPr>
            <w:tcW w:type="dxa" w:w="2438"/>
          </w:tcPr>
          <w:p>
            <w:pPr>
              <w:spacing w:after="40" w:before="40"/>
            </w:pPr>
            <w:r>
              <w:rPr>
                <w:sz w:val="17"/>
              </w:rPr>
            </w:r>
            <w:r>
              <w:rPr>
                <w:sz w:val="17"/>
              </w:rPr>
              <w:t>6</w:t>
            </w:r>
          </w:p>
        </w:tc>
      </w:tr>
      <w:tr>
        <w:tc>
          <w:tcPr>
            <w:tcW w:type="dxa" w:w="2438"/>
          </w:tcPr>
          <w:p>
            <w:pPr>
              <w:spacing w:after="40" w:before="40"/>
            </w:pPr>
            <w:r>
              <w:rPr>
                <w:sz w:val="17"/>
              </w:rPr>
            </w:r>
            <w:r>
              <w:rPr>
                <w:sz w:val="17"/>
              </w:rPr>
              <w:t>/30</w:t>
            </w:r>
          </w:p>
        </w:tc>
        <w:tc>
          <w:tcPr>
            <w:tcW w:type="dxa" w:w="2438"/>
          </w:tcPr>
          <w:p>
            <w:pPr>
              <w:spacing w:after="40" w:before="40"/>
            </w:pPr>
            <w:r>
              <w:rPr>
                <w:sz w:val="17"/>
              </w:rPr>
            </w:r>
            <w:r>
              <w:rPr>
                <w:sz w:val="17"/>
              </w:rPr>
              <w:t>255.255.255.252</w:t>
            </w:r>
          </w:p>
        </w:tc>
        <w:tc>
          <w:tcPr>
            <w:tcW w:type="dxa" w:w="2438"/>
          </w:tcPr>
          <w:p>
            <w:pPr>
              <w:spacing w:after="40" w:before="40"/>
            </w:pPr>
            <w:r>
              <w:rPr>
                <w:sz w:val="17"/>
              </w:rPr>
            </w:r>
            <w:r>
              <w:rPr>
                <w:sz w:val="17"/>
              </w:rPr>
              <w:t>4</w:t>
            </w:r>
          </w:p>
        </w:tc>
        <w:tc>
          <w:tcPr>
            <w:tcW w:type="dxa" w:w="2438"/>
          </w:tcPr>
          <w:p>
            <w:pPr>
              <w:spacing w:after="40" w:before="40"/>
            </w:pPr>
            <w:r>
              <w:rPr>
                <w:sz w:val="17"/>
              </w:rPr>
            </w:r>
            <w:r>
              <w:rPr>
                <w:sz w:val="17"/>
              </w:rPr>
              <w:t>2</w:t>
            </w:r>
          </w:p>
        </w:tc>
      </w:tr>
      <w:tr>
        <w:tc>
          <w:tcPr>
            <w:tcW w:type="dxa" w:w="2438"/>
          </w:tcPr>
          <w:p>
            <w:pPr>
              <w:spacing w:after="40" w:before="40"/>
            </w:pPr>
            <w:r>
              <w:rPr>
                <w:sz w:val="17"/>
              </w:rPr>
            </w:r>
            <w:r>
              <w:rPr>
                <w:sz w:val="17"/>
              </w:rPr>
              <w:t>/31</w:t>
            </w:r>
          </w:p>
        </w:tc>
        <w:tc>
          <w:tcPr>
            <w:tcW w:type="dxa" w:w="2438"/>
          </w:tcPr>
          <w:p>
            <w:pPr>
              <w:spacing w:after="40" w:before="40"/>
            </w:pPr>
            <w:r>
              <w:rPr>
                <w:sz w:val="17"/>
              </w:rPr>
            </w:r>
            <w:r>
              <w:rPr>
                <w:sz w:val="17"/>
              </w:rPr>
              <w:t>255.255.255.254</w:t>
            </w:r>
          </w:p>
        </w:tc>
        <w:tc>
          <w:tcPr>
            <w:tcW w:type="dxa" w:w="2438"/>
          </w:tcPr>
          <w:p>
            <w:pPr>
              <w:spacing w:after="40" w:before="40"/>
            </w:pPr>
            <w:r>
              <w:rPr>
                <w:sz w:val="17"/>
              </w:rPr>
            </w:r>
            <w:r>
              <w:rPr>
                <w:sz w:val="17"/>
              </w:rPr>
              <w:t>2</w:t>
            </w:r>
          </w:p>
        </w:tc>
        <w:tc>
          <w:tcPr>
            <w:tcW w:type="dxa" w:w="2438"/>
          </w:tcPr>
          <w:p>
            <w:pPr>
              <w:spacing w:after="40" w:before="40"/>
            </w:pPr>
            <w:r>
              <w:rPr>
                <w:sz w:val="17"/>
              </w:rPr>
            </w:r>
            <w:r>
              <w:rPr>
                <w:sz w:val="17"/>
              </w:rPr>
              <w:t>2 for point-to-point use under RFC 3021</w:t>
            </w:r>
          </w:p>
        </w:tc>
      </w:tr>
      <w:tr>
        <w:tc>
          <w:tcPr>
            <w:tcW w:type="dxa" w:w="2438"/>
          </w:tcPr>
          <w:p>
            <w:pPr>
              <w:spacing w:after="40" w:before="40"/>
            </w:pPr>
            <w:r>
              <w:rPr>
                <w:sz w:val="17"/>
              </w:rPr>
            </w:r>
            <w:r>
              <w:rPr>
                <w:sz w:val="17"/>
              </w:rPr>
              <w:t>/32</w:t>
            </w:r>
          </w:p>
        </w:tc>
        <w:tc>
          <w:tcPr>
            <w:tcW w:type="dxa" w:w="2438"/>
          </w:tcPr>
          <w:p>
            <w:pPr>
              <w:spacing w:after="40" w:before="40"/>
            </w:pPr>
            <w:r>
              <w:rPr>
                <w:sz w:val="17"/>
              </w:rPr>
            </w:r>
            <w:r>
              <w:rPr>
                <w:sz w:val="17"/>
              </w:rPr>
              <w:t>255.255.255.255</w:t>
            </w:r>
          </w:p>
        </w:tc>
        <w:tc>
          <w:tcPr>
            <w:tcW w:type="dxa" w:w="2438"/>
          </w:tcPr>
          <w:p>
            <w:pPr>
              <w:spacing w:after="40" w:before="40"/>
            </w:pPr>
            <w:r>
              <w:rPr>
                <w:sz w:val="17"/>
              </w:rPr>
            </w:r>
            <w:r>
              <w:rPr>
                <w:sz w:val="17"/>
              </w:rPr>
              <w:t>1</w:t>
            </w:r>
          </w:p>
        </w:tc>
        <w:tc>
          <w:tcPr>
            <w:tcW w:type="dxa" w:w="2438"/>
          </w:tcPr>
          <w:p>
            <w:pPr>
              <w:spacing w:after="40" w:before="40"/>
            </w:pPr>
            <w:r>
              <w:rPr>
                <w:sz w:val="17"/>
              </w:rPr>
            </w:r>
            <w:r>
              <w:rPr>
                <w:sz w:val="17"/>
              </w:rPr>
              <w:t>Not applicable — single-address host route</w:t>
            </w:r>
          </w:p>
        </w:tc>
      </w:tr>
    </w:tbl>
    <w:p>
      <w:pPr>
        <w:spacing w:after="80"/>
      </w:pPr>
    </w:p>
    <w:p>
      <w:pPr>
        <w:ind w:left="340"/>
      </w:pPr>
      <w:r>
        <w:rPr>
          <w:color w:val="5D4A26"/>
        </w:rPr>
        <w:t>• Block size in the interesting octet = 256 − the mask value in that</w:t>
        <w:br/>
        <w:t>octet.</w:t>
      </w:r>
    </w:p>
    <w:p>
      <w:pPr>
        <w:ind w:left="340"/>
      </w:pPr>
      <w:r>
        <w:rPr>
          <w:color w:val="5D4A26"/>
        </w:rPr>
        <w:t>• Subnet boundaries occur at multiples of the block size.</w:t>
      </w:r>
    </w:p>
    <w:p>
      <w:pPr>
        <w:ind w:left="340"/>
      </w:pPr>
      <w:r>
        <w:rPr>
          <w:color w:val="5D4A26"/>
        </w:rPr>
        <w:t>• For conventional IPv4 subnets, identify network, first host, last</w:t>
        <w:br/>
        <w:t>host, and broadcast.</w:t>
      </w:r>
    </w:p>
    <w:p>
      <w:pPr>
        <w:ind w:left="340"/>
      </w:pPr>
      <w:r>
        <w:rPr>
          <w:color w:val="5D4A26"/>
        </w:rPr>
        <w:t>• /31 point-to-point links and /32 host routes are special cases.</w:t>
      </w:r>
    </w:p>
    <w:p>
      <w:pPr>
        <w:ind w:left="340"/>
      </w:pPr>
      <w:r>
        <w:rPr>
          <w:color w:val="5D4A26"/>
        </w:rPr>
        <w:t>• Cross-check non-trivial calculations with a second method or a</w:t>
        <w:br/>
        <w:t>trusted calculator.</w:t>
      </w:r>
    </w:p>
    <w:p>
      <w:pPr>
        <w:keepNext/>
      </w:pPr>
      <w:r>
        <w:rPr>
          <w:b/>
          <w:color w:val="17677C"/>
          <w:sz w:val="18"/>
        </w:rPr>
        <w:t>1.6 IPv4 subnetting pocket reference (part 2)</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Worked example</w:t>
            </w:r>
          </w:p>
        </w:tc>
        <w:tc>
          <w:tcPr>
            <w:tcW w:type="dxa" w:w="4876"/>
            <w:shd w:val="clear" w:fill="EAF2F5"/>
          </w:tcPr>
          <w:p>
            <w:pPr>
              <w:spacing w:after="40" w:before="40"/>
            </w:pPr>
            <w:r>
              <w:rPr>
                <w:b/>
                <w:sz w:val="17"/>
              </w:rPr>
            </w:r>
            <w:r>
              <w:rPr>
                <w:b/>
                <w:sz w:val="17"/>
              </w:rPr>
              <w:t>Result</w:t>
            </w:r>
          </w:p>
        </w:tc>
      </w:tr>
      <w:tr>
        <w:tc>
          <w:tcPr>
            <w:tcW w:type="dxa" w:w="4876"/>
          </w:tcPr>
          <w:p>
            <w:pPr>
              <w:spacing w:after="40" w:before="40"/>
            </w:pPr>
            <w:r>
              <w:rPr>
                <w:sz w:val="17"/>
              </w:rPr>
            </w:r>
            <w:r>
              <w:rPr>
                <w:sz w:val="17"/>
              </w:rPr>
              <w:t>Address</w:t>
            </w:r>
          </w:p>
        </w:tc>
        <w:tc>
          <w:tcPr>
            <w:tcW w:type="dxa" w:w="4876"/>
          </w:tcPr>
          <w:p>
            <w:pPr>
              <w:spacing w:after="40" w:before="40"/>
            </w:pPr>
            <w:r>
              <w:rPr>
                <w:sz w:val="17"/>
              </w:rPr>
            </w:r>
            <w:r>
              <w:rPr>
                <w:sz w:val="17"/>
              </w:rPr>
              <w:t>192.168.10.77/26</w:t>
            </w:r>
          </w:p>
        </w:tc>
      </w:tr>
      <w:tr>
        <w:tc>
          <w:tcPr>
            <w:tcW w:type="dxa" w:w="4876"/>
          </w:tcPr>
          <w:p>
            <w:pPr>
              <w:spacing w:after="40" w:before="40"/>
            </w:pPr>
            <w:r>
              <w:rPr>
                <w:sz w:val="17"/>
              </w:rPr>
            </w:r>
            <w:r>
              <w:rPr>
                <w:sz w:val="17"/>
              </w:rPr>
              <w:t>Mask / block size</w:t>
            </w:r>
          </w:p>
        </w:tc>
        <w:tc>
          <w:tcPr>
            <w:tcW w:type="dxa" w:w="4876"/>
          </w:tcPr>
          <w:p>
            <w:pPr>
              <w:spacing w:after="40" w:before="40"/>
            </w:pPr>
            <w:r>
              <w:rPr>
                <w:sz w:val="17"/>
              </w:rPr>
            </w:r>
            <w:r>
              <w:rPr>
                <w:sz w:val="17"/>
              </w:rPr>
              <w:t>255.255.255.192 / block size 64 in the final octet</w:t>
            </w:r>
          </w:p>
        </w:tc>
      </w:tr>
      <w:tr>
        <w:tc>
          <w:tcPr>
            <w:tcW w:type="dxa" w:w="4876"/>
          </w:tcPr>
          <w:p>
            <w:pPr>
              <w:spacing w:after="40" w:before="40"/>
            </w:pPr>
            <w:r>
              <w:rPr>
                <w:sz w:val="17"/>
              </w:rPr>
            </w:r>
            <w:r>
              <w:rPr>
                <w:sz w:val="17"/>
              </w:rPr>
              <w:t>Boundaries</w:t>
            </w:r>
          </w:p>
        </w:tc>
        <w:tc>
          <w:tcPr>
            <w:tcW w:type="dxa" w:w="4876"/>
          </w:tcPr>
          <w:p>
            <w:pPr>
              <w:spacing w:after="40" w:before="40"/>
            </w:pPr>
            <w:r>
              <w:rPr>
                <w:sz w:val="17"/>
              </w:rPr>
            </w:r>
            <w:r>
              <w:rPr>
                <w:sz w:val="17"/>
              </w:rPr>
              <w:t>0, 64, 128, 192</w:t>
            </w:r>
          </w:p>
        </w:tc>
      </w:tr>
      <w:tr>
        <w:tc>
          <w:tcPr>
            <w:tcW w:type="dxa" w:w="4876"/>
          </w:tcPr>
          <w:p>
            <w:pPr>
              <w:spacing w:after="40" w:before="40"/>
            </w:pPr>
            <w:r>
              <w:rPr>
                <w:sz w:val="17"/>
              </w:rPr>
            </w:r>
            <w:r>
              <w:rPr>
                <w:sz w:val="17"/>
              </w:rPr>
              <w:t>Network</w:t>
            </w:r>
          </w:p>
        </w:tc>
        <w:tc>
          <w:tcPr>
            <w:tcW w:type="dxa" w:w="4876"/>
          </w:tcPr>
          <w:p>
            <w:pPr>
              <w:spacing w:after="40" w:before="40"/>
            </w:pPr>
            <w:r>
              <w:rPr>
                <w:sz w:val="17"/>
              </w:rPr>
            </w:r>
            <w:r>
              <w:rPr>
                <w:sz w:val="17"/>
              </w:rPr>
              <w:t>192.168.10.64/26</w:t>
            </w:r>
          </w:p>
        </w:tc>
      </w:tr>
      <w:tr>
        <w:tc>
          <w:tcPr>
            <w:tcW w:type="dxa" w:w="4876"/>
          </w:tcPr>
          <w:p>
            <w:pPr>
              <w:spacing w:after="40" w:before="40"/>
            </w:pPr>
            <w:r>
              <w:rPr>
                <w:sz w:val="17"/>
              </w:rPr>
            </w:r>
            <w:r>
              <w:rPr>
                <w:sz w:val="17"/>
              </w:rPr>
              <w:t>Host range</w:t>
            </w:r>
          </w:p>
        </w:tc>
        <w:tc>
          <w:tcPr>
            <w:tcW w:type="dxa" w:w="4876"/>
          </w:tcPr>
          <w:p>
            <w:pPr>
              <w:spacing w:after="40" w:before="40"/>
            </w:pPr>
            <w:r>
              <w:rPr>
                <w:sz w:val="17"/>
              </w:rPr>
            </w:r>
            <w:r>
              <w:rPr>
                <w:sz w:val="17"/>
              </w:rPr>
              <w:t>192.168.10.65–192.168.10.126</w:t>
            </w:r>
          </w:p>
        </w:tc>
      </w:tr>
      <w:tr>
        <w:tc>
          <w:tcPr>
            <w:tcW w:type="dxa" w:w="4876"/>
          </w:tcPr>
          <w:p>
            <w:pPr>
              <w:spacing w:after="40" w:before="40"/>
            </w:pPr>
            <w:r>
              <w:rPr>
                <w:sz w:val="17"/>
              </w:rPr>
            </w:r>
            <w:r>
              <w:rPr>
                <w:sz w:val="17"/>
              </w:rPr>
              <w:t>Broadcast</w:t>
            </w:r>
          </w:p>
        </w:tc>
        <w:tc>
          <w:tcPr>
            <w:tcW w:type="dxa" w:w="4876"/>
          </w:tcPr>
          <w:p>
            <w:pPr>
              <w:spacing w:after="40" w:before="40"/>
            </w:pPr>
            <w:r>
              <w:rPr>
                <w:sz w:val="17"/>
              </w:rPr>
            </w:r>
            <w:r>
              <w:rPr>
                <w:sz w:val="17"/>
              </w:rPr>
              <w:t>192.168.10.127</w:t>
            </w:r>
          </w:p>
        </w:tc>
      </w:tr>
      <w:tr>
        <w:tc>
          <w:tcPr>
            <w:tcW w:type="dxa" w:w="4876"/>
          </w:tcPr>
          <w:p>
            <w:pPr>
              <w:spacing w:after="40" w:before="40"/>
            </w:pPr>
            <w:r>
              <w:rPr>
                <w:sz w:val="17"/>
              </w:rPr>
            </w:r>
            <w:r>
              <w:rPr>
                <w:sz w:val="17"/>
              </w:rPr>
              <w:t>Conventional usable hosts</w:t>
            </w:r>
          </w:p>
        </w:tc>
        <w:tc>
          <w:tcPr>
            <w:tcW w:type="dxa" w:w="4876"/>
          </w:tcPr>
          <w:p>
            <w:pPr>
              <w:spacing w:after="40" w:before="40"/>
            </w:pPr>
            <w:r>
              <w:rPr>
                <w:sz w:val="17"/>
              </w:rPr>
            </w:r>
            <w:r>
              <w:rPr>
                <w:sz w:val="17"/>
              </w:rPr>
              <w:t>62</w:t>
            </w:r>
          </w:p>
        </w:tc>
      </w:tr>
    </w:tbl>
    <w:p>
      <w:pPr>
        <w:spacing w:after="80"/>
      </w:pPr>
    </w:p>
    <w:p>
      <w:pPr>
        <w:pStyle w:val="Heading2"/>
      </w:pPr>
      <w:r>
        <w:t>1.7 Private IPv4 ranges and special addresses</w:t>
      </w:r>
    </w:p>
    <w:p>
      <w:pPr>
        <w:keepNext/>
      </w:pPr>
      <w:r>
        <w:rPr>
          <w:b/>
          <w:color w:val="17677C"/>
          <w:sz w:val="18"/>
        </w:rPr>
        <w:t>1.7 Private IPv4 ranges and special addresses</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Range</w:t>
            </w:r>
          </w:p>
        </w:tc>
        <w:tc>
          <w:tcPr>
            <w:tcW w:type="dxa" w:w="4876"/>
            <w:shd w:val="clear" w:fill="EAF2F5"/>
          </w:tcPr>
          <w:p>
            <w:pPr>
              <w:spacing w:after="40" w:before="40"/>
            </w:pPr>
            <w:r>
              <w:rPr>
                <w:b/>
                <w:sz w:val="17"/>
              </w:rPr>
            </w:r>
            <w:r>
              <w:rPr>
                <w:b/>
                <w:sz w:val="17"/>
              </w:rPr>
              <w:t>Purpose / caution</w:t>
            </w:r>
          </w:p>
        </w:tc>
      </w:tr>
      <w:tr>
        <w:tc>
          <w:tcPr>
            <w:tcW w:type="dxa" w:w="4876"/>
          </w:tcPr>
          <w:p>
            <w:pPr>
              <w:spacing w:after="40" w:before="40"/>
            </w:pPr>
            <w:r>
              <w:rPr>
                <w:sz w:val="17"/>
              </w:rPr>
            </w:r>
            <w:r>
              <w:rPr>
                <w:sz w:val="17"/>
              </w:rPr>
              <w:t>10.0.0.0/8</w:t>
            </w:r>
          </w:p>
        </w:tc>
        <w:tc>
          <w:tcPr>
            <w:tcW w:type="dxa" w:w="4876"/>
          </w:tcPr>
          <w:p>
            <w:pPr>
              <w:spacing w:after="40" w:before="40"/>
            </w:pPr>
            <w:r>
              <w:rPr>
                <w:sz w:val="17"/>
              </w:rPr>
            </w:r>
            <w:r>
              <w:rPr>
                <w:sz w:val="17"/>
              </w:rPr>
              <w:t>Private IPv4 addressing.</w:t>
            </w:r>
          </w:p>
        </w:tc>
      </w:tr>
      <w:tr>
        <w:tc>
          <w:tcPr>
            <w:tcW w:type="dxa" w:w="4876"/>
          </w:tcPr>
          <w:p>
            <w:pPr>
              <w:spacing w:after="40" w:before="40"/>
            </w:pPr>
            <w:r>
              <w:rPr>
                <w:sz w:val="17"/>
              </w:rPr>
            </w:r>
            <w:r>
              <w:rPr>
                <w:sz w:val="17"/>
              </w:rPr>
              <w:t>172.16.0.0/12</w:t>
            </w:r>
          </w:p>
        </w:tc>
        <w:tc>
          <w:tcPr>
            <w:tcW w:type="dxa" w:w="4876"/>
          </w:tcPr>
          <w:p>
            <w:pPr>
              <w:spacing w:after="40" w:before="40"/>
            </w:pPr>
            <w:r>
              <w:rPr>
                <w:sz w:val="17"/>
              </w:rPr>
            </w:r>
            <w:r>
              <w:rPr>
                <w:sz w:val="17"/>
              </w:rPr>
              <w:t>Private IPv4 addressing; 172.16–172.31 in the second octet.</w:t>
            </w:r>
          </w:p>
        </w:tc>
      </w:tr>
      <w:tr>
        <w:tc>
          <w:tcPr>
            <w:tcW w:type="dxa" w:w="4876"/>
          </w:tcPr>
          <w:p>
            <w:pPr>
              <w:spacing w:after="40" w:before="40"/>
            </w:pPr>
            <w:r>
              <w:rPr>
                <w:sz w:val="17"/>
              </w:rPr>
            </w:r>
            <w:r>
              <w:rPr>
                <w:sz w:val="17"/>
              </w:rPr>
              <w:t>192.168.0.0/16</w:t>
            </w:r>
          </w:p>
        </w:tc>
        <w:tc>
          <w:tcPr>
            <w:tcW w:type="dxa" w:w="4876"/>
          </w:tcPr>
          <w:p>
            <w:pPr>
              <w:spacing w:after="40" w:before="40"/>
            </w:pPr>
            <w:r>
              <w:rPr>
                <w:sz w:val="17"/>
              </w:rPr>
            </w:r>
            <w:r>
              <w:rPr>
                <w:sz w:val="17"/>
              </w:rPr>
              <w:t>Private IPv4 addressing.</w:t>
            </w:r>
          </w:p>
        </w:tc>
      </w:tr>
      <w:tr>
        <w:tc>
          <w:tcPr>
            <w:tcW w:type="dxa" w:w="4876"/>
          </w:tcPr>
          <w:p>
            <w:pPr>
              <w:spacing w:after="40" w:before="40"/>
            </w:pPr>
            <w:r>
              <w:rPr>
                <w:sz w:val="17"/>
              </w:rPr>
            </w:r>
            <w:r>
              <w:rPr>
                <w:sz w:val="17"/>
              </w:rPr>
              <w:t>169.254.0.0/16</w:t>
            </w:r>
          </w:p>
        </w:tc>
        <w:tc>
          <w:tcPr>
            <w:tcW w:type="dxa" w:w="4876"/>
          </w:tcPr>
          <w:p>
            <w:pPr>
              <w:spacing w:after="40" w:before="40"/>
            </w:pPr>
            <w:r>
              <w:rPr>
                <w:sz w:val="17"/>
              </w:rPr>
            </w:r>
            <w:r>
              <w:rPr>
                <w:sz w:val="17"/>
              </w:rPr>
              <w:t>IPv4 link-local; often appears on Windows when DHCPv4 fails.</w:t>
            </w:r>
          </w:p>
        </w:tc>
      </w:tr>
      <w:tr>
        <w:tc>
          <w:tcPr>
            <w:tcW w:type="dxa" w:w="4876"/>
          </w:tcPr>
          <w:p>
            <w:pPr>
              <w:spacing w:after="40" w:before="40"/>
            </w:pPr>
            <w:r>
              <w:rPr>
                <w:sz w:val="17"/>
              </w:rPr>
            </w:r>
            <w:r>
              <w:rPr>
                <w:sz w:val="17"/>
              </w:rPr>
              <w:t>127.0.0.0/8</w:t>
            </w:r>
          </w:p>
        </w:tc>
        <w:tc>
          <w:tcPr>
            <w:tcW w:type="dxa" w:w="4876"/>
          </w:tcPr>
          <w:p>
            <w:pPr>
              <w:spacing w:after="40" w:before="40"/>
            </w:pPr>
            <w:r>
              <w:rPr>
                <w:sz w:val="17"/>
              </w:rPr>
            </w:r>
            <w:r>
              <w:rPr>
                <w:sz w:val="17"/>
              </w:rPr>
              <w:t>IPv4 loopback; 127.0.0.1 is the common local test address.</w:t>
            </w:r>
          </w:p>
        </w:tc>
      </w:tr>
      <w:tr>
        <w:tc>
          <w:tcPr>
            <w:tcW w:type="dxa" w:w="4876"/>
          </w:tcPr>
          <w:p>
            <w:pPr>
              <w:spacing w:after="40" w:before="40"/>
            </w:pPr>
            <w:r>
              <w:rPr>
                <w:sz w:val="17"/>
              </w:rPr>
            </w:r>
            <w:r>
              <w:rPr>
                <w:sz w:val="17"/>
              </w:rPr>
              <w:t>0.0.0.0</w:t>
            </w:r>
          </w:p>
        </w:tc>
        <w:tc>
          <w:tcPr>
            <w:tcW w:type="dxa" w:w="4876"/>
          </w:tcPr>
          <w:p>
            <w:pPr>
              <w:spacing w:after="40" w:before="40"/>
            </w:pPr>
            <w:r>
              <w:rPr>
                <w:sz w:val="17"/>
              </w:rPr>
            </w:r>
            <w:r>
              <w:rPr>
                <w:sz w:val="17"/>
              </w:rPr>
              <w:t>Context-dependent; can mean unspecified address or default route</w:t>
              <w:br/>
              <w:t>notation.</w:t>
            </w:r>
          </w:p>
        </w:tc>
      </w:tr>
      <w:tr>
        <w:tc>
          <w:tcPr>
            <w:tcW w:type="dxa" w:w="4876"/>
          </w:tcPr>
          <w:p>
            <w:pPr>
              <w:spacing w:after="40" w:before="40"/>
            </w:pPr>
            <w:r>
              <w:rPr>
                <w:sz w:val="17"/>
              </w:rPr>
            </w:r>
            <w:r>
              <w:rPr>
                <w:sz w:val="17"/>
              </w:rPr>
              <w:t>255.255.255.255</w:t>
            </w:r>
          </w:p>
        </w:tc>
        <w:tc>
          <w:tcPr>
            <w:tcW w:type="dxa" w:w="4876"/>
          </w:tcPr>
          <w:p>
            <w:pPr>
              <w:spacing w:after="40" w:before="40"/>
            </w:pPr>
            <w:r>
              <w:rPr>
                <w:sz w:val="17"/>
              </w:rPr>
            </w:r>
            <w:r>
              <w:rPr>
                <w:sz w:val="17"/>
              </w:rPr>
              <w:t>Limited IPv4 broadcast address.</w:t>
            </w:r>
          </w:p>
        </w:tc>
      </w:tr>
    </w:tbl>
    <w:p>
      <w:pPr>
        <w:spacing w:after="80"/>
      </w:pPr>
    </w:p>
    <w:p>
      <w:pPr>
        <w:pStyle w:val="Heading2"/>
      </w:pPr>
      <w:r>
        <w:t>1.8 VLAN and trunk reminders</w:t>
      </w:r>
    </w:p>
    <w:p>
      <w:pPr>
        <w:ind w:left="340"/>
      </w:pPr>
      <w:r>
        <w:rPr>
          <w:color w:val="5D4A26"/>
        </w:rPr>
        <w:t>• Access port: normally places an endpoint into one data VLAN.</w:t>
      </w:r>
    </w:p>
    <w:p>
      <w:pPr>
        <w:ind w:left="340"/>
      </w:pPr>
      <w:r>
        <w:rPr>
          <w:color w:val="5D4A26"/>
        </w:rPr>
        <w:t>• Trunk: carries multiple VLANs, usually using 802.1Q tags.</w:t>
      </w:r>
    </w:p>
    <w:p>
      <w:pPr>
        <w:ind w:left="340"/>
      </w:pPr>
      <w:r>
        <w:rPr>
          <w:color w:val="5D4A26"/>
        </w:rPr>
        <w:t>• Allowed VLAN list: VLANs permitted across a trunk; VLAN existence</w:t>
        <w:br/>
        <w:t>and spanning-tree state still matter.</w:t>
      </w:r>
    </w:p>
    <w:p>
      <w:pPr>
        <w:ind w:left="340"/>
      </w:pPr>
      <w:r>
        <w:rPr>
          <w:color w:val="5D4A26"/>
        </w:rPr>
        <w:t>• Native VLAN: untagged frames on an 802.1Q trunk are associated with</w:t>
        <w:br/>
        <w:t>the configured native VLAN on platforms using this model.</w:t>
      </w:r>
    </w:p>
    <w:p>
      <w:pPr>
        <w:ind w:left="340"/>
      </w:pPr>
      <w:r>
        <w:rPr>
          <w:color w:val="5D4A26"/>
        </w:rPr>
        <w:t>• Native VLAN mismatches can cause traffic to land in the wrong VLAN</w:t>
        <w:br/>
        <w:t>or trigger warnings.</w:t>
      </w:r>
    </w:p>
    <w:p>
      <w:pPr>
        <w:ind w:left="340"/>
      </w:pPr>
      <w:r>
        <w:rPr>
          <w:color w:val="5D4A26"/>
        </w:rPr>
        <w:t>• Inter-VLAN communication requires Layer 3 routing and suitable</w:t>
        <w:br/>
        <w:t>policy.</w:t>
      </w:r>
    </w:p>
    <w:p>
      <w:pPr>
        <w:ind w:left="340"/>
      </w:pPr>
      <w:r>
        <w:rPr>
          <w:color w:val="5D4A26"/>
        </w:rPr>
        <w:t>• An SVI is a virtual Layer 3 interface associated with a VLAN; its</w:t>
        <w:br/>
        <w:t>operational state depends on platform and VLAN/port conditions.</w:t>
      </w:r>
    </w:p>
    <w:p>
      <w:pPr>
        <w:pStyle w:val="Heading2"/>
      </w:pPr>
      <w:r>
        <w:t>1.9 Routing reminders</w:t>
      </w:r>
    </w:p>
    <w:p>
      <w:pPr>
        <w:ind w:left="340"/>
      </w:pPr>
      <w:r>
        <w:rPr>
          <w:color w:val="5D4A26"/>
        </w:rPr>
        <w:t>• A router chooses a route using the destination IP and its routing</w:t>
        <w:br/>
        <w:t>table.</w:t>
      </w:r>
    </w:p>
    <w:p>
      <w:pPr>
        <w:ind w:left="340"/>
      </w:pPr>
      <w:r>
        <w:rPr>
          <w:color w:val="5D4A26"/>
        </w:rPr>
        <w:t>• Longest-prefix match generally selects the most specific matching</w:t>
        <w:br/>
        <w:t>route.</w:t>
      </w:r>
    </w:p>
    <w:p>
      <w:pPr>
        <w:ind w:left="340"/>
      </w:pPr>
      <w:r>
        <w:rPr>
          <w:color w:val="5D4A26"/>
        </w:rPr>
        <w:t>• A default route is used when no more specific route matches.</w:t>
      </w:r>
    </w:p>
    <w:p>
      <w:pPr>
        <w:ind w:left="340"/>
      </w:pPr>
      <w:r>
        <w:rPr>
          <w:color w:val="5D4A26"/>
        </w:rPr>
        <w:t>• A route existing in the table does not prove the full path or</w:t>
        <w:br/>
        <w:t>return path works.</w:t>
      </w:r>
    </w:p>
    <w:p>
      <w:pPr>
        <w:ind w:left="340"/>
      </w:pPr>
      <w:r>
        <w:rPr>
          <w:color w:val="5D4A26"/>
        </w:rPr>
        <w:t>• Check interface status, next-hop reachability, route source,</w:t>
        <w:br/>
        <w:t>ACLs/firewalls, and return routing.</w:t>
      </w:r>
    </w:p>
    <w:p>
      <w:pPr>
        <w:pStyle w:val="Heading2"/>
      </w:pPr>
      <w:r>
        <w:t>1.10 Wi-Fi essentials</w:t>
      </w:r>
    </w:p>
    <w:p>
      <w:pPr>
        <w:ind w:left="340"/>
      </w:pPr>
      <w:r>
        <w:rPr>
          <w:color w:val="5D4A26"/>
        </w:rPr>
        <w:t>• SSID is the network name; it is not itself proof of authentication</w:t>
        <w:br/>
        <w:t>or internet access.</w:t>
      </w:r>
    </w:p>
    <w:p>
      <w:pPr>
        <w:ind w:left="340"/>
      </w:pPr>
      <w:r>
        <w:rPr>
          <w:color w:val="5D4A26"/>
        </w:rPr>
        <w:t>• Signal strength, interference, channel utilisation, distance,</w:t>
        <w:br/>
        <w:t>walls, client capability, and AP placement all affect performance.</w:t>
      </w:r>
    </w:p>
    <w:p>
      <w:pPr>
        <w:ind w:left="340"/>
      </w:pPr>
      <w:r>
        <w:rPr>
          <w:color w:val="5D4A26"/>
        </w:rPr>
        <w:t>• Strong signal bars do not guarantee gateway, DNS, or internet</w:t>
        <w:br/>
        <w:t>reachability.</w:t>
      </w:r>
    </w:p>
    <w:p>
      <w:pPr>
        <w:ind w:left="340"/>
      </w:pPr>
      <w:r>
        <w:rPr>
          <w:color w:val="5D4A26"/>
        </w:rPr>
        <w:t>• Authentication/encryption settings must match client and access</w:t>
        <w:br/>
        <w:t>point requirements.</w:t>
      </w:r>
    </w:p>
    <w:p>
      <w:pPr>
        <w:ind w:left="340"/>
      </w:pPr>
      <w:r>
        <w:rPr>
          <w:color w:val="5D4A26"/>
        </w:rPr>
        <w:t>• Compare wired and wireless results to isolate a radio-specific</w:t>
        <w:br/>
        <w:t>problem.</w:t>
      </w:r>
    </w:p>
    <w:p>
      <w:pPr>
        <w:pStyle w:val="Heading1"/>
      </w:pPr>
      <w:r>
        <w:t>2. Troubleshooting playbooks</w:t>
      </w:r>
    </w:p>
    <w:p>
      <w:pPr>
        <w:pStyle w:val="Heading2"/>
      </w:pPr>
      <w:r>
        <w:t>2.1 One device has no connectivity</w:t>
      </w:r>
    </w:p>
    <w:p>
      <w:pPr>
        <w:ind w:left="340"/>
      </w:pPr>
      <w:r>
        <w:rPr>
          <w:color w:val="5D4A26"/>
        </w:rPr>
        <w:t>☐ Record exact error and determine whether other devices are</w:t>
        <w:br/>
        <w:t>affected.</w:t>
      </w:r>
    </w:p>
    <w:p>
      <w:pPr>
        <w:ind w:left="340"/>
      </w:pPr>
      <w:r>
        <w:rPr>
          <w:color w:val="5D4A26"/>
        </w:rPr>
        <w:t>☐ Check adapter enabled state, cable/link lights, Wi-Fi association,</w:t>
        <w:br/>
        <w:t>and airplane mode.</w:t>
      </w:r>
    </w:p>
    <w:p>
      <w:pPr>
        <w:ind w:left="340"/>
      </w:pPr>
      <w:r>
        <w:rPr>
          <w:color w:val="5D4A26"/>
        </w:rPr>
        <w:t>☐ Inspect IP address, mask/prefix, gateway, and DNS.</w:t>
      </w:r>
    </w:p>
    <w:p>
      <w:pPr>
        <w:ind w:left="340"/>
      </w:pPr>
      <w:r>
        <w:rPr>
          <w:color w:val="5D4A26"/>
        </w:rPr>
        <w:t>☐ Look for an unexpected subnet or 169.254.x.x IPv4 address on</w:t>
        <w:br/>
        <w:t>Windows.</w:t>
      </w:r>
    </w:p>
    <w:p>
      <w:pPr>
        <w:ind w:left="340"/>
      </w:pPr>
      <w:r>
        <w:rPr>
          <w:color w:val="5D4A26"/>
        </w:rPr>
        <w:t>☐ Test the gateway, then a known remote IP, then a domain name.</w:t>
      </w:r>
    </w:p>
    <w:p>
      <w:pPr>
        <w:ind w:left="340"/>
      </w:pPr>
      <w:r>
        <w:rPr>
          <w:color w:val="5D4A26"/>
        </w:rPr>
        <w:t>☐ Compare with a working device on the same network.</w:t>
      </w:r>
    </w:p>
    <w:p>
      <w:pPr>
        <w:ind w:left="340"/>
      </w:pPr>
      <w:r>
        <w:rPr>
          <w:color w:val="5D4A26"/>
        </w:rPr>
        <w:t>☐ Make one evidence-based change and repeat the original test.</w:t>
      </w:r>
    </w:p>
    <w:p>
      <w:pPr>
        <w:pStyle w:val="Heading2"/>
      </w:pPr>
      <w:r>
        <w:t>2.2 Wi-Fi connected but internet unavailable</w:t>
      </w:r>
    </w:p>
    <w:p>
      <w:pPr>
        <w:ind w:left="340"/>
      </w:pPr>
      <w:r>
        <w:rPr>
          <w:color w:val="5D4A26"/>
        </w:rPr>
        <w:t>☐ Check whether one or all devices on the SSID are affected.</w:t>
      </w:r>
    </w:p>
    <w:p>
      <w:pPr>
        <w:ind w:left="340"/>
      </w:pPr>
      <w:r>
        <w:rPr>
          <w:color w:val="5D4A26"/>
        </w:rPr>
        <w:t>☐ Confirm correct SSID and whether a captive portal is required.</w:t>
      </w:r>
    </w:p>
    <w:p>
      <w:pPr>
        <w:ind w:left="340"/>
      </w:pPr>
      <w:r>
        <w:rPr>
          <w:color w:val="5D4A26"/>
        </w:rPr>
        <w:t>☐ Inspect client addressing and test the gateway if permitted.</w:t>
      </w:r>
    </w:p>
    <w:p>
      <w:pPr>
        <w:ind w:left="340"/>
      </w:pPr>
      <w:r>
        <w:rPr>
          <w:color w:val="5D4A26"/>
        </w:rPr>
        <w:t>☐ Test a remote IP and DNS name separately.</w:t>
      </w:r>
    </w:p>
    <w:p>
      <w:pPr>
        <w:ind w:left="340"/>
      </w:pPr>
      <w:r>
        <w:rPr>
          <w:color w:val="5D4A26"/>
        </w:rPr>
        <w:t>☐ Check VPN/proxy settings and the router/AP uplink.</w:t>
      </w:r>
    </w:p>
    <w:p>
      <w:pPr>
        <w:ind w:left="340"/>
      </w:pPr>
      <w:r>
        <w:rPr>
          <w:color w:val="5D4A26"/>
        </w:rPr>
        <w:t>☐ If multiple clients fail, investigate shared equipment, DNS, or ISP</w:t>
        <w:br/>
        <w:t>service.</w:t>
      </w:r>
    </w:p>
    <w:p>
      <w:pPr>
        <w:pStyle w:val="Heading2"/>
      </w:pPr>
      <w:r>
        <w:t>2.3 DHCP or wrong IP configuration</w:t>
      </w:r>
    </w:p>
    <w:p>
      <w:pPr>
        <w:ind w:left="340"/>
      </w:pPr>
      <w:r>
        <w:rPr>
          <w:color w:val="5D4A26"/>
        </w:rPr>
        <w:t>☐ Inspect address, prefix/mask, gateway, DNS, DHCP status, and lease</w:t>
        <w:br/>
        <w:t>details.</w:t>
      </w:r>
    </w:p>
    <w:p>
      <w:pPr>
        <w:ind w:left="340"/>
      </w:pPr>
      <w:r>
        <w:rPr>
          <w:color w:val="5D4A26"/>
        </w:rPr>
        <w:t>☐ Confirm link and VLAN before blaming the DHCP server.</w:t>
      </w:r>
    </w:p>
    <w:p>
      <w:pPr>
        <w:ind w:left="340"/>
      </w:pPr>
      <w:r>
        <w:rPr>
          <w:color w:val="5D4A26"/>
        </w:rPr>
        <w:t>☐ Check scope exhaustion, exclusions, reservations, relay/IP helper,</w:t>
        <w:br/>
        <w:t>and server availability.</w:t>
      </w:r>
    </w:p>
    <w:p>
      <w:pPr>
        <w:ind w:left="340"/>
      </w:pPr>
      <w:r>
        <w:rPr>
          <w:color w:val="5D4A26"/>
        </w:rPr>
        <w:t>☐ Renew the lease only when appropriate and compare before/after</w:t>
        <w:br/>
        <w:t>settings.</w:t>
      </w:r>
    </w:p>
    <w:p>
      <w:pPr>
        <w:ind w:left="340"/>
      </w:pPr>
      <w:r>
        <w:rPr>
          <w:color w:val="5D4A26"/>
        </w:rPr>
        <w:t>☐ Avoid arbitrary static IPs; check the address plan and possible</w:t>
        <w:br/>
        <w:t>conflicts.</w:t>
      </w:r>
    </w:p>
    <w:p>
      <w:pPr>
        <w:pStyle w:val="Heading2"/>
      </w:pPr>
      <w:r>
        <w:t>2.4 Website fails by name</w:t>
      </w:r>
    </w:p>
    <w:p>
      <w:pPr>
        <w:ind w:left="340"/>
      </w:pPr>
      <w:r>
        <w:rPr>
          <w:color w:val="5D4A26"/>
        </w:rPr>
        <w:t>☐ Check spelling and service availability.</w:t>
      </w:r>
    </w:p>
    <w:p>
      <w:pPr>
        <w:ind w:left="340"/>
      </w:pPr>
      <w:r>
        <w:rPr>
          <w:color w:val="5D4A26"/>
        </w:rPr>
        <w:t>☐ Use nslookup to inspect the result and answering DNS server.</w:t>
      </w:r>
    </w:p>
    <w:p>
      <w:pPr>
        <w:ind w:left="340"/>
      </w:pPr>
      <w:r>
        <w:rPr>
          <w:color w:val="5D4A26"/>
        </w:rPr>
        <w:t>☐ Compare with an approved resolver or known-good device.</w:t>
      </w:r>
    </w:p>
    <w:p>
      <w:pPr>
        <w:ind w:left="340"/>
      </w:pPr>
      <w:r>
        <w:rPr>
          <w:color w:val="5D4A26"/>
        </w:rPr>
        <w:t>☐ Check VPN DNS, local resolver settings, filtering, and records.</w:t>
      </w:r>
    </w:p>
    <w:p>
      <w:pPr>
        <w:ind w:left="340"/>
      </w:pPr>
      <w:r>
        <w:rPr>
          <w:color w:val="5D4A26"/>
        </w:rPr>
        <w:t>☐ Clear local DNS cache only when stale cache is a plausible</w:t>
        <w:br/>
        <w:t>cause.</w:t>
      </w:r>
    </w:p>
    <w:p>
      <w:pPr>
        <w:ind w:left="340"/>
      </w:pPr>
      <w:r>
        <w:rPr>
          <w:color w:val="5D4A26"/>
        </w:rPr>
        <w:t>☐ A raw-IP browser test may be invalid because HTTPS hosting often</w:t>
        <w:br/>
        <w:t>depends on the hostname.</w:t>
      </w:r>
    </w:p>
    <w:p>
      <w:pPr>
        <w:pStyle w:val="Heading2"/>
      </w:pPr>
      <w:r>
        <w:t>2.5 Slow or intermittent network</w:t>
      </w:r>
    </w:p>
    <w:p>
      <w:pPr>
        <w:ind w:left="340"/>
      </w:pPr>
      <w:r>
        <w:rPr>
          <w:color w:val="5D4A26"/>
        </w:rPr>
        <w:t>☐ Record time, affected apps/devices, and whether wired devices are</w:t>
        <w:br/>
        <w:t>affected.</w:t>
      </w:r>
    </w:p>
    <w:p>
      <w:pPr>
        <w:ind w:left="340"/>
      </w:pPr>
      <w:r>
        <w:rPr>
          <w:color w:val="5D4A26"/>
        </w:rPr>
        <w:t>☐ Separate latency, packet loss, throughput, and DNS delay.</w:t>
      </w:r>
    </w:p>
    <w:p>
      <w:pPr>
        <w:ind w:left="340"/>
      </w:pPr>
      <w:r>
        <w:rPr>
          <w:color w:val="5D4A26"/>
        </w:rPr>
        <w:t>☐ Compare near the access point versus the usual location.</w:t>
      </w:r>
    </w:p>
    <w:p>
      <w:pPr>
        <w:ind w:left="340"/>
      </w:pPr>
      <w:r>
        <w:rPr>
          <w:color w:val="5D4A26"/>
        </w:rPr>
        <w:t>☐ Inspect Wi-Fi interference, channel congestion, link speed,</w:t>
        <w:br/>
        <w:t>interface errors, and cables.</w:t>
      </w:r>
    </w:p>
    <w:p>
      <w:pPr>
        <w:ind w:left="340"/>
      </w:pPr>
      <w:r>
        <w:rPr>
          <w:color w:val="5D4A26"/>
        </w:rPr>
        <w:t>☐ Check heavy transfers as a controlled comparison.</w:t>
      </w:r>
    </w:p>
    <w:p>
      <w:pPr>
        <w:ind w:left="340"/>
      </w:pPr>
      <w:r>
        <w:rPr>
          <w:color w:val="5D4A26"/>
        </w:rPr>
        <w:t>☐ Treat ping/traceroute as clues; ICMP may be filtered or</w:t>
        <w:br/>
        <w:t>deprioritised.</w:t>
      </w:r>
    </w:p>
    <w:p>
      <w:pPr>
        <w:pStyle w:val="Heading2"/>
      </w:pPr>
      <w:r>
        <w:t>2.6 VLAN or trunk issue</w:t>
      </w:r>
    </w:p>
    <w:p>
      <w:pPr>
        <w:ind w:left="340"/>
      </w:pPr>
      <w:r>
        <w:rPr>
          <w:color w:val="5D4A26"/>
        </w:rPr>
        <w:t>☐ Confirm access-port VLAN and VLAN existence/active status.</w:t>
      </w:r>
    </w:p>
    <w:p>
      <w:pPr>
        <w:ind w:left="340"/>
      </w:pPr>
      <w:r>
        <w:rPr>
          <w:color w:val="5D4A26"/>
        </w:rPr>
        <w:t>☐ Check trunk state and allowed VLAN list along the entire path.</w:t>
      </w:r>
    </w:p>
    <w:p>
      <w:pPr>
        <w:ind w:left="340"/>
      </w:pPr>
      <w:r>
        <w:rPr>
          <w:color w:val="5D4A26"/>
        </w:rPr>
        <w:t>☐ Check native VLAN configuration when untagged traffic is</w:t>
        <w:br/>
        <w:t>involved.</w:t>
      </w:r>
    </w:p>
    <w:p>
      <w:pPr>
        <w:ind w:left="340"/>
      </w:pPr>
      <w:r>
        <w:rPr>
          <w:color w:val="5D4A26"/>
        </w:rPr>
        <w:t>☐ Verify host IP/mask and expected gateway.</w:t>
      </w:r>
    </w:p>
    <w:p>
      <w:pPr>
        <w:ind w:left="340"/>
      </w:pPr>
      <w:r>
        <w:rPr>
          <w:color w:val="5D4A26"/>
        </w:rPr>
        <w:t>☐ Confirm the SVI/router interface exists and is operational.</w:t>
      </w:r>
    </w:p>
    <w:p>
      <w:pPr>
        <w:ind w:left="340"/>
      </w:pPr>
      <w:r>
        <w:rPr>
          <w:color w:val="5D4A26"/>
        </w:rPr>
        <w:t>☐ Then investigate routing, ACLs/firewalls, and return path.</w:t>
      </w:r>
    </w:p>
    <w:p>
      <w:pPr>
        <w:pStyle w:val="Heading2"/>
      </w:pPr>
      <w:r>
        <w:t>2.7 Local network works; remote networks fail</w:t>
      </w:r>
    </w:p>
    <w:p>
      <w:pPr>
        <w:ind w:left="340"/>
      </w:pPr>
      <w:r>
        <w:rPr>
          <w:color w:val="5D4A26"/>
        </w:rPr>
        <w:t>☐ Confirm the destination is off-subnet according to the host</w:t>
        <w:br/>
        <w:t>mask.</w:t>
      </w:r>
    </w:p>
    <w:p>
      <w:pPr>
        <w:ind w:left="340"/>
      </w:pPr>
      <w:r>
        <w:rPr>
          <w:color w:val="5D4A26"/>
        </w:rPr>
        <w:t>☐ Inspect the default route and gateway.</w:t>
      </w:r>
    </w:p>
    <w:p>
      <w:pPr>
        <w:ind w:left="340"/>
      </w:pPr>
      <w:r>
        <w:rPr>
          <w:color w:val="5D4A26"/>
        </w:rPr>
        <w:t>☐ Test gateway reachability and inspect router routes if</w:t>
        <w:br/>
        <w:t>authorised.</w:t>
      </w:r>
    </w:p>
    <w:p>
      <w:pPr>
        <w:ind w:left="340"/>
      </w:pPr>
      <w:r>
        <w:rPr>
          <w:color w:val="5D4A26"/>
        </w:rPr>
        <w:t>☐ Check ACL/firewall policy, NAT where relevant, upstream routing,</w:t>
        <w:br/>
        <w:t>and return path.</w:t>
      </w:r>
    </w:p>
    <w:p>
      <w:pPr>
        <w:ind w:left="340"/>
      </w:pPr>
      <w:r>
        <w:rPr>
          <w:color w:val="5D4A26"/>
        </w:rPr>
        <w:t>☐ Use traceroute as supporting evidence, not proof of the exact</w:t>
        <w:br/>
        <w:t>fault.</w:t>
      </w:r>
    </w:p>
    <w:p>
      <w:pPr>
        <w:pStyle w:val="Heading2"/>
      </w:pPr>
      <w:r>
        <w:t>2.8 A service port appears unreachable</w:t>
      </w:r>
    </w:p>
    <w:p>
      <w:pPr>
        <w:ind w:left="340"/>
      </w:pPr>
      <w:r>
        <w:rPr>
          <w:color w:val="5D4A26"/>
        </w:rPr>
        <w:t>☐ Confirm the destination name/IP and expected service port.</w:t>
      </w:r>
    </w:p>
    <w:p>
      <w:pPr>
        <w:ind w:left="340"/>
      </w:pPr>
      <w:r>
        <w:rPr>
          <w:color w:val="5D4A26"/>
        </w:rPr>
        <w:t>☐ Check whether the server is running and listening on that port.</w:t>
      </w:r>
    </w:p>
    <w:p>
      <w:pPr>
        <w:ind w:left="340"/>
      </w:pPr>
      <w:r>
        <w:rPr>
          <w:color w:val="5D4A26"/>
        </w:rPr>
        <w:t>☐ Test network reachability and TCP port connectivity from an</w:t>
        <w:br/>
        <w:t>authorised client.</w:t>
      </w:r>
    </w:p>
    <w:p>
      <w:pPr>
        <w:ind w:left="340"/>
      </w:pPr>
      <w:r>
        <w:rPr>
          <w:color w:val="5D4A26"/>
        </w:rPr>
        <w:t>☐ Check host firewall, network firewall, ACLs, NAT/port forwarding,</w:t>
        <w:br/>
        <w:t>and routing.</w:t>
      </w:r>
    </w:p>
    <w:p>
      <w:pPr>
        <w:ind w:left="340"/>
      </w:pPr>
      <w:r>
        <w:rPr>
          <w:color w:val="5D4A26"/>
        </w:rPr>
        <w:t>☐ Confirm the application binds to the expected interface and</w:t>
        <w:br/>
        <w:t>protocol.</w:t>
      </w:r>
    </w:p>
    <w:p>
      <w:pPr>
        <w:ind w:left="340"/>
      </w:pPr>
      <w:r>
        <w:rPr>
          <w:color w:val="5D4A26"/>
        </w:rPr>
        <w:t>☐ A successful TCP connection does not prove the application is</w:t>
        <w:br/>
        <w:t>healthy or secure.</w:t>
      </w:r>
    </w:p>
    <w:p>
      <w:pPr>
        <w:pStyle w:val="Heading2"/>
      </w:pPr>
      <w:r>
        <w:t>2.9 Symptom-to-next-check decision table</w:t>
      </w:r>
    </w:p>
    <w:p>
      <w:r>
        <w:rPr>
          <w:b/>
        </w:rPr>
        <w:t>Escalate when:</w:t>
      </w:r>
      <w:r>
        <w:t>impact is broad or increasing, a security incident is suspected, the fault involves shared infrastructure, the next action needs unapproved privileges/changes, or rollback is uncertain. Include scope, start time, evidence, tests and changes already attempted.</w:t>
      </w:r>
    </w:p>
    <w:p>
      <w:pPr>
        <w:keepNext/>
      </w:pPr>
      <w:r>
        <w:rPr>
          <w:b/>
          <w:color w:val="17677C"/>
          <w:sz w:val="18"/>
        </w:rPr>
        <w:t>2.9 Symptom-to-next-check decision table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Observation</w:t>
            </w:r>
          </w:p>
        </w:tc>
        <w:tc>
          <w:tcPr>
            <w:tcW w:type="dxa" w:w="4876"/>
            <w:shd w:val="clear" w:fill="EAF2F5"/>
          </w:tcPr>
          <w:p>
            <w:pPr>
              <w:spacing w:after="40" w:before="40"/>
            </w:pPr>
            <w:r>
              <w:rPr>
                <w:b/>
                <w:sz w:val="17"/>
              </w:rPr>
            </w:r>
            <w:r>
              <w:rPr>
                <w:b/>
                <w:sz w:val="17"/>
              </w:rPr>
              <w:t>Prioritise checking</w:t>
            </w:r>
          </w:p>
        </w:tc>
      </w:tr>
      <w:tr>
        <w:tc>
          <w:tcPr>
            <w:tcW w:type="dxa" w:w="4876"/>
          </w:tcPr>
          <w:p>
            <w:pPr>
              <w:spacing w:after="40" w:before="40"/>
            </w:pPr>
            <w:r>
              <w:rPr>
                <w:sz w:val="17"/>
              </w:rPr>
            </w:r>
            <w:r>
              <w:rPr>
                <w:sz w:val="17"/>
              </w:rPr>
              <w:t>No cable link / no Wi-Fi association</w:t>
            </w:r>
          </w:p>
        </w:tc>
        <w:tc>
          <w:tcPr>
            <w:tcW w:type="dxa" w:w="4876"/>
          </w:tcPr>
          <w:p>
            <w:pPr>
              <w:spacing w:after="40" w:before="40"/>
            </w:pPr>
            <w:r>
              <w:rPr>
                <w:sz w:val="17"/>
              </w:rPr>
            </w:r>
            <w:r>
              <w:rPr>
                <w:sz w:val="17"/>
              </w:rPr>
              <w:t>Cable, NIC, power, radio, authentication, AP, switch port.</w:t>
            </w:r>
          </w:p>
        </w:tc>
      </w:tr>
      <w:tr>
        <w:tc>
          <w:tcPr>
            <w:tcW w:type="dxa" w:w="4876"/>
          </w:tcPr>
          <w:p>
            <w:pPr>
              <w:spacing w:after="40" w:before="40"/>
            </w:pPr>
            <w:r>
              <w:rPr>
                <w:sz w:val="17"/>
              </w:rPr>
            </w:r>
            <w:r>
              <w:rPr>
                <w:sz w:val="17"/>
              </w:rPr>
              <w:t>Link up but no valid address</w:t>
            </w:r>
          </w:p>
        </w:tc>
        <w:tc>
          <w:tcPr>
            <w:tcW w:type="dxa" w:w="4876"/>
          </w:tcPr>
          <w:p>
            <w:pPr>
              <w:spacing w:after="40" w:before="40"/>
            </w:pPr>
            <w:r>
              <w:rPr>
                <w:sz w:val="17"/>
              </w:rPr>
            </w:r>
            <w:r>
              <w:rPr>
                <w:sz w:val="17"/>
              </w:rPr>
              <w:t>DHCP, VLAN, relay, scope, static configuration.</w:t>
            </w:r>
          </w:p>
        </w:tc>
      </w:tr>
      <w:tr>
        <w:tc>
          <w:tcPr>
            <w:tcW w:type="dxa" w:w="4876"/>
          </w:tcPr>
          <w:p>
            <w:pPr>
              <w:spacing w:after="40" w:before="40"/>
            </w:pPr>
            <w:r>
              <w:rPr>
                <w:sz w:val="17"/>
              </w:rPr>
            </w:r>
            <w:r>
              <w:rPr>
                <w:sz w:val="17"/>
              </w:rPr>
              <w:t>Valid address but gateway unreachable</w:t>
            </w:r>
          </w:p>
        </w:tc>
        <w:tc>
          <w:tcPr>
            <w:tcW w:type="dxa" w:w="4876"/>
          </w:tcPr>
          <w:p>
            <w:pPr>
              <w:spacing w:after="40" w:before="40"/>
            </w:pPr>
            <w:r>
              <w:rPr>
                <w:sz w:val="17"/>
              </w:rPr>
            </w:r>
            <w:r>
              <w:rPr>
                <w:sz w:val="17"/>
              </w:rPr>
              <w:t>Mask, local VLAN, ARP/neighbour resolution, port security, gateway</w:t>
              <w:br/>
              <w:t>interface, host firewall.</w:t>
            </w:r>
          </w:p>
        </w:tc>
      </w:tr>
      <w:tr>
        <w:tc>
          <w:tcPr>
            <w:tcW w:type="dxa" w:w="4876"/>
          </w:tcPr>
          <w:p>
            <w:pPr>
              <w:spacing w:after="40" w:before="40"/>
            </w:pPr>
            <w:r>
              <w:rPr>
                <w:sz w:val="17"/>
              </w:rPr>
            </w:r>
            <w:r>
              <w:rPr>
                <w:sz w:val="17"/>
              </w:rPr>
              <w:t>Gateway works but remote IP fails</w:t>
            </w:r>
          </w:p>
        </w:tc>
        <w:tc>
          <w:tcPr>
            <w:tcW w:type="dxa" w:w="4876"/>
          </w:tcPr>
          <w:p>
            <w:pPr>
              <w:spacing w:after="40" w:before="40"/>
            </w:pPr>
            <w:r>
              <w:rPr>
                <w:sz w:val="17"/>
              </w:rPr>
            </w:r>
            <w:r>
              <w:rPr>
                <w:sz w:val="17"/>
              </w:rPr>
              <w:t>Routing, ACL/firewall, NAT, upstream link, remote service.</w:t>
            </w:r>
          </w:p>
        </w:tc>
      </w:tr>
      <w:tr>
        <w:tc>
          <w:tcPr>
            <w:tcW w:type="dxa" w:w="4876"/>
          </w:tcPr>
          <w:p>
            <w:pPr>
              <w:spacing w:after="40" w:before="40"/>
            </w:pPr>
            <w:r>
              <w:rPr>
                <w:sz w:val="17"/>
              </w:rPr>
            </w:r>
            <w:r>
              <w:rPr>
                <w:sz w:val="17"/>
              </w:rPr>
              <w:t>Remote IP works but domain lookup fails</w:t>
            </w:r>
          </w:p>
        </w:tc>
        <w:tc>
          <w:tcPr>
            <w:tcW w:type="dxa" w:w="4876"/>
          </w:tcPr>
          <w:p>
            <w:pPr>
              <w:spacing w:after="40" w:before="40"/>
            </w:pPr>
            <w:r>
              <w:rPr>
                <w:sz w:val="17"/>
              </w:rPr>
            </w:r>
            <w:r>
              <w:rPr>
                <w:sz w:val="17"/>
              </w:rPr>
              <w:t>DNS server, resolver configuration, DNS record, VPN</w:t>
              <w:br/>
              <w:t>DNS/filtering.</w:t>
            </w:r>
          </w:p>
        </w:tc>
      </w:tr>
      <w:tr>
        <w:tc>
          <w:tcPr>
            <w:tcW w:type="dxa" w:w="4876"/>
          </w:tcPr>
          <w:p>
            <w:pPr>
              <w:spacing w:after="40" w:before="40"/>
            </w:pPr>
            <w:r>
              <w:rPr>
                <w:sz w:val="17"/>
              </w:rPr>
            </w:r>
            <w:r>
              <w:rPr>
                <w:sz w:val="17"/>
              </w:rPr>
              <w:t>Only one application fails</w:t>
            </w:r>
          </w:p>
        </w:tc>
        <w:tc>
          <w:tcPr>
            <w:tcW w:type="dxa" w:w="4876"/>
          </w:tcPr>
          <w:p>
            <w:pPr>
              <w:spacing w:after="40" w:before="40"/>
            </w:pPr>
            <w:r>
              <w:rPr>
                <w:sz w:val="17"/>
              </w:rPr>
            </w:r>
            <w:r>
              <w:rPr>
                <w:sz w:val="17"/>
              </w:rPr>
              <w:t>Service health, port/protocol, proxy, TLS/certificate, application</w:t>
              <w:br/>
              <w:t>or endpoint firewall.</w:t>
            </w:r>
          </w:p>
        </w:tc>
      </w:tr>
      <w:tr>
        <w:tc>
          <w:tcPr>
            <w:tcW w:type="dxa" w:w="4876"/>
          </w:tcPr>
          <w:p>
            <w:pPr>
              <w:spacing w:after="40" w:before="40"/>
            </w:pPr>
            <w:r>
              <w:rPr>
                <w:sz w:val="17"/>
              </w:rPr>
            </w:r>
            <w:r>
              <w:rPr>
                <w:sz w:val="17"/>
              </w:rPr>
              <w:t>Only one VLAN is affected</w:t>
            </w:r>
          </w:p>
        </w:tc>
        <w:tc>
          <w:tcPr>
            <w:tcW w:type="dxa" w:w="4876"/>
          </w:tcPr>
          <w:p>
            <w:pPr>
              <w:spacing w:after="40" w:before="40"/>
            </w:pPr>
            <w:r>
              <w:rPr>
                <w:sz w:val="17"/>
              </w:rPr>
            </w:r>
            <w:r>
              <w:rPr>
                <w:sz w:val="17"/>
              </w:rPr>
              <w:t>Access VLAN, trunk allowed list, SVI, routing, policy.</w:t>
            </w:r>
          </w:p>
        </w:tc>
      </w:tr>
      <w:tr>
        <w:tc>
          <w:tcPr>
            <w:tcW w:type="dxa" w:w="4876"/>
          </w:tcPr>
          <w:p>
            <w:pPr>
              <w:spacing w:after="40" w:before="40"/>
            </w:pPr>
            <w:r>
              <w:rPr>
                <w:sz w:val="17"/>
              </w:rPr>
            </w:r>
            <w:r>
              <w:rPr>
                <w:sz w:val="17"/>
              </w:rPr>
              <w:t>Works after moving to another port</w:t>
            </w:r>
          </w:p>
        </w:tc>
        <w:tc>
          <w:tcPr>
            <w:tcW w:type="dxa" w:w="4876"/>
          </w:tcPr>
          <w:p>
            <w:pPr>
              <w:spacing w:after="40" w:before="40"/>
            </w:pPr>
            <w:r>
              <w:rPr>
                <w:sz w:val="17"/>
              </w:rPr>
            </w:r>
            <w:r>
              <w:rPr>
                <w:sz w:val="17"/>
              </w:rPr>
              <w:t>Original port configuration, VLAN, security policy, or physical</w:t>
              <w:br/>
              <w:t>fault.</w:t>
            </w:r>
          </w:p>
        </w:tc>
      </w:tr>
    </w:tbl>
    <w:p>
      <w:pPr>
        <w:spacing w:after="80"/>
      </w:pPr>
    </w:p>
    <w:p>
      <w:pPr>
        <w:keepNext/>
      </w:pPr>
      <w:r>
        <w:rPr>
          <w:b/>
          <w:color w:val="17677C"/>
          <w:sz w:val="18"/>
        </w:rPr>
        <w:t>2.9 Symptom-to-next-check decision table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Interpret results carefully A failed ping does not prove a</w:t>
              <w:br/>
              <w:t>host is down; ICMP can be blocked. A successful ping does not prove the</w:t>
              <w:br/>
              <w:t>application port works. Test the specific layer or service in</w:t>
              <w:br/>
              <w:t>question.</w:t>
            </w:r>
          </w:p>
        </w:tc>
      </w:tr>
    </w:tbl>
    <w:p>
      <w:pPr>
        <w:spacing w:after="80"/>
      </w:pPr>
    </w:p>
    <w:p>
      <w:pPr>
        <w:pStyle w:val="Heading2"/>
      </w:pPr>
      <w:r>
        <w:t>2.10 Worked troubleshooting examples and self-check</w:t>
      </w:r>
    </w:p>
    <w:p>
      <w:r>
        <w:t>The outputs below are illustrative examples, not captured results.</w:t>
        <w:br/>
        <w:t>Real wording and available fields vary by operating system, device, and</w:t>
        <w:br/>
        <w:t>software version. Use only on systems you are authorised to</w:t>
        <w:br/>
        <w:t>troubleshoot.</w:t>
      </w:r>
    </w:p>
    <w:p>
      <w:pPr>
        <w:pStyle w:val="Heading3"/>
      </w:pPr>
      <w:r>
        <w:t>Example A: Windows has a 169.254.x.x address</w:t>
      </w:r>
    </w:p>
    <w:p>
      <w:r>
        <w:t>Illustrative result: IPv4 Address . . . . . . . . . . : 169.254.23.8;</w:t>
        <w:br/>
        <w:t>Default Gateway . . . . . . . . . : (blank).</w:t>
      </w:r>
    </w:p>
    <w:p>
      <w:r>
        <w:t>Interpretation: Windows commonly uses an IPv4 link-local address when</w:t>
        <w:br/>
        <w:t>it has not obtained a DHCP lease. Check link/Wi-Fi association, VLAN,</w:t>
        <w:br/>
        <w:t>DHCP scope, relay/IP helper, and DHCP server path. Do not conclude that</w:t>
        <w:br/>
        <w:t>the DHCP server itself is faulty until the link and VLAN path have been</w:t>
        <w:br/>
        <w:t>checked. A manually configured address is an exception to this clue.</w:t>
      </w:r>
    </w:p>
    <w:p>
      <w:pPr>
        <w:pStyle w:val="Heading3"/>
      </w:pPr>
      <w:r>
        <w:t>Example B: IP connectivity works but name lookup times out</w:t>
      </w:r>
    </w:p>
    <w:p>
      <w:r>
        <w:t>Illustrative tests: ping 192.168.10.1 returns replies; nslookup</w:t>
        <w:br/>
        <w:t>portal.example.test times out against the configured DNS server.</w:t>
      </w:r>
    </w:p>
    <w:p>
      <w:r>
        <w:t>Interpretation: the gateway test suggests local IP connectivity is</w:t>
        <w:br/>
        <w:t>working, but ping can be filtered and does not prove every service</w:t>
        <w:br/>
        <w:t>works. The DNS timeout directs the next investigation toward the</w:t>
        <w:br/>
        <w:t>configured resolver, DNS server reachability, UDP/TCP 53 policy, VPN DNS</w:t>
        <w:br/>
        <w:t>settings, and resolver service. Do not replace the hostname with an IP</w:t>
        <w:br/>
        <w:t>in a browser as a definitive test: HTTPS certificates and virtual</w:t>
        <w:br/>
        <w:t>hosting commonly depend on the hostname.</w:t>
      </w:r>
    </w:p>
    <w:p>
      <w:pPr>
        <w:pStyle w:val="Heading3"/>
      </w:pPr>
      <w:r>
        <w:t>Example C: One VLAN cannot reach another</w:t>
      </w:r>
    </w:p>
    <w:p>
      <w:r>
        <w:t>Check in order: client address and prefix → access VLAN → VLAN</w:t>
        <w:br/>
        <w:t>existence and trunk allowed list → SVI/router interface status → route</w:t>
        <w:br/>
        <w:t>and ACL/firewall policy → return path. If same-VLAN communication works</w:t>
        <w:br/>
        <w:t>but cross-VLAN communication fails, Layer 3 routing or policy becomes a</w:t>
        <w:br/>
        <w:t>stronger hypothesis, but verify the full path before changing</w:t>
        <w:br/>
        <w:t>configuration.</w:t>
      </w:r>
    </w:p>
    <w:p>
      <w:pPr>
        <w:pStyle w:val="Heading3"/>
      </w:pPr>
      <w:r>
        <w:t>Self-check questions</w:t>
      </w:r>
    </w:p>
    <w:p>
      <w:pPr>
        <w:pStyle w:val="ListNumber"/>
      </w:pPr>
      <w:r>
        <w:t>A client has 169.254.8.4/16 and no gateway. Name two checks to</w:t>
        <w:br/>
        <w:t>perform before changing the address manually.</w:t>
      </w:r>
    </w:p>
    <w:p>
      <w:pPr>
        <w:pStyle w:val="ListNumber"/>
      </w:pPr>
      <w:r>
        <w:t>A host can ping its gateway but cannot resolve a domain. Which</w:t>
        <w:br/>
        <w:t>service should you investigate next, and why is this not absolute proof</w:t>
        <w:br/>
        <w:t>of a DNS-only fault?</w:t>
      </w:r>
    </w:p>
    <w:p>
      <w:pPr>
        <w:pStyle w:val="ListNumber"/>
      </w:pPr>
      <w:r>
        <w:t>Two hosts in the same VLAN communicate, but a host in another</w:t>
        <w:br/>
        <w:t>VLAN cannot reach them. Name three checks in a sensible order.</w:t>
      </w:r>
    </w:p>
    <w:p>
      <w:pPr>
        <w:pStyle w:val="ListNumber"/>
      </w:pPr>
      <w:r>
        <w:t>Why is a failed ping not enough to conclude that a remote</w:t>
        <w:br/>
        <w:t>application is down?</w:t>
      </w:r>
    </w:p>
    <w:p>
      <w:pPr>
        <w:pStyle w:val="ListNumber"/>
      </w:pPr>
      <w:r>
        <w:t>What should be recorded before and after a configuration</w:t>
        <w:br/>
        <w:t>change?</w:t>
      </w:r>
    </w:p>
    <w:p>
      <w:pPr>
        <w:pStyle w:val="Heading3"/>
      </w:pPr>
      <w:r>
        <w:t>Answer key</w:t>
      </w:r>
    </w:p>
    <w:p>
      <w:pPr>
        <w:pStyle w:val="ListBullet"/>
      </w:pPr>
      <w:r>
        <w:t>Check physical/Wi-Fi link and the expected VLAN; inspect DHCP</w:t>
        <w:br/>
        <w:t>lease/status, scope capacity, relay/IP helper, and server path.</w:t>
      </w:r>
    </w:p>
    <w:p>
      <w:pPr>
        <w:pStyle w:val="ListBullet"/>
      </w:pPr>
      <w:r>
        <w:t>Check the configured DNS resolver and name-resolution path. A</w:t>
        <w:br/>
        <w:t>ping can be filtered, the DNS server may be unreachable, and other</w:t>
        <w:br/>
        <w:t>policies or application issues may coexist.</w:t>
      </w:r>
    </w:p>
    <w:p>
      <w:pPr>
        <w:pStyle w:val="ListBullet"/>
      </w:pPr>
      <w:r>
        <w:t>Check the source host address/prefix, switch access VLAN and</w:t>
        <w:br/>
        <w:t>trunk path, then SVI/router interface and routing/ACL policy; verify the</w:t>
        <w:br/>
        <w:t>return path.</w:t>
      </w:r>
    </w:p>
    <w:p>
      <w:pPr>
        <w:pStyle w:val="ListBullet"/>
      </w:pPr>
      <w:r>
        <w:t>ICMP may be filtered or deprioritised, while the application uses</w:t>
        <w:br/>
        <w:t>a different protocol/port. Test the actual service using an authorised</w:t>
        <w:br/>
        <w:t>method.</w:t>
      </w:r>
    </w:p>
    <w:p>
      <w:pPr>
        <w:pStyle w:val="ListBullet"/>
      </w:pPr>
      <w:r>
        <w:t>Record symptoms, scope, baseline output, intended change,</w:t>
        <w:br/>
        <w:t>approval/rollback plan, commands/actions, verification results, and</w:t>
        <w:br/>
        <w:t>remaining issues.</w:t>
      </w:r>
    </w:p>
    <w:p>
      <w:pPr>
        <w:pStyle w:val="Heading1"/>
      </w:pPr>
      <w:r>
        <w:t>3. Practical tools and templates</w:t>
      </w:r>
    </w:p>
    <w:p>
      <w:pPr>
        <w:pStyle w:val="Heading2"/>
      </w:pPr>
      <w:r>
        <w:t>3.1 Command reference: Windows</w:t>
      </w:r>
    </w:p>
    <w:p>
      <w:pPr>
        <w:keepNext/>
      </w:pPr>
      <w:r>
        <w:rPr>
          <w:b/>
          <w:color w:val="17677C"/>
          <w:sz w:val="18"/>
        </w:rPr>
        <w:t>3.1 Command reference: Windows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Command</w:t>
            </w:r>
          </w:p>
        </w:tc>
        <w:tc>
          <w:tcPr>
            <w:tcW w:type="dxa" w:w="3251"/>
            <w:shd w:val="clear" w:fill="EAF2F5"/>
          </w:tcPr>
          <w:p>
            <w:pPr>
              <w:spacing w:after="40" w:before="40"/>
            </w:pPr>
            <w:r>
              <w:rPr>
                <w:b/>
                <w:sz w:val="17"/>
              </w:rPr>
            </w:r>
            <w:r>
              <w:rPr>
                <w:b/>
                <w:sz w:val="17"/>
              </w:rPr>
              <w:t>Purpose</w:t>
            </w:r>
          </w:p>
        </w:tc>
        <w:tc>
          <w:tcPr>
            <w:tcW w:type="dxa" w:w="3251"/>
            <w:shd w:val="clear" w:fill="EAF2F5"/>
          </w:tcPr>
          <w:p>
            <w:pPr>
              <w:spacing w:after="40" w:before="40"/>
            </w:pPr>
            <w:r>
              <w:rPr>
                <w:b/>
                <w:sz w:val="17"/>
              </w:rPr>
            </w:r>
            <w:r>
              <w:rPr>
                <w:b/>
                <w:sz w:val="17"/>
              </w:rPr>
              <w:t>Interpretation note</w:t>
            </w:r>
          </w:p>
        </w:tc>
      </w:tr>
      <w:tr>
        <w:tc>
          <w:tcPr>
            <w:tcW w:type="dxa" w:w="3251"/>
          </w:tcPr>
          <w:p>
            <w:pPr>
              <w:spacing w:after="40" w:before="40"/>
            </w:pPr>
            <w:r>
              <w:rPr>
                <w:sz w:val="17"/>
              </w:rPr>
            </w:r>
            <w:r>
              <w:rPr>
                <w:sz w:val="17"/>
              </w:rPr>
              <w:t>ipconfig /all</w:t>
            </w:r>
          </w:p>
        </w:tc>
        <w:tc>
          <w:tcPr>
            <w:tcW w:type="dxa" w:w="3251"/>
          </w:tcPr>
          <w:p>
            <w:pPr>
              <w:spacing w:after="40" w:before="40"/>
            </w:pPr>
            <w:r>
              <w:rPr>
                <w:sz w:val="17"/>
              </w:rPr>
            </w:r>
            <w:r>
              <w:rPr>
                <w:sz w:val="17"/>
              </w:rPr>
              <w:t>View adapter addressing, DHCP, gateway, DNS, MAC address.</w:t>
            </w:r>
          </w:p>
        </w:tc>
        <w:tc>
          <w:tcPr>
            <w:tcW w:type="dxa" w:w="3251"/>
          </w:tcPr>
          <w:p>
            <w:pPr>
              <w:spacing w:after="40" w:before="40"/>
            </w:pPr>
            <w:r>
              <w:rPr>
                <w:sz w:val="17"/>
              </w:rPr>
            </w:r>
            <w:r>
              <w:rPr>
                <w:sz w:val="17"/>
              </w:rPr>
              <w:t>Focus on the active interface, not disconnected adapters.</w:t>
            </w:r>
          </w:p>
        </w:tc>
      </w:tr>
      <w:tr>
        <w:tc>
          <w:tcPr>
            <w:tcW w:type="dxa" w:w="3251"/>
          </w:tcPr>
          <w:p>
            <w:pPr>
              <w:spacing w:after="40" w:before="40"/>
            </w:pPr>
            <w:r>
              <w:rPr>
                <w:sz w:val="17"/>
              </w:rPr>
            </w:r>
            <w:r>
              <w:rPr>
                <w:sz w:val="17"/>
              </w:rPr>
              <w:t>ipconfig /release</w:t>
            </w:r>
          </w:p>
        </w:tc>
        <w:tc>
          <w:tcPr>
            <w:tcW w:type="dxa" w:w="3251"/>
          </w:tcPr>
          <w:p>
            <w:pPr>
              <w:spacing w:after="40" w:before="40"/>
            </w:pPr>
            <w:r>
              <w:rPr>
                <w:sz w:val="17"/>
              </w:rPr>
            </w:r>
            <w:r>
              <w:rPr>
                <w:sz w:val="17"/>
              </w:rPr>
              <w:t>Release DHCP lease.</w:t>
            </w:r>
          </w:p>
        </w:tc>
        <w:tc>
          <w:tcPr>
            <w:tcW w:type="dxa" w:w="3251"/>
          </w:tcPr>
          <w:p>
            <w:pPr>
              <w:spacing w:after="40" w:before="40"/>
            </w:pPr>
            <w:r>
              <w:rPr>
                <w:sz w:val="17"/>
              </w:rPr>
            </w:r>
            <w:r>
              <w:rPr>
                <w:sz w:val="17"/>
              </w:rPr>
              <w:t>Can interrupt connectivity; use only when appropriate.</w:t>
            </w:r>
          </w:p>
        </w:tc>
      </w:tr>
      <w:tr>
        <w:tc>
          <w:tcPr>
            <w:tcW w:type="dxa" w:w="3251"/>
          </w:tcPr>
          <w:p>
            <w:pPr>
              <w:spacing w:after="40" w:before="40"/>
            </w:pPr>
            <w:r>
              <w:rPr>
                <w:sz w:val="17"/>
              </w:rPr>
            </w:r>
            <w:r>
              <w:rPr>
                <w:sz w:val="17"/>
              </w:rPr>
              <w:t>ipconfig /renew</w:t>
            </w:r>
          </w:p>
        </w:tc>
        <w:tc>
          <w:tcPr>
            <w:tcW w:type="dxa" w:w="3251"/>
          </w:tcPr>
          <w:p>
            <w:pPr>
              <w:spacing w:after="40" w:before="40"/>
            </w:pPr>
            <w:r>
              <w:rPr>
                <w:sz w:val="17"/>
              </w:rPr>
            </w:r>
            <w:r>
              <w:rPr>
                <w:sz w:val="17"/>
              </w:rPr>
              <w:t>Request DHCP lease.</w:t>
            </w:r>
          </w:p>
        </w:tc>
        <w:tc>
          <w:tcPr>
            <w:tcW w:type="dxa" w:w="3251"/>
          </w:tcPr>
          <w:p>
            <w:pPr>
              <w:spacing w:after="40" w:before="40"/>
            </w:pPr>
            <w:r>
              <w:rPr>
                <w:sz w:val="17"/>
              </w:rPr>
            </w:r>
            <w:r>
              <w:rPr>
                <w:sz w:val="17"/>
              </w:rPr>
              <w:t>If it fails, record the error and inspect DHCP path.</w:t>
            </w:r>
          </w:p>
        </w:tc>
      </w:tr>
      <w:tr>
        <w:tc>
          <w:tcPr>
            <w:tcW w:type="dxa" w:w="3251"/>
          </w:tcPr>
          <w:p>
            <w:pPr>
              <w:spacing w:after="40" w:before="40"/>
            </w:pPr>
            <w:r>
              <w:rPr>
                <w:sz w:val="17"/>
              </w:rPr>
            </w:r>
            <w:r>
              <w:rPr>
                <w:sz w:val="17"/>
              </w:rPr>
              <w:t>ipconfig /flushdns</w:t>
            </w:r>
          </w:p>
        </w:tc>
        <w:tc>
          <w:tcPr>
            <w:tcW w:type="dxa" w:w="3251"/>
          </w:tcPr>
          <w:p>
            <w:pPr>
              <w:spacing w:after="40" w:before="40"/>
            </w:pPr>
            <w:r>
              <w:rPr>
                <w:sz w:val="17"/>
              </w:rPr>
            </w:r>
            <w:r>
              <w:rPr>
                <w:sz w:val="17"/>
              </w:rPr>
              <w:t>Clear local DNS cache.</w:t>
            </w:r>
          </w:p>
        </w:tc>
        <w:tc>
          <w:tcPr>
            <w:tcW w:type="dxa" w:w="3251"/>
          </w:tcPr>
          <w:p>
            <w:pPr>
              <w:spacing w:after="40" w:before="40"/>
            </w:pPr>
            <w:r>
              <w:rPr>
                <w:sz w:val="17"/>
              </w:rPr>
            </w:r>
            <w:r>
              <w:rPr>
                <w:sz w:val="17"/>
              </w:rPr>
              <w:t>Does not fix incorrect DNS server or bad authoritative records.</w:t>
            </w:r>
          </w:p>
        </w:tc>
      </w:tr>
      <w:tr>
        <w:tc>
          <w:tcPr>
            <w:tcW w:type="dxa" w:w="3251"/>
          </w:tcPr>
          <w:p>
            <w:pPr>
              <w:spacing w:after="40" w:before="40"/>
            </w:pPr>
            <w:r>
              <w:rPr>
                <w:sz w:val="17"/>
              </w:rPr>
            </w:r>
            <w:r>
              <w:rPr>
                <w:sz w:val="17"/>
              </w:rPr>
              <w:t>ping &lt;IP-or-name&gt;</w:t>
            </w:r>
          </w:p>
        </w:tc>
        <w:tc>
          <w:tcPr>
            <w:tcW w:type="dxa" w:w="3251"/>
          </w:tcPr>
          <w:p>
            <w:pPr>
              <w:spacing w:after="40" w:before="40"/>
            </w:pPr>
            <w:r>
              <w:rPr>
                <w:sz w:val="17"/>
              </w:rPr>
            </w:r>
            <w:r>
              <w:rPr>
                <w:sz w:val="17"/>
              </w:rPr>
              <w:t>Test ICMP reachability.</w:t>
            </w:r>
          </w:p>
        </w:tc>
        <w:tc>
          <w:tcPr>
            <w:tcW w:type="dxa" w:w="3251"/>
          </w:tcPr>
          <w:p>
            <w:pPr>
              <w:spacing w:after="40" w:before="40"/>
            </w:pPr>
            <w:r>
              <w:rPr>
                <w:sz w:val="17"/>
              </w:rPr>
            </w:r>
            <w:r>
              <w:rPr>
                <w:sz w:val="17"/>
              </w:rPr>
              <w:t>Failure may be filtering; success does not test application</w:t>
              <w:br/>
              <w:t>port.</w:t>
            </w:r>
          </w:p>
        </w:tc>
      </w:tr>
      <w:tr>
        <w:tc>
          <w:tcPr>
            <w:tcW w:type="dxa" w:w="3251"/>
          </w:tcPr>
          <w:p>
            <w:pPr>
              <w:spacing w:after="40" w:before="40"/>
            </w:pPr>
            <w:r>
              <w:rPr>
                <w:sz w:val="17"/>
              </w:rPr>
            </w:r>
            <w:r>
              <w:rPr>
                <w:sz w:val="17"/>
              </w:rPr>
              <w:t>tracert &lt;host&gt;</w:t>
            </w:r>
          </w:p>
        </w:tc>
        <w:tc>
          <w:tcPr>
            <w:tcW w:type="dxa" w:w="3251"/>
          </w:tcPr>
          <w:p>
            <w:pPr>
              <w:spacing w:after="40" w:before="40"/>
            </w:pPr>
            <w:r>
              <w:rPr>
                <w:sz w:val="17"/>
              </w:rPr>
            </w:r>
            <w:r>
              <w:rPr>
                <w:sz w:val="17"/>
              </w:rPr>
              <w:t>Show responding hops toward destination.</w:t>
            </w:r>
          </w:p>
        </w:tc>
        <w:tc>
          <w:tcPr>
            <w:tcW w:type="dxa" w:w="3251"/>
          </w:tcPr>
          <w:p>
            <w:pPr>
              <w:spacing w:after="40" w:before="40"/>
            </w:pPr>
            <w:r>
              <w:rPr>
                <w:sz w:val="17"/>
              </w:rPr>
            </w:r>
            <w:r>
              <w:rPr>
                <w:sz w:val="17"/>
              </w:rPr>
              <w:t>Hops may be hidden or not respond.</w:t>
            </w:r>
          </w:p>
        </w:tc>
      </w:tr>
      <w:tr>
        <w:tc>
          <w:tcPr>
            <w:tcW w:type="dxa" w:w="3251"/>
          </w:tcPr>
          <w:p>
            <w:pPr>
              <w:spacing w:after="40" w:before="40"/>
            </w:pPr>
            <w:r>
              <w:rPr>
                <w:sz w:val="17"/>
              </w:rPr>
            </w:r>
            <w:r>
              <w:rPr>
                <w:sz w:val="17"/>
              </w:rPr>
              <w:t>nslookup &lt;name&gt;</w:t>
            </w:r>
          </w:p>
        </w:tc>
        <w:tc>
          <w:tcPr>
            <w:tcW w:type="dxa" w:w="3251"/>
          </w:tcPr>
          <w:p>
            <w:pPr>
              <w:spacing w:after="40" w:before="40"/>
            </w:pPr>
            <w:r>
              <w:rPr>
                <w:sz w:val="17"/>
              </w:rPr>
            </w:r>
            <w:r>
              <w:rPr>
                <w:sz w:val="17"/>
              </w:rPr>
              <w:t>Query DNS.</w:t>
            </w:r>
          </w:p>
        </w:tc>
        <w:tc>
          <w:tcPr>
            <w:tcW w:type="dxa" w:w="3251"/>
          </w:tcPr>
          <w:p>
            <w:pPr>
              <w:spacing w:after="40" w:before="40"/>
            </w:pPr>
            <w:r>
              <w:rPr>
                <w:sz w:val="17"/>
              </w:rPr>
            </w:r>
            <w:r>
              <w:rPr>
                <w:sz w:val="17"/>
              </w:rPr>
              <w:t>Note which DNS server answered and the returned record.</w:t>
            </w:r>
          </w:p>
        </w:tc>
      </w:tr>
      <w:tr>
        <w:tc>
          <w:tcPr>
            <w:tcW w:type="dxa" w:w="3251"/>
          </w:tcPr>
          <w:p>
            <w:pPr>
              <w:spacing w:after="40" w:before="40"/>
            </w:pPr>
            <w:r>
              <w:rPr>
                <w:sz w:val="17"/>
              </w:rPr>
            </w:r>
            <w:r>
              <w:rPr>
                <w:sz w:val="17"/>
              </w:rPr>
              <w:t>arp -a</w:t>
            </w:r>
          </w:p>
        </w:tc>
        <w:tc>
          <w:tcPr>
            <w:tcW w:type="dxa" w:w="3251"/>
          </w:tcPr>
          <w:p>
            <w:pPr>
              <w:spacing w:after="40" w:before="40"/>
            </w:pPr>
            <w:r>
              <w:rPr>
                <w:sz w:val="17"/>
              </w:rPr>
            </w:r>
            <w:r>
              <w:rPr>
                <w:sz w:val="17"/>
              </w:rPr>
              <w:t>View IPv4 ARP cache.</w:t>
            </w:r>
          </w:p>
        </w:tc>
        <w:tc>
          <w:tcPr>
            <w:tcW w:type="dxa" w:w="3251"/>
          </w:tcPr>
          <w:p>
            <w:pPr>
              <w:spacing w:after="40" w:before="40"/>
            </w:pPr>
            <w:r>
              <w:rPr>
                <w:sz w:val="17"/>
              </w:rPr>
            </w:r>
            <w:r>
              <w:rPr>
                <w:sz w:val="17"/>
              </w:rPr>
              <w:t>Entries are local-link neighbour information.</w:t>
            </w:r>
          </w:p>
        </w:tc>
      </w:tr>
      <w:tr>
        <w:tc>
          <w:tcPr>
            <w:tcW w:type="dxa" w:w="3251"/>
          </w:tcPr>
          <w:p>
            <w:pPr>
              <w:spacing w:after="40" w:before="40"/>
            </w:pPr>
            <w:r>
              <w:rPr>
                <w:sz w:val="17"/>
              </w:rPr>
            </w:r>
            <w:r>
              <w:rPr>
                <w:sz w:val="17"/>
              </w:rPr>
              <w:t>route print</w:t>
            </w:r>
          </w:p>
        </w:tc>
        <w:tc>
          <w:tcPr>
            <w:tcW w:type="dxa" w:w="3251"/>
          </w:tcPr>
          <w:p>
            <w:pPr>
              <w:spacing w:after="40" w:before="40"/>
            </w:pPr>
            <w:r>
              <w:rPr>
                <w:sz w:val="17"/>
              </w:rPr>
            </w:r>
            <w:r>
              <w:rPr>
                <w:sz w:val="17"/>
              </w:rPr>
              <w:t>Show routing table.</w:t>
            </w:r>
          </w:p>
        </w:tc>
        <w:tc>
          <w:tcPr>
            <w:tcW w:type="dxa" w:w="3251"/>
          </w:tcPr>
          <w:p>
            <w:pPr>
              <w:spacing w:after="40" w:before="40"/>
            </w:pPr>
            <w:r>
              <w:rPr>
                <w:sz w:val="17"/>
              </w:rPr>
            </w:r>
            <w:r>
              <w:rPr>
                <w:sz w:val="17"/>
              </w:rPr>
              <w:t>Look for default route and more-specific routes.</w:t>
            </w:r>
          </w:p>
        </w:tc>
      </w:tr>
      <w:tr>
        <w:tc>
          <w:tcPr>
            <w:tcW w:type="dxa" w:w="3251"/>
          </w:tcPr>
          <w:p>
            <w:pPr>
              <w:spacing w:after="40" w:before="40"/>
            </w:pPr>
            <w:r>
              <w:rPr>
                <w:sz w:val="17"/>
              </w:rPr>
            </w:r>
            <w:r>
              <w:rPr>
                <w:sz w:val="17"/>
              </w:rPr>
              <w:t>Get-NetIPConfiguration</w:t>
            </w:r>
          </w:p>
        </w:tc>
        <w:tc>
          <w:tcPr>
            <w:tcW w:type="dxa" w:w="3251"/>
          </w:tcPr>
          <w:p>
            <w:pPr>
              <w:spacing w:after="40" w:before="40"/>
            </w:pPr>
            <w:r>
              <w:rPr>
                <w:sz w:val="17"/>
              </w:rPr>
            </w:r>
            <w:r>
              <w:rPr>
                <w:sz w:val="17"/>
              </w:rPr>
              <w:t>PowerShell IP summary.</w:t>
            </w:r>
          </w:p>
        </w:tc>
        <w:tc>
          <w:tcPr>
            <w:tcW w:type="dxa" w:w="3251"/>
          </w:tcPr>
          <w:p>
            <w:pPr>
              <w:spacing w:after="40" w:before="40"/>
            </w:pPr>
            <w:r>
              <w:rPr>
                <w:sz w:val="17"/>
              </w:rPr>
            </w:r>
            <w:r>
              <w:rPr>
                <w:sz w:val="17"/>
              </w:rPr>
              <w:t>Useful for adapter and gateway checks.</w:t>
            </w:r>
          </w:p>
        </w:tc>
      </w:tr>
      <w:tr>
        <w:tc>
          <w:tcPr>
            <w:tcW w:type="dxa" w:w="3251"/>
          </w:tcPr>
          <w:p>
            <w:pPr>
              <w:spacing w:after="40" w:before="40"/>
            </w:pPr>
            <w:r>
              <w:rPr>
                <w:sz w:val="17"/>
              </w:rPr>
            </w:r>
            <w:r>
              <w:rPr>
                <w:sz w:val="17"/>
              </w:rPr>
              <w:t>Test-NetConnection &lt;host&gt; -Port 443</w:t>
            </w:r>
          </w:p>
        </w:tc>
        <w:tc>
          <w:tcPr>
            <w:tcW w:type="dxa" w:w="3251"/>
          </w:tcPr>
          <w:p>
            <w:pPr>
              <w:spacing w:after="40" w:before="40"/>
            </w:pPr>
            <w:r>
              <w:rPr>
                <w:sz w:val="17"/>
              </w:rPr>
            </w:r>
            <w:r>
              <w:rPr>
                <w:sz w:val="17"/>
              </w:rPr>
              <w:t>Test TCP reachability to a port.</w:t>
            </w:r>
          </w:p>
        </w:tc>
        <w:tc>
          <w:tcPr>
            <w:tcW w:type="dxa" w:w="3251"/>
          </w:tcPr>
          <w:p>
            <w:pPr>
              <w:spacing w:after="40" w:before="40"/>
            </w:pPr>
            <w:r>
              <w:rPr>
                <w:sz w:val="17"/>
              </w:rPr>
            </w:r>
            <w:r>
              <w:rPr>
                <w:sz w:val="17"/>
              </w:rPr>
              <w:t>Not a full HTTP/TLS or application test.</w:t>
            </w:r>
          </w:p>
        </w:tc>
      </w:tr>
      <w:tr>
        <w:tc>
          <w:tcPr>
            <w:tcW w:type="dxa" w:w="3251"/>
          </w:tcPr>
          <w:p>
            <w:pPr>
              <w:spacing w:after="40" w:before="40"/>
            </w:pPr>
            <w:r>
              <w:rPr>
                <w:sz w:val="17"/>
              </w:rPr>
            </w:r>
            <w:r>
              <w:rPr>
                <w:sz w:val="17"/>
              </w:rPr>
              <w:t>netstat -ano</w:t>
            </w:r>
          </w:p>
        </w:tc>
        <w:tc>
          <w:tcPr>
            <w:tcW w:type="dxa" w:w="3251"/>
          </w:tcPr>
          <w:p>
            <w:pPr>
              <w:spacing w:after="40" w:before="40"/>
            </w:pPr>
            <w:r>
              <w:rPr>
                <w:sz w:val="17"/>
              </w:rPr>
            </w:r>
            <w:r>
              <w:rPr>
                <w:sz w:val="17"/>
              </w:rPr>
              <w:t>View connections/listeners and process IDs.</w:t>
            </w:r>
          </w:p>
        </w:tc>
        <w:tc>
          <w:tcPr>
            <w:tcW w:type="dxa" w:w="3251"/>
          </w:tcPr>
          <w:p>
            <w:pPr>
              <w:spacing w:after="40" w:before="40"/>
            </w:pPr>
            <w:r>
              <w:rPr>
                <w:sz w:val="17"/>
              </w:rPr>
            </w:r>
            <w:r>
              <w:rPr>
                <w:sz w:val="17"/>
              </w:rPr>
              <w:t>Use tasklist /fi "PID eq &lt;pid&gt;" to map PID where</w:t>
              <w:br/>
              <w:t>authorised.</w:t>
            </w:r>
          </w:p>
        </w:tc>
      </w:tr>
    </w:tbl>
    <w:p>
      <w:pPr>
        <w:spacing w:after="80"/>
      </w:pPr>
    </w:p>
    <w:p>
      <w:pPr>
        <w:pStyle w:val="Heading2"/>
      </w:pPr>
      <w:r>
        <w:t>3.2 Command reference: Linux</w:t>
      </w:r>
    </w:p>
    <w:p>
      <w:pPr>
        <w:keepNext/>
      </w:pPr>
      <w:r>
        <w:rPr>
          <w:b/>
          <w:color w:val="17677C"/>
          <w:sz w:val="18"/>
        </w:rPr>
        <w:t>3.2 Command reference: Linux</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Command</w:t>
            </w:r>
          </w:p>
        </w:tc>
        <w:tc>
          <w:tcPr>
            <w:tcW w:type="dxa" w:w="3251"/>
            <w:shd w:val="clear" w:fill="EAF2F5"/>
          </w:tcPr>
          <w:p>
            <w:pPr>
              <w:spacing w:after="40" w:before="40"/>
            </w:pPr>
            <w:r>
              <w:rPr>
                <w:b/>
                <w:sz w:val="17"/>
              </w:rPr>
            </w:r>
            <w:r>
              <w:rPr>
                <w:b/>
                <w:sz w:val="17"/>
              </w:rPr>
              <w:t>Purpose</w:t>
            </w:r>
          </w:p>
        </w:tc>
        <w:tc>
          <w:tcPr>
            <w:tcW w:type="dxa" w:w="3251"/>
            <w:shd w:val="clear" w:fill="EAF2F5"/>
          </w:tcPr>
          <w:p>
            <w:pPr>
              <w:spacing w:after="40" w:before="40"/>
            </w:pPr>
            <w:r>
              <w:rPr>
                <w:b/>
                <w:sz w:val="17"/>
              </w:rPr>
            </w:r>
            <w:r>
              <w:rPr>
                <w:b/>
                <w:sz w:val="17"/>
              </w:rPr>
              <w:t>Note</w:t>
            </w:r>
          </w:p>
        </w:tc>
      </w:tr>
      <w:tr>
        <w:tc>
          <w:tcPr>
            <w:tcW w:type="dxa" w:w="3251"/>
          </w:tcPr>
          <w:p>
            <w:pPr>
              <w:spacing w:after="40" w:before="40"/>
            </w:pPr>
            <w:r>
              <w:rPr>
                <w:sz w:val="17"/>
              </w:rPr>
            </w:r>
            <w:r>
              <w:rPr>
                <w:sz w:val="17"/>
              </w:rPr>
              <w:t>ip addr</w:t>
            </w:r>
          </w:p>
        </w:tc>
        <w:tc>
          <w:tcPr>
            <w:tcW w:type="dxa" w:w="3251"/>
          </w:tcPr>
          <w:p>
            <w:pPr>
              <w:spacing w:after="40" w:before="40"/>
            </w:pPr>
            <w:r>
              <w:rPr>
                <w:sz w:val="17"/>
              </w:rPr>
            </w:r>
            <w:r>
              <w:rPr>
                <w:sz w:val="17"/>
              </w:rPr>
              <w:t>Interface addresses and state.</w:t>
            </w:r>
          </w:p>
        </w:tc>
        <w:tc>
          <w:tcPr>
            <w:tcW w:type="dxa" w:w="3251"/>
          </w:tcPr>
          <w:p>
            <w:pPr>
              <w:spacing w:after="40" w:before="40"/>
            </w:pPr>
            <w:r>
              <w:rPr>
                <w:sz w:val="17"/>
              </w:rPr>
            </w:r>
            <w:r>
              <w:rPr>
                <w:sz w:val="17"/>
              </w:rPr>
              <w:t>Modern replacement for many ifconfig use cases.</w:t>
            </w:r>
          </w:p>
        </w:tc>
      </w:tr>
      <w:tr>
        <w:tc>
          <w:tcPr>
            <w:tcW w:type="dxa" w:w="3251"/>
          </w:tcPr>
          <w:p>
            <w:pPr>
              <w:spacing w:after="40" w:before="40"/>
            </w:pPr>
            <w:r>
              <w:rPr>
                <w:sz w:val="17"/>
              </w:rPr>
            </w:r>
            <w:r>
              <w:rPr>
                <w:sz w:val="17"/>
              </w:rPr>
              <w:t>ip link</w:t>
            </w:r>
          </w:p>
        </w:tc>
        <w:tc>
          <w:tcPr>
            <w:tcW w:type="dxa" w:w="3251"/>
          </w:tcPr>
          <w:p>
            <w:pPr>
              <w:spacing w:after="40" w:before="40"/>
            </w:pPr>
            <w:r>
              <w:rPr>
                <w:sz w:val="17"/>
              </w:rPr>
            </w:r>
            <w:r>
              <w:rPr>
                <w:sz w:val="17"/>
              </w:rPr>
              <w:t>Link/interface state.</w:t>
            </w:r>
          </w:p>
        </w:tc>
        <w:tc>
          <w:tcPr>
            <w:tcW w:type="dxa" w:w="3251"/>
          </w:tcPr>
          <w:p>
            <w:pPr>
              <w:spacing w:after="40" w:before="40"/>
            </w:pPr>
            <w:r>
              <w:rPr>
                <w:sz w:val="17"/>
              </w:rPr>
            </w:r>
            <w:r>
              <w:rPr>
                <w:sz w:val="17"/>
              </w:rPr>
              <w:t>Does not prove upstream connectivity.</w:t>
            </w:r>
          </w:p>
        </w:tc>
      </w:tr>
      <w:tr>
        <w:tc>
          <w:tcPr>
            <w:tcW w:type="dxa" w:w="3251"/>
          </w:tcPr>
          <w:p>
            <w:pPr>
              <w:spacing w:after="40" w:before="40"/>
            </w:pPr>
            <w:r>
              <w:rPr>
                <w:sz w:val="17"/>
              </w:rPr>
            </w:r>
            <w:r>
              <w:rPr>
                <w:sz w:val="17"/>
              </w:rPr>
              <w:t>ip route</w:t>
            </w:r>
          </w:p>
        </w:tc>
        <w:tc>
          <w:tcPr>
            <w:tcW w:type="dxa" w:w="3251"/>
          </w:tcPr>
          <w:p>
            <w:pPr>
              <w:spacing w:after="40" w:before="40"/>
            </w:pPr>
            <w:r>
              <w:rPr>
                <w:sz w:val="17"/>
              </w:rPr>
            </w:r>
            <w:r>
              <w:rPr>
                <w:sz w:val="17"/>
              </w:rPr>
              <w:t>Routing table.</w:t>
            </w:r>
          </w:p>
        </w:tc>
        <w:tc>
          <w:tcPr>
            <w:tcW w:type="dxa" w:w="3251"/>
          </w:tcPr>
          <w:p>
            <w:pPr>
              <w:spacing w:after="40" w:before="40"/>
            </w:pPr>
            <w:r>
              <w:rPr>
                <w:sz w:val="17"/>
              </w:rPr>
            </w:r>
            <w:r>
              <w:rPr>
                <w:sz w:val="17"/>
              </w:rPr>
              <w:t>Check default route and next hop.</w:t>
            </w:r>
          </w:p>
        </w:tc>
      </w:tr>
      <w:tr>
        <w:tc>
          <w:tcPr>
            <w:tcW w:type="dxa" w:w="3251"/>
          </w:tcPr>
          <w:p>
            <w:pPr>
              <w:spacing w:after="40" w:before="40"/>
            </w:pPr>
            <w:r>
              <w:rPr>
                <w:sz w:val="17"/>
              </w:rPr>
            </w:r>
            <w:r>
              <w:rPr>
                <w:sz w:val="17"/>
              </w:rPr>
              <w:t>ip neigh</w:t>
            </w:r>
          </w:p>
        </w:tc>
        <w:tc>
          <w:tcPr>
            <w:tcW w:type="dxa" w:w="3251"/>
          </w:tcPr>
          <w:p>
            <w:pPr>
              <w:spacing w:after="40" w:before="40"/>
            </w:pPr>
            <w:r>
              <w:rPr>
                <w:sz w:val="17"/>
              </w:rPr>
            </w:r>
            <w:r>
              <w:rPr>
                <w:sz w:val="17"/>
              </w:rPr>
              <w:t>Neighbour/ARP cache.</w:t>
            </w:r>
          </w:p>
        </w:tc>
        <w:tc>
          <w:tcPr>
            <w:tcW w:type="dxa" w:w="3251"/>
          </w:tcPr>
          <w:p>
            <w:pPr>
              <w:spacing w:after="40" w:before="40"/>
            </w:pPr>
            <w:r>
              <w:rPr>
                <w:sz w:val="17"/>
              </w:rPr>
            </w:r>
            <w:r>
              <w:rPr>
                <w:sz w:val="17"/>
              </w:rPr>
              <w:t>IPv4 and IPv6 neighbour entries.</w:t>
            </w:r>
          </w:p>
        </w:tc>
      </w:tr>
      <w:tr>
        <w:tc>
          <w:tcPr>
            <w:tcW w:type="dxa" w:w="3251"/>
          </w:tcPr>
          <w:p>
            <w:pPr>
              <w:spacing w:after="40" w:before="40"/>
            </w:pPr>
            <w:r>
              <w:rPr>
                <w:sz w:val="17"/>
              </w:rPr>
            </w:r>
            <w:r>
              <w:rPr>
                <w:sz w:val="17"/>
              </w:rPr>
              <w:t>ping &lt;host&gt;</w:t>
            </w:r>
          </w:p>
        </w:tc>
        <w:tc>
          <w:tcPr>
            <w:tcW w:type="dxa" w:w="3251"/>
          </w:tcPr>
          <w:p>
            <w:pPr>
              <w:spacing w:after="40" w:before="40"/>
            </w:pPr>
            <w:r>
              <w:rPr>
                <w:sz w:val="17"/>
              </w:rPr>
            </w:r>
            <w:r>
              <w:rPr>
                <w:sz w:val="17"/>
              </w:rPr>
              <w:t>ICMP reachability.</w:t>
            </w:r>
          </w:p>
        </w:tc>
        <w:tc>
          <w:tcPr>
            <w:tcW w:type="dxa" w:w="3251"/>
          </w:tcPr>
          <w:p>
            <w:pPr>
              <w:spacing w:after="40" w:before="40"/>
            </w:pPr>
            <w:r>
              <w:rPr>
                <w:sz w:val="17"/>
              </w:rPr>
            </w:r>
            <w:r>
              <w:rPr>
                <w:sz w:val="17"/>
              </w:rPr>
              <w:t>May need Ctrl+C to stop; permissions/options vary.</w:t>
            </w:r>
          </w:p>
        </w:tc>
      </w:tr>
      <w:tr>
        <w:tc>
          <w:tcPr>
            <w:tcW w:type="dxa" w:w="3251"/>
          </w:tcPr>
          <w:p>
            <w:pPr>
              <w:spacing w:after="40" w:before="40"/>
            </w:pPr>
            <w:r>
              <w:rPr>
                <w:sz w:val="17"/>
              </w:rPr>
            </w:r>
            <w:r>
              <w:rPr>
                <w:sz w:val="17"/>
              </w:rPr>
              <w:t>tracepath &lt;host&gt; or traceroute &lt;host&gt;</w:t>
            </w:r>
          </w:p>
        </w:tc>
        <w:tc>
          <w:tcPr>
            <w:tcW w:type="dxa" w:w="3251"/>
          </w:tcPr>
          <w:p>
            <w:pPr>
              <w:spacing w:after="40" w:before="40"/>
            </w:pPr>
            <w:r>
              <w:rPr>
                <w:sz w:val="17"/>
              </w:rPr>
            </w:r>
            <w:r>
              <w:rPr>
                <w:sz w:val="17"/>
              </w:rPr>
              <w:t>Path diagnostic.</w:t>
            </w:r>
          </w:p>
        </w:tc>
        <w:tc>
          <w:tcPr>
            <w:tcW w:type="dxa" w:w="3251"/>
          </w:tcPr>
          <w:p>
            <w:pPr>
              <w:spacing w:after="40" w:before="40"/>
            </w:pPr>
            <w:r>
              <w:rPr>
                <w:sz w:val="17"/>
              </w:rPr>
            </w:r>
            <w:r>
              <w:rPr>
                <w:sz w:val="17"/>
              </w:rPr>
              <w:t>Availability depends on installed packages and permissions.</w:t>
            </w:r>
          </w:p>
        </w:tc>
      </w:tr>
      <w:tr>
        <w:tc>
          <w:tcPr>
            <w:tcW w:type="dxa" w:w="3251"/>
          </w:tcPr>
          <w:p>
            <w:pPr>
              <w:spacing w:after="40" w:before="40"/>
            </w:pPr>
            <w:r>
              <w:rPr>
                <w:sz w:val="17"/>
              </w:rPr>
            </w:r>
            <w:r>
              <w:rPr>
                <w:sz w:val="17"/>
              </w:rPr>
              <w:t>dig &lt;name&gt;</w:t>
            </w:r>
          </w:p>
        </w:tc>
        <w:tc>
          <w:tcPr>
            <w:tcW w:type="dxa" w:w="3251"/>
          </w:tcPr>
          <w:p>
            <w:pPr>
              <w:spacing w:after="40" w:before="40"/>
            </w:pPr>
            <w:r>
              <w:rPr>
                <w:sz w:val="17"/>
              </w:rPr>
            </w:r>
            <w:r>
              <w:rPr>
                <w:sz w:val="17"/>
              </w:rPr>
              <w:t>DNS query details.</w:t>
            </w:r>
          </w:p>
        </w:tc>
        <w:tc>
          <w:tcPr>
            <w:tcW w:type="dxa" w:w="3251"/>
          </w:tcPr>
          <w:p>
            <w:pPr>
              <w:spacing w:after="40" w:before="40"/>
            </w:pPr>
            <w:r>
              <w:rPr>
                <w:sz w:val="17"/>
              </w:rPr>
            </w:r>
            <w:r>
              <w:rPr>
                <w:sz w:val="17"/>
              </w:rPr>
              <w:t>Often more informative than nslookup if installed.</w:t>
            </w:r>
          </w:p>
        </w:tc>
      </w:tr>
      <w:tr>
        <w:tc>
          <w:tcPr>
            <w:tcW w:type="dxa" w:w="3251"/>
          </w:tcPr>
          <w:p>
            <w:pPr>
              <w:spacing w:after="40" w:before="40"/>
            </w:pPr>
            <w:r>
              <w:rPr>
                <w:sz w:val="17"/>
              </w:rPr>
            </w:r>
            <w:r>
              <w:rPr>
                <w:sz w:val="17"/>
              </w:rPr>
              <w:t>resolvectl status</w:t>
            </w:r>
          </w:p>
        </w:tc>
        <w:tc>
          <w:tcPr>
            <w:tcW w:type="dxa" w:w="3251"/>
          </w:tcPr>
          <w:p>
            <w:pPr>
              <w:spacing w:after="40" w:before="40"/>
            </w:pPr>
            <w:r>
              <w:rPr>
                <w:sz w:val="17"/>
              </w:rPr>
            </w:r>
            <w:r>
              <w:rPr>
                <w:sz w:val="17"/>
              </w:rPr>
              <w:t>Resolver status on systemd-resolved systems.</w:t>
            </w:r>
          </w:p>
        </w:tc>
        <w:tc>
          <w:tcPr>
            <w:tcW w:type="dxa" w:w="3251"/>
          </w:tcPr>
          <w:p>
            <w:pPr>
              <w:spacing w:after="40" w:before="40"/>
            </w:pPr>
            <w:r>
              <w:rPr>
                <w:sz w:val="17"/>
              </w:rPr>
            </w:r>
            <w:r>
              <w:rPr>
                <w:sz w:val="17"/>
              </w:rPr>
              <w:t>Not present on all Linux distributions.</w:t>
            </w:r>
          </w:p>
        </w:tc>
      </w:tr>
      <w:tr>
        <w:tc>
          <w:tcPr>
            <w:tcW w:type="dxa" w:w="3251"/>
          </w:tcPr>
          <w:p>
            <w:pPr>
              <w:spacing w:after="40" w:before="40"/>
            </w:pPr>
            <w:r>
              <w:rPr>
                <w:sz w:val="17"/>
              </w:rPr>
            </w:r>
            <w:r>
              <w:rPr>
                <w:sz w:val="17"/>
              </w:rPr>
              <w:t>ss -tulpn</w:t>
            </w:r>
          </w:p>
        </w:tc>
        <w:tc>
          <w:tcPr>
            <w:tcW w:type="dxa" w:w="3251"/>
          </w:tcPr>
          <w:p>
            <w:pPr>
              <w:spacing w:after="40" w:before="40"/>
            </w:pPr>
            <w:r>
              <w:rPr>
                <w:sz w:val="17"/>
              </w:rPr>
            </w:r>
            <w:r>
              <w:rPr>
                <w:sz w:val="17"/>
              </w:rPr>
              <w:t>Listening sockets and connections.</w:t>
            </w:r>
          </w:p>
        </w:tc>
        <w:tc>
          <w:tcPr>
            <w:tcW w:type="dxa" w:w="3251"/>
          </w:tcPr>
          <w:p>
            <w:pPr>
              <w:spacing w:after="40" w:before="40"/>
            </w:pPr>
            <w:r>
              <w:rPr>
                <w:sz w:val="17"/>
              </w:rPr>
            </w:r>
            <w:r>
              <w:rPr>
                <w:sz w:val="17"/>
              </w:rPr>
              <w:t>Some process details may require elevated privileges.</w:t>
            </w:r>
          </w:p>
        </w:tc>
      </w:tr>
      <w:tr>
        <w:tc>
          <w:tcPr>
            <w:tcW w:type="dxa" w:w="3251"/>
          </w:tcPr>
          <w:p>
            <w:pPr>
              <w:spacing w:after="40" w:before="40"/>
            </w:pPr>
            <w:r>
              <w:rPr>
                <w:sz w:val="17"/>
              </w:rPr>
            </w:r>
            <w:r>
              <w:rPr>
                <w:sz w:val="17"/>
              </w:rPr>
              <w:t>curl -I https://example.com</w:t>
            </w:r>
          </w:p>
        </w:tc>
        <w:tc>
          <w:tcPr>
            <w:tcW w:type="dxa" w:w="3251"/>
          </w:tcPr>
          <w:p>
            <w:pPr>
              <w:spacing w:after="40" w:before="40"/>
            </w:pPr>
            <w:r>
              <w:rPr>
                <w:sz w:val="17"/>
              </w:rPr>
            </w:r>
            <w:r>
              <w:rPr>
                <w:sz w:val="17"/>
              </w:rPr>
              <w:t>Inspect HTTP response headers.</w:t>
            </w:r>
          </w:p>
        </w:tc>
        <w:tc>
          <w:tcPr>
            <w:tcW w:type="dxa" w:w="3251"/>
          </w:tcPr>
          <w:p>
            <w:pPr>
              <w:spacing w:after="40" w:before="40"/>
            </w:pPr>
            <w:r>
              <w:rPr>
                <w:sz w:val="17"/>
              </w:rPr>
            </w:r>
            <w:r>
              <w:rPr>
                <w:sz w:val="17"/>
              </w:rPr>
              <w:t>Tests HTTP(S) behaviour, not just ICMP.</w:t>
            </w:r>
          </w:p>
        </w:tc>
      </w:tr>
    </w:tbl>
    <w:p>
      <w:pPr>
        <w:spacing w:after="80"/>
      </w:pPr>
    </w:p>
    <w:p>
      <w:pPr>
        <w:pStyle w:val="Heading2"/>
      </w:pPr>
      <w:r>
        <w:t>3.3 Cisco IOS / IOS XE read-only checks</w:t>
      </w:r>
    </w:p>
    <w:p>
      <w:pPr>
        <w:keepNext/>
      </w:pPr>
      <w:r>
        <w:rPr>
          <w:b/>
          <w:color w:val="17677C"/>
          <w:sz w:val="18"/>
        </w:rPr>
        <w:t>3.3 Cisco IOS / IOS XE read-only checks</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Command</w:t>
            </w:r>
          </w:p>
        </w:tc>
        <w:tc>
          <w:tcPr>
            <w:tcW w:type="dxa" w:w="4876"/>
            <w:shd w:val="clear" w:fill="EAF2F5"/>
          </w:tcPr>
          <w:p>
            <w:pPr>
              <w:spacing w:after="40" w:before="40"/>
            </w:pPr>
            <w:r>
              <w:rPr>
                <w:b/>
                <w:sz w:val="17"/>
              </w:rPr>
            </w:r>
            <w:r>
              <w:rPr>
                <w:b/>
                <w:sz w:val="17"/>
              </w:rPr>
              <w:t>Useful for</w:t>
            </w:r>
          </w:p>
        </w:tc>
      </w:tr>
      <w:tr>
        <w:tc>
          <w:tcPr>
            <w:tcW w:type="dxa" w:w="4876"/>
          </w:tcPr>
          <w:p>
            <w:pPr>
              <w:spacing w:after="40" w:before="40"/>
            </w:pPr>
            <w:r>
              <w:rPr>
                <w:sz w:val="17"/>
              </w:rPr>
            </w:r>
            <w:r>
              <w:rPr>
                <w:sz w:val="17"/>
              </w:rPr>
              <w:t>show ip interface brief</w:t>
            </w:r>
          </w:p>
        </w:tc>
        <w:tc>
          <w:tcPr>
            <w:tcW w:type="dxa" w:w="4876"/>
          </w:tcPr>
          <w:p>
            <w:pPr>
              <w:spacing w:after="40" w:before="40"/>
            </w:pPr>
            <w:r>
              <w:rPr>
                <w:sz w:val="17"/>
              </w:rPr>
            </w:r>
            <w:r>
              <w:rPr>
                <w:sz w:val="17"/>
              </w:rPr>
              <w:t>Interface IP and status overview.</w:t>
            </w:r>
          </w:p>
        </w:tc>
      </w:tr>
      <w:tr>
        <w:tc>
          <w:tcPr>
            <w:tcW w:type="dxa" w:w="4876"/>
          </w:tcPr>
          <w:p>
            <w:pPr>
              <w:spacing w:after="40" w:before="40"/>
            </w:pPr>
            <w:r>
              <w:rPr>
                <w:sz w:val="17"/>
              </w:rPr>
            </w:r>
            <w:r>
              <w:rPr>
                <w:sz w:val="17"/>
              </w:rPr>
              <w:t>show interfaces status</w:t>
            </w:r>
          </w:p>
        </w:tc>
        <w:tc>
          <w:tcPr>
            <w:tcW w:type="dxa" w:w="4876"/>
          </w:tcPr>
          <w:p>
            <w:pPr>
              <w:spacing w:after="40" w:before="40"/>
            </w:pPr>
            <w:r>
              <w:rPr>
                <w:sz w:val="17"/>
              </w:rPr>
            </w:r>
            <w:r>
              <w:rPr>
                <w:sz w:val="17"/>
              </w:rPr>
              <w:t>Port state and basic port details on supported switches.</w:t>
            </w:r>
          </w:p>
        </w:tc>
      </w:tr>
      <w:tr>
        <w:tc>
          <w:tcPr>
            <w:tcW w:type="dxa" w:w="4876"/>
          </w:tcPr>
          <w:p>
            <w:pPr>
              <w:spacing w:after="40" w:before="40"/>
            </w:pPr>
            <w:r>
              <w:rPr>
                <w:sz w:val="17"/>
              </w:rPr>
            </w:r>
            <w:r>
              <w:rPr>
                <w:sz w:val="17"/>
              </w:rPr>
              <w:t>show interfaces &lt;interface&gt;</w:t>
            </w:r>
          </w:p>
        </w:tc>
        <w:tc>
          <w:tcPr>
            <w:tcW w:type="dxa" w:w="4876"/>
          </w:tcPr>
          <w:p>
            <w:pPr>
              <w:spacing w:after="40" w:before="40"/>
            </w:pPr>
            <w:r>
              <w:rPr>
                <w:sz w:val="17"/>
              </w:rPr>
            </w:r>
            <w:r>
              <w:rPr>
                <w:sz w:val="17"/>
              </w:rPr>
              <w:t>Counters, errors, speed/duplex, and operational details.</w:t>
            </w:r>
          </w:p>
        </w:tc>
      </w:tr>
      <w:tr>
        <w:tc>
          <w:tcPr>
            <w:tcW w:type="dxa" w:w="4876"/>
          </w:tcPr>
          <w:p>
            <w:pPr>
              <w:spacing w:after="40" w:before="40"/>
            </w:pPr>
            <w:r>
              <w:rPr>
                <w:sz w:val="17"/>
              </w:rPr>
            </w:r>
            <w:r>
              <w:rPr>
                <w:sz w:val="17"/>
              </w:rPr>
              <w:t>show vlan brief</w:t>
            </w:r>
          </w:p>
        </w:tc>
        <w:tc>
          <w:tcPr>
            <w:tcW w:type="dxa" w:w="4876"/>
          </w:tcPr>
          <w:p>
            <w:pPr>
              <w:spacing w:after="40" w:before="40"/>
            </w:pPr>
            <w:r>
              <w:rPr>
                <w:sz w:val="17"/>
              </w:rPr>
            </w:r>
            <w:r>
              <w:rPr>
                <w:sz w:val="17"/>
              </w:rPr>
              <w:t>VLAN list and access-port membership.</w:t>
            </w:r>
          </w:p>
        </w:tc>
      </w:tr>
      <w:tr>
        <w:tc>
          <w:tcPr>
            <w:tcW w:type="dxa" w:w="4876"/>
          </w:tcPr>
          <w:p>
            <w:pPr>
              <w:spacing w:after="40" w:before="40"/>
            </w:pPr>
            <w:r>
              <w:rPr>
                <w:sz w:val="17"/>
              </w:rPr>
            </w:r>
            <w:r>
              <w:rPr>
                <w:sz w:val="17"/>
              </w:rPr>
              <w:t>show interfaces trunk</w:t>
            </w:r>
          </w:p>
        </w:tc>
        <w:tc>
          <w:tcPr>
            <w:tcW w:type="dxa" w:w="4876"/>
          </w:tcPr>
          <w:p>
            <w:pPr>
              <w:spacing w:after="40" w:before="40"/>
            </w:pPr>
            <w:r>
              <w:rPr>
                <w:sz w:val="17"/>
              </w:rPr>
            </w:r>
            <w:r>
              <w:rPr>
                <w:sz w:val="17"/>
              </w:rPr>
              <w:t>Trunk status and VLAN forwarding details.</w:t>
            </w:r>
          </w:p>
        </w:tc>
      </w:tr>
      <w:tr>
        <w:tc>
          <w:tcPr>
            <w:tcW w:type="dxa" w:w="4876"/>
          </w:tcPr>
          <w:p>
            <w:pPr>
              <w:spacing w:after="40" w:before="40"/>
            </w:pPr>
            <w:r>
              <w:rPr>
                <w:sz w:val="17"/>
              </w:rPr>
            </w:r>
            <w:r>
              <w:rPr>
                <w:sz w:val="17"/>
              </w:rPr>
              <w:t>show mac address-table</w:t>
            </w:r>
          </w:p>
        </w:tc>
        <w:tc>
          <w:tcPr>
            <w:tcW w:type="dxa" w:w="4876"/>
          </w:tcPr>
          <w:p>
            <w:pPr>
              <w:spacing w:after="40" w:before="40"/>
            </w:pPr>
            <w:r>
              <w:rPr>
                <w:sz w:val="17"/>
              </w:rPr>
            </w:r>
            <w:r>
              <w:rPr>
                <w:sz w:val="17"/>
              </w:rPr>
              <w:t>Learned MAC addresses and associated ports.</w:t>
            </w:r>
          </w:p>
        </w:tc>
      </w:tr>
      <w:tr>
        <w:tc>
          <w:tcPr>
            <w:tcW w:type="dxa" w:w="4876"/>
          </w:tcPr>
          <w:p>
            <w:pPr>
              <w:spacing w:after="40" w:before="40"/>
            </w:pPr>
            <w:r>
              <w:rPr>
                <w:sz w:val="17"/>
              </w:rPr>
            </w:r>
            <w:r>
              <w:rPr>
                <w:sz w:val="17"/>
              </w:rPr>
              <w:t>show ip route</w:t>
            </w:r>
          </w:p>
        </w:tc>
        <w:tc>
          <w:tcPr>
            <w:tcW w:type="dxa" w:w="4876"/>
          </w:tcPr>
          <w:p>
            <w:pPr>
              <w:spacing w:after="40" w:before="40"/>
            </w:pPr>
            <w:r>
              <w:rPr>
                <w:sz w:val="17"/>
              </w:rPr>
            </w:r>
            <w:r>
              <w:rPr>
                <w:sz w:val="17"/>
              </w:rPr>
              <w:t>Routing table and route sources.</w:t>
            </w:r>
          </w:p>
        </w:tc>
      </w:tr>
      <w:tr>
        <w:tc>
          <w:tcPr>
            <w:tcW w:type="dxa" w:w="4876"/>
          </w:tcPr>
          <w:p>
            <w:pPr>
              <w:spacing w:after="40" w:before="40"/>
            </w:pPr>
            <w:r>
              <w:rPr>
                <w:sz w:val="17"/>
              </w:rPr>
            </w:r>
            <w:r>
              <w:rPr>
                <w:sz w:val="17"/>
              </w:rPr>
              <w:t>show ip arp</w:t>
            </w:r>
          </w:p>
        </w:tc>
        <w:tc>
          <w:tcPr>
            <w:tcW w:type="dxa" w:w="4876"/>
          </w:tcPr>
          <w:p>
            <w:pPr>
              <w:spacing w:after="40" w:before="40"/>
            </w:pPr>
            <w:r>
              <w:rPr>
                <w:sz w:val="17"/>
              </w:rPr>
            </w:r>
            <w:r>
              <w:rPr>
                <w:sz w:val="17"/>
              </w:rPr>
              <w:t>IPv4 ARP entries on supported devices.</w:t>
            </w:r>
          </w:p>
        </w:tc>
      </w:tr>
      <w:tr>
        <w:tc>
          <w:tcPr>
            <w:tcW w:type="dxa" w:w="4876"/>
          </w:tcPr>
          <w:p>
            <w:pPr>
              <w:spacing w:after="40" w:before="40"/>
            </w:pPr>
            <w:r>
              <w:rPr>
                <w:sz w:val="17"/>
              </w:rPr>
            </w:r>
            <w:r>
              <w:rPr>
                <w:sz w:val="17"/>
              </w:rPr>
              <w:t>show running-config</w:t>
            </w:r>
          </w:p>
        </w:tc>
        <w:tc>
          <w:tcPr>
            <w:tcW w:type="dxa" w:w="4876"/>
          </w:tcPr>
          <w:p>
            <w:pPr>
              <w:spacing w:after="40" w:before="40"/>
            </w:pPr>
            <w:r>
              <w:rPr>
                <w:sz w:val="17"/>
              </w:rPr>
            </w:r>
            <w:r>
              <w:rPr>
                <w:sz w:val="17"/>
              </w:rPr>
              <w:t>Current active configuration; protect output.</w:t>
            </w:r>
          </w:p>
        </w:tc>
      </w:tr>
      <w:tr>
        <w:tc>
          <w:tcPr>
            <w:tcW w:type="dxa" w:w="4876"/>
          </w:tcPr>
          <w:p>
            <w:pPr>
              <w:spacing w:after="40" w:before="40"/>
            </w:pPr>
            <w:r>
              <w:rPr>
                <w:sz w:val="17"/>
              </w:rPr>
            </w:r>
            <w:r>
              <w:rPr>
                <w:sz w:val="17"/>
              </w:rPr>
              <w:t>show cdp neighbors detail</w:t>
            </w:r>
          </w:p>
        </w:tc>
        <w:tc>
          <w:tcPr>
            <w:tcW w:type="dxa" w:w="4876"/>
          </w:tcPr>
          <w:p>
            <w:pPr>
              <w:spacing w:after="40" w:before="40"/>
            </w:pPr>
            <w:r>
              <w:rPr>
                <w:sz w:val="17"/>
              </w:rPr>
            </w:r>
            <w:r>
              <w:rPr>
                <w:sz w:val="17"/>
              </w:rPr>
              <w:t>Cisco neighbour discovery if CDP is enabled.</w:t>
            </w:r>
          </w:p>
        </w:tc>
      </w:tr>
      <w:tr>
        <w:tc>
          <w:tcPr>
            <w:tcW w:type="dxa" w:w="4876"/>
          </w:tcPr>
          <w:p>
            <w:pPr>
              <w:spacing w:after="40" w:before="40"/>
            </w:pPr>
            <w:r>
              <w:rPr>
                <w:sz w:val="17"/>
              </w:rPr>
            </w:r>
            <w:r>
              <w:rPr>
                <w:sz w:val="17"/>
              </w:rPr>
              <w:t>show lldp neighbors detail</w:t>
            </w:r>
          </w:p>
        </w:tc>
        <w:tc>
          <w:tcPr>
            <w:tcW w:type="dxa" w:w="4876"/>
          </w:tcPr>
          <w:p>
            <w:pPr>
              <w:spacing w:after="40" w:before="40"/>
            </w:pPr>
            <w:r>
              <w:rPr>
                <w:sz w:val="17"/>
              </w:rPr>
            </w:r>
            <w:r>
              <w:rPr>
                <w:sz w:val="17"/>
              </w:rPr>
              <w:t>LLDP neighbour discovery if enabled.</w:t>
            </w:r>
          </w:p>
        </w:tc>
      </w:tr>
      <w:tr>
        <w:tc>
          <w:tcPr>
            <w:tcW w:type="dxa" w:w="4876"/>
          </w:tcPr>
          <w:p>
            <w:pPr>
              <w:spacing w:after="40" w:before="40"/>
            </w:pPr>
            <w:r>
              <w:rPr>
                <w:sz w:val="17"/>
              </w:rPr>
            </w:r>
            <w:r>
              <w:rPr>
                <w:sz w:val="17"/>
              </w:rPr>
              <w:t>show spanning-tree</w:t>
            </w:r>
          </w:p>
        </w:tc>
        <w:tc>
          <w:tcPr>
            <w:tcW w:type="dxa" w:w="4876"/>
          </w:tcPr>
          <w:p>
            <w:pPr>
              <w:spacing w:after="40" w:before="40"/>
            </w:pPr>
            <w:r>
              <w:rPr>
                <w:sz w:val="17"/>
              </w:rPr>
            </w:r>
            <w:r>
              <w:rPr>
                <w:sz w:val="17"/>
              </w:rPr>
              <w:t>Spanning Tree state; exact options vary by platform.</w:t>
            </w:r>
          </w:p>
        </w:tc>
      </w:tr>
    </w:tbl>
    <w:p>
      <w:pPr>
        <w:spacing w:after="80"/>
      </w:pPr>
    </w:p>
    <w:p>
      <w:pPr>
        <w:keepNext/>
      </w:pPr>
      <w:r>
        <w:rPr>
          <w:b/>
          <w:color w:val="17677C"/>
          <w:sz w:val="18"/>
        </w:rPr>
        <w:t>3.3 Cisco IOS / IOS XE read-only checks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Command safety Start with read-only commands. Configuration</w:t>
              <w:br/>
              <w:t>commands can disconnect users or lock out management. Confirm device,</w:t>
              <w:br/>
              <w:t>interface, change scope, backup, rollback plan, and authorisation before</w:t>
              <w:br/>
              <w:t>making changes.</w:t>
            </w:r>
          </w:p>
        </w:tc>
      </w:tr>
    </w:tbl>
    <w:p>
      <w:pPr>
        <w:spacing w:after="80"/>
      </w:pPr>
    </w:p>
    <w:p>
      <w:pPr>
        <w:pStyle w:val="Heading2"/>
      </w:pPr>
      <w:r>
        <w:t>3.4 IP addressing plan template</w:t>
      </w:r>
    </w:p>
    <w:p>
      <w:pPr>
        <w:keepNext/>
      </w:pPr>
      <w:r>
        <w:rPr>
          <w:b/>
          <w:color w:val="17677C"/>
          <w:sz w:val="18"/>
        </w:rPr>
        <w:t>3.4 IP addressing plan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Value to record</w:t>
            </w:r>
          </w:p>
        </w:tc>
      </w:tr>
      <w:tr>
        <w:tc>
          <w:tcPr>
            <w:tcW w:type="dxa" w:w="4876"/>
          </w:tcPr>
          <w:p>
            <w:pPr>
              <w:spacing w:after="40" w:before="40"/>
            </w:pPr>
            <w:r>
              <w:rPr>
                <w:sz w:val="17"/>
              </w:rPr>
            </w:r>
            <w:r>
              <w:rPr>
                <w:sz w:val="17"/>
              </w:rPr>
              <w:t>Site / purpose</w:t>
            </w:r>
          </w:p>
        </w:tc>
        <w:tc>
          <w:tcPr>
            <w:tcW w:type="dxa" w:w="4876"/>
          </w:tcPr>
          <w:p>
            <w:pPr>
              <w:spacing w:after="40" w:before="40"/>
            </w:pPr>
            <w:r>
              <w:rPr>
                <w:sz w:val="17"/>
              </w:rPr>
            </w:r>
          </w:p>
        </w:tc>
      </w:tr>
      <w:tr>
        <w:tc>
          <w:tcPr>
            <w:tcW w:type="dxa" w:w="4876"/>
          </w:tcPr>
          <w:p>
            <w:pPr>
              <w:spacing w:after="40" w:before="40"/>
            </w:pPr>
            <w:r>
              <w:rPr>
                <w:sz w:val="17"/>
              </w:rPr>
            </w:r>
            <w:r>
              <w:rPr>
                <w:sz w:val="17"/>
              </w:rPr>
              <w:t>VLAN ID / name</w:t>
            </w:r>
          </w:p>
        </w:tc>
        <w:tc>
          <w:tcPr>
            <w:tcW w:type="dxa" w:w="4876"/>
          </w:tcPr>
          <w:p>
            <w:pPr>
              <w:spacing w:after="40" w:before="40"/>
            </w:pPr>
            <w:r>
              <w:rPr>
                <w:sz w:val="17"/>
              </w:rPr>
            </w:r>
          </w:p>
        </w:tc>
      </w:tr>
      <w:tr>
        <w:tc>
          <w:tcPr>
            <w:tcW w:type="dxa" w:w="4876"/>
          </w:tcPr>
          <w:p>
            <w:pPr>
              <w:spacing w:after="40" w:before="40"/>
            </w:pPr>
            <w:r>
              <w:rPr>
                <w:sz w:val="17"/>
              </w:rPr>
            </w:r>
            <w:r>
              <w:rPr>
                <w:sz w:val="17"/>
              </w:rPr>
              <w:t>Network CIDR</w:t>
            </w:r>
          </w:p>
        </w:tc>
        <w:tc>
          <w:tcPr>
            <w:tcW w:type="dxa" w:w="4876"/>
          </w:tcPr>
          <w:p>
            <w:pPr>
              <w:spacing w:after="40" w:before="40"/>
            </w:pPr>
            <w:r>
              <w:rPr>
                <w:sz w:val="17"/>
              </w:rPr>
            </w:r>
          </w:p>
        </w:tc>
      </w:tr>
      <w:tr>
        <w:tc>
          <w:tcPr>
            <w:tcW w:type="dxa" w:w="4876"/>
          </w:tcPr>
          <w:p>
            <w:pPr>
              <w:spacing w:after="40" w:before="40"/>
            </w:pPr>
            <w:r>
              <w:rPr>
                <w:sz w:val="17"/>
              </w:rPr>
            </w:r>
            <w:r>
              <w:rPr>
                <w:sz w:val="17"/>
              </w:rPr>
              <w:t>Subnet mask</w:t>
            </w:r>
          </w:p>
        </w:tc>
        <w:tc>
          <w:tcPr>
            <w:tcW w:type="dxa" w:w="4876"/>
          </w:tcPr>
          <w:p>
            <w:pPr>
              <w:spacing w:after="40" w:before="40"/>
            </w:pPr>
            <w:r>
              <w:rPr>
                <w:sz w:val="17"/>
              </w:rPr>
            </w:r>
          </w:p>
        </w:tc>
      </w:tr>
      <w:tr>
        <w:tc>
          <w:tcPr>
            <w:tcW w:type="dxa" w:w="4876"/>
          </w:tcPr>
          <w:p>
            <w:pPr>
              <w:spacing w:after="40" w:before="40"/>
            </w:pPr>
            <w:r>
              <w:rPr>
                <w:sz w:val="17"/>
              </w:rPr>
            </w:r>
            <w:r>
              <w:rPr>
                <w:sz w:val="17"/>
              </w:rPr>
              <w:t>Gateway / SVI</w:t>
            </w:r>
          </w:p>
        </w:tc>
        <w:tc>
          <w:tcPr>
            <w:tcW w:type="dxa" w:w="4876"/>
          </w:tcPr>
          <w:p>
            <w:pPr>
              <w:spacing w:after="40" w:before="40"/>
            </w:pPr>
            <w:r>
              <w:rPr>
                <w:sz w:val="17"/>
              </w:rPr>
            </w:r>
          </w:p>
        </w:tc>
      </w:tr>
      <w:tr>
        <w:tc>
          <w:tcPr>
            <w:tcW w:type="dxa" w:w="4876"/>
          </w:tcPr>
          <w:p>
            <w:pPr>
              <w:spacing w:after="40" w:before="40"/>
            </w:pPr>
            <w:r>
              <w:rPr>
                <w:sz w:val="17"/>
              </w:rPr>
            </w:r>
            <w:r>
              <w:rPr>
                <w:sz w:val="17"/>
              </w:rPr>
              <w:t>DHCP range</w:t>
            </w:r>
          </w:p>
        </w:tc>
        <w:tc>
          <w:tcPr>
            <w:tcW w:type="dxa" w:w="4876"/>
          </w:tcPr>
          <w:p>
            <w:pPr>
              <w:spacing w:after="40" w:before="40"/>
            </w:pPr>
            <w:r>
              <w:rPr>
                <w:sz w:val="17"/>
              </w:rPr>
            </w:r>
          </w:p>
        </w:tc>
      </w:tr>
      <w:tr>
        <w:tc>
          <w:tcPr>
            <w:tcW w:type="dxa" w:w="4876"/>
          </w:tcPr>
          <w:p>
            <w:pPr>
              <w:spacing w:after="40" w:before="40"/>
            </w:pPr>
            <w:r>
              <w:rPr>
                <w:sz w:val="17"/>
              </w:rPr>
            </w:r>
            <w:r>
              <w:rPr>
                <w:sz w:val="17"/>
              </w:rPr>
              <w:t>Excluded / reserved addresses</w:t>
            </w:r>
          </w:p>
        </w:tc>
        <w:tc>
          <w:tcPr>
            <w:tcW w:type="dxa" w:w="4876"/>
          </w:tcPr>
          <w:p>
            <w:pPr>
              <w:spacing w:after="40" w:before="40"/>
            </w:pPr>
            <w:r>
              <w:rPr>
                <w:sz w:val="17"/>
              </w:rPr>
            </w:r>
          </w:p>
        </w:tc>
      </w:tr>
      <w:tr>
        <w:tc>
          <w:tcPr>
            <w:tcW w:type="dxa" w:w="4876"/>
          </w:tcPr>
          <w:p>
            <w:pPr>
              <w:spacing w:after="40" w:before="40"/>
            </w:pPr>
            <w:r>
              <w:rPr>
                <w:sz w:val="17"/>
              </w:rPr>
            </w:r>
            <w:r>
              <w:rPr>
                <w:sz w:val="17"/>
              </w:rPr>
              <w:t>DNS servers / search suffix</w:t>
            </w:r>
          </w:p>
        </w:tc>
        <w:tc>
          <w:tcPr>
            <w:tcW w:type="dxa" w:w="4876"/>
          </w:tcPr>
          <w:p>
            <w:pPr>
              <w:spacing w:after="40" w:before="40"/>
            </w:pPr>
            <w:r>
              <w:rPr>
                <w:sz w:val="17"/>
              </w:rPr>
            </w:r>
          </w:p>
        </w:tc>
      </w:tr>
      <w:tr>
        <w:tc>
          <w:tcPr>
            <w:tcW w:type="dxa" w:w="4876"/>
          </w:tcPr>
          <w:p>
            <w:pPr>
              <w:spacing w:after="40" w:before="40"/>
            </w:pPr>
            <w:r>
              <w:rPr>
                <w:sz w:val="17"/>
              </w:rPr>
            </w:r>
            <w:r>
              <w:rPr>
                <w:sz w:val="17"/>
              </w:rPr>
              <w:t>Static infrastructure addresses</w:t>
            </w:r>
          </w:p>
        </w:tc>
        <w:tc>
          <w:tcPr>
            <w:tcW w:type="dxa" w:w="4876"/>
          </w:tcPr>
          <w:p>
            <w:pPr>
              <w:spacing w:after="40" w:before="40"/>
            </w:pPr>
            <w:r>
              <w:rPr>
                <w:sz w:val="17"/>
              </w:rPr>
            </w:r>
          </w:p>
        </w:tc>
      </w:tr>
      <w:tr>
        <w:tc>
          <w:tcPr>
            <w:tcW w:type="dxa" w:w="4876"/>
          </w:tcPr>
          <w:p>
            <w:pPr>
              <w:spacing w:after="40" w:before="40"/>
            </w:pPr>
            <w:r>
              <w:rPr>
                <w:sz w:val="17"/>
              </w:rPr>
            </w:r>
            <w:r>
              <w:rPr>
                <w:sz w:val="17"/>
              </w:rPr>
              <w:t>Routing / ACL notes</w:t>
            </w:r>
          </w:p>
        </w:tc>
        <w:tc>
          <w:tcPr>
            <w:tcW w:type="dxa" w:w="4876"/>
          </w:tcPr>
          <w:p>
            <w:pPr>
              <w:spacing w:after="40" w:before="40"/>
            </w:pPr>
            <w:r>
              <w:rPr>
                <w:sz w:val="17"/>
              </w:rPr>
            </w:r>
          </w:p>
        </w:tc>
      </w:tr>
      <w:tr>
        <w:tc>
          <w:tcPr>
            <w:tcW w:type="dxa" w:w="4876"/>
          </w:tcPr>
          <w:p>
            <w:pPr>
              <w:spacing w:after="40" w:before="40"/>
            </w:pPr>
            <w:r>
              <w:rPr>
                <w:sz w:val="17"/>
              </w:rPr>
            </w:r>
            <w:r>
              <w:rPr>
                <w:sz w:val="17"/>
              </w:rPr>
              <w:t>Owner / review date</w:t>
            </w:r>
          </w:p>
        </w:tc>
        <w:tc>
          <w:tcPr>
            <w:tcW w:type="dxa" w:w="4876"/>
          </w:tcPr>
          <w:p>
            <w:pPr>
              <w:spacing w:after="40" w:before="40"/>
            </w:pPr>
            <w:r>
              <w:rPr>
                <w:sz w:val="17"/>
              </w:rPr>
            </w:r>
          </w:p>
        </w:tc>
      </w:tr>
    </w:tbl>
    <w:p>
      <w:pPr>
        <w:spacing w:after="80"/>
      </w:pPr>
    </w:p>
    <w:p>
      <w:pPr>
        <w:pStyle w:val="Heading2"/>
      </w:pPr>
      <w:r>
        <w:t>3.5 Network inventory template</w:t>
      </w:r>
    </w:p>
    <w:p>
      <w:pPr>
        <w:keepNext/>
      </w:pPr>
      <w:r>
        <w:rPr>
          <w:b/>
          <w:color w:val="17677C"/>
          <w:sz w:val="18"/>
        </w:rPr>
        <w:t>3.5 Network inventory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Value to record</w:t>
            </w:r>
          </w:p>
        </w:tc>
      </w:tr>
      <w:tr>
        <w:tc>
          <w:tcPr>
            <w:tcW w:type="dxa" w:w="4876"/>
          </w:tcPr>
          <w:p>
            <w:pPr>
              <w:spacing w:after="40" w:before="40"/>
            </w:pPr>
            <w:r>
              <w:rPr>
                <w:sz w:val="17"/>
              </w:rPr>
            </w:r>
            <w:r>
              <w:rPr>
                <w:sz w:val="17"/>
              </w:rPr>
              <w:t>Hostname / role</w:t>
            </w:r>
          </w:p>
        </w:tc>
        <w:tc>
          <w:tcPr>
            <w:tcW w:type="dxa" w:w="4876"/>
          </w:tcPr>
          <w:p>
            <w:pPr>
              <w:spacing w:after="40" w:before="40"/>
            </w:pPr>
            <w:r>
              <w:rPr>
                <w:sz w:val="17"/>
              </w:rPr>
            </w:r>
          </w:p>
        </w:tc>
      </w:tr>
      <w:tr>
        <w:tc>
          <w:tcPr>
            <w:tcW w:type="dxa" w:w="4876"/>
          </w:tcPr>
          <w:p>
            <w:pPr>
              <w:spacing w:after="40" w:before="40"/>
            </w:pPr>
            <w:r>
              <w:rPr>
                <w:sz w:val="17"/>
              </w:rPr>
            </w:r>
            <w:r>
              <w:rPr>
                <w:sz w:val="17"/>
              </w:rPr>
              <w:t>Manufacturer / model</w:t>
            </w:r>
          </w:p>
        </w:tc>
        <w:tc>
          <w:tcPr>
            <w:tcW w:type="dxa" w:w="4876"/>
          </w:tcPr>
          <w:p>
            <w:pPr>
              <w:spacing w:after="40" w:before="40"/>
            </w:pPr>
            <w:r>
              <w:rPr>
                <w:sz w:val="17"/>
              </w:rPr>
            </w:r>
          </w:p>
        </w:tc>
      </w:tr>
      <w:tr>
        <w:tc>
          <w:tcPr>
            <w:tcW w:type="dxa" w:w="4876"/>
          </w:tcPr>
          <w:p>
            <w:pPr>
              <w:spacing w:after="40" w:before="40"/>
            </w:pPr>
            <w:r>
              <w:rPr>
                <w:sz w:val="17"/>
              </w:rPr>
            </w:r>
            <w:r>
              <w:rPr>
                <w:sz w:val="17"/>
              </w:rPr>
              <w:t>Location / owner</w:t>
            </w:r>
          </w:p>
        </w:tc>
        <w:tc>
          <w:tcPr>
            <w:tcW w:type="dxa" w:w="4876"/>
          </w:tcPr>
          <w:p>
            <w:pPr>
              <w:spacing w:after="40" w:before="40"/>
            </w:pPr>
            <w:r>
              <w:rPr>
                <w:sz w:val="17"/>
              </w:rPr>
            </w:r>
          </w:p>
        </w:tc>
      </w:tr>
      <w:tr>
        <w:tc>
          <w:tcPr>
            <w:tcW w:type="dxa" w:w="4876"/>
          </w:tcPr>
          <w:p>
            <w:pPr>
              <w:spacing w:after="40" w:before="40"/>
            </w:pPr>
            <w:r>
              <w:rPr>
                <w:sz w:val="17"/>
              </w:rPr>
            </w:r>
            <w:r>
              <w:rPr>
                <w:sz w:val="17"/>
              </w:rPr>
              <w:t>Management IP / prefix</w:t>
            </w:r>
          </w:p>
        </w:tc>
        <w:tc>
          <w:tcPr>
            <w:tcW w:type="dxa" w:w="4876"/>
          </w:tcPr>
          <w:p>
            <w:pPr>
              <w:spacing w:after="40" w:before="40"/>
            </w:pPr>
            <w:r>
              <w:rPr>
                <w:sz w:val="17"/>
              </w:rPr>
            </w:r>
          </w:p>
        </w:tc>
      </w:tr>
      <w:tr>
        <w:tc>
          <w:tcPr>
            <w:tcW w:type="dxa" w:w="4876"/>
          </w:tcPr>
          <w:p>
            <w:pPr>
              <w:spacing w:after="40" w:before="40"/>
            </w:pPr>
            <w:r>
              <w:rPr>
                <w:sz w:val="17"/>
              </w:rPr>
            </w:r>
            <w:r>
              <w:rPr>
                <w:sz w:val="17"/>
              </w:rPr>
              <w:t>Default gateway / management VLAN</w:t>
            </w:r>
          </w:p>
        </w:tc>
        <w:tc>
          <w:tcPr>
            <w:tcW w:type="dxa" w:w="4876"/>
          </w:tcPr>
          <w:p>
            <w:pPr>
              <w:spacing w:after="40" w:before="40"/>
            </w:pPr>
            <w:r>
              <w:rPr>
                <w:sz w:val="17"/>
              </w:rPr>
            </w:r>
          </w:p>
        </w:tc>
      </w:tr>
      <w:tr>
        <w:tc>
          <w:tcPr>
            <w:tcW w:type="dxa" w:w="4876"/>
          </w:tcPr>
          <w:p>
            <w:pPr>
              <w:spacing w:after="40" w:before="40"/>
            </w:pPr>
            <w:r>
              <w:rPr>
                <w:sz w:val="17"/>
              </w:rPr>
            </w:r>
            <w:r>
              <w:rPr>
                <w:sz w:val="17"/>
              </w:rPr>
              <w:t>Software / firmware version</w:t>
            </w:r>
          </w:p>
        </w:tc>
        <w:tc>
          <w:tcPr>
            <w:tcW w:type="dxa" w:w="4876"/>
          </w:tcPr>
          <w:p>
            <w:pPr>
              <w:spacing w:after="40" w:before="40"/>
            </w:pPr>
            <w:r>
              <w:rPr>
                <w:sz w:val="17"/>
              </w:rPr>
            </w:r>
          </w:p>
        </w:tc>
      </w:tr>
      <w:tr>
        <w:tc>
          <w:tcPr>
            <w:tcW w:type="dxa" w:w="4876"/>
          </w:tcPr>
          <w:p>
            <w:pPr>
              <w:spacing w:after="40" w:before="40"/>
            </w:pPr>
            <w:r>
              <w:rPr>
                <w:sz w:val="17"/>
              </w:rPr>
            </w:r>
            <w:r>
              <w:rPr>
                <w:sz w:val="17"/>
              </w:rPr>
              <w:t>Interfaces / connected neighbour</w:t>
            </w:r>
          </w:p>
        </w:tc>
        <w:tc>
          <w:tcPr>
            <w:tcW w:type="dxa" w:w="4876"/>
          </w:tcPr>
          <w:p>
            <w:pPr>
              <w:spacing w:after="40" w:before="40"/>
            </w:pPr>
            <w:r>
              <w:rPr>
                <w:sz w:val="17"/>
              </w:rPr>
            </w:r>
          </w:p>
        </w:tc>
      </w:tr>
      <w:tr>
        <w:tc>
          <w:tcPr>
            <w:tcW w:type="dxa" w:w="4876"/>
          </w:tcPr>
          <w:p>
            <w:pPr>
              <w:spacing w:after="40" w:before="40"/>
            </w:pPr>
            <w:r>
              <w:rPr>
                <w:sz w:val="17"/>
              </w:rPr>
            </w:r>
            <w:r>
              <w:rPr>
                <w:sz w:val="17"/>
              </w:rPr>
              <w:t>Critical dependencies</w:t>
            </w:r>
          </w:p>
        </w:tc>
        <w:tc>
          <w:tcPr>
            <w:tcW w:type="dxa" w:w="4876"/>
          </w:tcPr>
          <w:p>
            <w:pPr>
              <w:spacing w:after="40" w:before="40"/>
            </w:pPr>
            <w:r>
              <w:rPr>
                <w:sz w:val="17"/>
              </w:rPr>
            </w:r>
          </w:p>
        </w:tc>
      </w:tr>
      <w:tr>
        <w:tc>
          <w:tcPr>
            <w:tcW w:type="dxa" w:w="4876"/>
          </w:tcPr>
          <w:p>
            <w:pPr>
              <w:spacing w:after="40" w:before="40"/>
            </w:pPr>
            <w:r>
              <w:rPr>
                <w:sz w:val="17"/>
              </w:rPr>
            </w:r>
            <w:r>
              <w:rPr>
                <w:sz w:val="17"/>
              </w:rPr>
              <w:t>Configuration backup location / date</w:t>
            </w:r>
          </w:p>
        </w:tc>
        <w:tc>
          <w:tcPr>
            <w:tcW w:type="dxa" w:w="4876"/>
          </w:tcPr>
          <w:p>
            <w:pPr>
              <w:spacing w:after="40" w:before="40"/>
            </w:pPr>
            <w:r>
              <w:rPr>
                <w:sz w:val="17"/>
              </w:rPr>
            </w:r>
          </w:p>
        </w:tc>
      </w:tr>
      <w:tr>
        <w:tc>
          <w:tcPr>
            <w:tcW w:type="dxa" w:w="4876"/>
          </w:tcPr>
          <w:p>
            <w:pPr>
              <w:spacing w:after="40" w:before="40"/>
            </w:pPr>
            <w:r>
              <w:rPr>
                <w:sz w:val="17"/>
              </w:rPr>
            </w:r>
            <w:r>
              <w:rPr>
                <w:sz w:val="17"/>
              </w:rPr>
              <w:t>Support / warranty / change record</w:t>
            </w:r>
          </w:p>
        </w:tc>
        <w:tc>
          <w:tcPr>
            <w:tcW w:type="dxa" w:w="4876"/>
          </w:tcPr>
          <w:p>
            <w:pPr>
              <w:spacing w:after="40" w:before="40"/>
            </w:pPr>
            <w:r>
              <w:rPr>
                <w:sz w:val="17"/>
              </w:rPr>
            </w:r>
          </w:p>
        </w:tc>
      </w:tr>
    </w:tbl>
    <w:p>
      <w:pPr>
        <w:spacing w:after="80"/>
      </w:pPr>
    </w:p>
    <w:p>
      <w:pPr>
        <w:pStyle w:val="Heading2"/>
      </w:pPr>
      <w:r>
        <w:t>3.6 Configuration review checklists</w:t>
      </w:r>
    </w:p>
    <w:p>
      <w:pPr>
        <w:pStyle w:val="Heading3"/>
      </w:pPr>
      <w:r>
        <w:t>Switch access port</w:t>
      </w:r>
    </w:p>
    <w:p>
      <w:pPr>
        <w:ind w:left="340"/>
      </w:pPr>
      <w:r>
        <w:rPr>
          <w:color w:val="5D4A26"/>
        </w:rPr>
        <w:t>☐ Correct physical port and endpoint confirmed.</w:t>
      </w:r>
    </w:p>
    <w:p>
      <w:pPr>
        <w:ind w:left="340"/>
      </w:pPr>
      <w:r>
        <w:rPr>
          <w:color w:val="5D4A26"/>
        </w:rPr>
        <w:t>☐ Port enabled and link state understood.</w:t>
      </w:r>
    </w:p>
    <w:p>
      <w:pPr>
        <w:ind w:left="340"/>
      </w:pPr>
      <w:r>
        <w:rPr>
          <w:color w:val="5D4A26"/>
        </w:rPr>
        <w:t>☐ Correct access VLAN assigned and VLAN exists.</w:t>
      </w:r>
    </w:p>
    <w:p>
      <w:pPr>
        <w:ind w:left="340"/>
      </w:pPr>
      <w:r>
        <w:rPr>
          <w:color w:val="5D4A26"/>
        </w:rPr>
        <w:t>☐ Port security / authentication / edge protections match policy.</w:t>
      </w:r>
    </w:p>
    <w:p>
      <w:pPr>
        <w:ind w:left="340"/>
      </w:pPr>
      <w:r>
        <w:rPr>
          <w:color w:val="5D4A26"/>
        </w:rPr>
        <w:t>☐ Speed/duplex and errors checked if link is unstable.</w:t>
      </w:r>
    </w:p>
    <w:p>
      <w:pPr>
        <w:ind w:left="340"/>
      </w:pPr>
      <w:r>
        <w:rPr>
          <w:color w:val="5D4A26"/>
        </w:rPr>
        <w:t>☐ No unintended trunk configuration.</w:t>
      </w:r>
    </w:p>
    <w:p>
      <w:pPr>
        <w:ind w:left="340"/>
      </w:pPr>
      <w:r>
        <w:rPr>
          <w:color w:val="5D4A26"/>
        </w:rPr>
        <w:t>☐ Configuration saved according to lab/change policy.</w:t>
      </w:r>
    </w:p>
    <w:p>
      <w:pPr>
        <w:ind w:left="340"/>
      </w:pPr>
      <w:r>
        <w:rPr>
          <w:color w:val="5D4A26"/>
        </w:rPr>
        <w:t>☐ Connectivity verified and change documented.</w:t>
      </w:r>
    </w:p>
    <w:p>
      <w:pPr>
        <w:pStyle w:val="Heading3"/>
      </w:pPr>
      <w:r>
        <w:t>802.1Q trunk</w:t>
      </w:r>
    </w:p>
    <w:p>
      <w:pPr>
        <w:ind w:left="340"/>
      </w:pPr>
      <w:r>
        <w:rPr>
          <w:color w:val="5D4A26"/>
        </w:rPr>
        <w:t>☐ Both ends intended to operate as trunks.</w:t>
      </w:r>
    </w:p>
    <w:p>
      <w:pPr>
        <w:ind w:left="340"/>
      </w:pPr>
      <w:r>
        <w:rPr>
          <w:color w:val="5D4A26"/>
        </w:rPr>
        <w:t>☐ Trunk operational state confirmed.</w:t>
      </w:r>
    </w:p>
    <w:p>
      <w:pPr>
        <w:ind w:left="340"/>
      </w:pPr>
      <w:r>
        <w:rPr>
          <w:color w:val="5D4A26"/>
        </w:rPr>
        <w:t>☐ Required VLANs exist and are allowed end-to-end.</w:t>
      </w:r>
    </w:p>
    <w:p>
      <w:pPr>
        <w:ind w:left="340"/>
      </w:pPr>
      <w:r>
        <w:rPr>
          <w:color w:val="5D4A26"/>
        </w:rPr>
        <w:t>☐ Native VLAN handling matches at both ends where applicable.</w:t>
      </w:r>
    </w:p>
    <w:p>
      <w:pPr>
        <w:ind w:left="340"/>
      </w:pPr>
      <w:r>
        <w:rPr>
          <w:color w:val="5D4A26"/>
        </w:rPr>
        <w:t>☐ Encapsulation and platform-specific settings verified.</w:t>
      </w:r>
    </w:p>
    <w:p>
      <w:pPr>
        <w:ind w:left="340"/>
      </w:pPr>
      <w:r>
        <w:rPr>
          <w:color w:val="5D4A26"/>
        </w:rPr>
        <w:t>☐ Spanning Tree state checked.</w:t>
      </w:r>
    </w:p>
    <w:p>
      <w:pPr>
        <w:ind w:left="340"/>
      </w:pPr>
      <w:r>
        <w:rPr>
          <w:color w:val="5D4A26"/>
        </w:rPr>
        <w:t>☐ Management reachability and rollback plan confirmed.</w:t>
      </w:r>
    </w:p>
    <w:p>
      <w:pPr>
        <w:pStyle w:val="Heading3"/>
      </w:pPr>
      <w:r>
        <w:t>Router / Layer 3 interface</w:t>
      </w:r>
    </w:p>
    <w:p>
      <w:pPr>
        <w:ind w:left="340"/>
      </w:pPr>
      <w:r>
        <w:rPr>
          <w:color w:val="5D4A26"/>
        </w:rPr>
        <w:t>☐ Correct interface, address, and prefix.</w:t>
      </w:r>
    </w:p>
    <w:p>
      <w:pPr>
        <w:ind w:left="340"/>
      </w:pPr>
      <w:r>
        <w:rPr>
          <w:color w:val="5D4A26"/>
        </w:rPr>
        <w:t>☐ Interface administrative and operational state checked.</w:t>
      </w:r>
    </w:p>
    <w:p>
      <w:pPr>
        <w:ind w:left="340"/>
      </w:pPr>
      <w:r>
        <w:rPr>
          <w:color w:val="5D4A26"/>
        </w:rPr>
        <w:t>☐ Connected route appears as expected.</w:t>
      </w:r>
    </w:p>
    <w:p>
      <w:pPr>
        <w:ind w:left="340"/>
      </w:pPr>
      <w:r>
        <w:rPr>
          <w:color w:val="5D4A26"/>
        </w:rPr>
        <w:t>☐ Required routes/default route exist.</w:t>
      </w:r>
    </w:p>
    <w:p>
      <w:pPr>
        <w:ind w:left="340"/>
      </w:pPr>
      <w:r>
        <w:rPr>
          <w:color w:val="5D4A26"/>
        </w:rPr>
        <w:t>☐ Next-hop reachability checked.</w:t>
      </w:r>
    </w:p>
    <w:p>
      <w:pPr>
        <w:ind w:left="340"/>
      </w:pPr>
      <w:r>
        <w:rPr>
          <w:color w:val="5D4A26"/>
        </w:rPr>
        <w:t>☐ ACL/firewall policy reviewed in both directions.</w:t>
      </w:r>
    </w:p>
    <w:p>
      <w:pPr>
        <w:ind w:left="340"/>
      </w:pPr>
      <w:r>
        <w:rPr>
          <w:color w:val="5D4A26"/>
        </w:rPr>
        <w:t>☐ Return path and NAT requirements considered.</w:t>
      </w:r>
    </w:p>
    <w:p>
      <w:pPr>
        <w:ind w:left="340"/>
      </w:pPr>
      <w:r>
        <w:rPr>
          <w:color w:val="5D4A26"/>
        </w:rPr>
        <w:t>☐ Connectivity verified from relevant source networks.</w:t>
      </w:r>
    </w:p>
    <w:p>
      <w:pPr>
        <w:pStyle w:val="Heading3"/>
      </w:pPr>
      <w:r>
        <w:t>DHCP scope</w:t>
      </w:r>
    </w:p>
    <w:p>
      <w:pPr>
        <w:ind w:left="340"/>
      </w:pPr>
      <w:r>
        <w:rPr>
          <w:color w:val="5D4A26"/>
        </w:rPr>
        <w:t>☐ Correct subnet and mask.</w:t>
      </w:r>
    </w:p>
    <w:p>
      <w:pPr>
        <w:ind w:left="340"/>
      </w:pPr>
      <w:r>
        <w:rPr>
          <w:color w:val="5D4A26"/>
        </w:rPr>
        <w:t>☐ Pool range excludes network, broadcast, gateway, and reserved</w:t>
        <w:br/>
        <w:t>static addresses.</w:t>
      </w:r>
    </w:p>
    <w:p>
      <w:pPr>
        <w:ind w:left="340"/>
      </w:pPr>
      <w:r>
        <w:rPr>
          <w:color w:val="5D4A26"/>
        </w:rPr>
        <w:t>☐ No unintended overlap with another pool or site.</w:t>
      </w:r>
    </w:p>
    <w:p>
      <w:pPr>
        <w:ind w:left="340"/>
      </w:pPr>
      <w:r>
        <w:rPr>
          <w:color w:val="5D4A26"/>
        </w:rPr>
        <w:t>☐ Default gateway and DNS options are correct.</w:t>
      </w:r>
    </w:p>
    <w:p>
      <w:pPr>
        <w:ind w:left="340"/>
      </w:pPr>
      <w:r>
        <w:rPr>
          <w:color w:val="5D4A26"/>
        </w:rPr>
        <w:t>☐ Scope has capacity and lease settings are appropriate.</w:t>
      </w:r>
    </w:p>
    <w:p>
      <w:pPr>
        <w:ind w:left="340"/>
      </w:pPr>
      <w:r>
        <w:rPr>
          <w:color w:val="5D4A26"/>
        </w:rPr>
        <w:t>☐ DHCP relay/IP helper and server path verified where needed.</w:t>
      </w:r>
    </w:p>
    <w:p>
      <w:pPr>
        <w:ind w:left="340"/>
      </w:pPr>
      <w:r>
        <w:rPr>
          <w:color w:val="5D4A26"/>
        </w:rPr>
        <w:t>☐ A client lease was tested and documented.</w:t>
      </w:r>
    </w:p>
    <w:p>
      <w:pPr>
        <w:pStyle w:val="Heading3"/>
      </w:pPr>
      <w:r>
        <w:t>DNS change</w:t>
      </w:r>
    </w:p>
    <w:p>
      <w:pPr>
        <w:ind w:left="340"/>
      </w:pPr>
      <w:r>
        <w:rPr>
          <w:color w:val="5D4A26"/>
        </w:rPr>
        <w:t>☐ Correct zone and record name/type.</w:t>
      </w:r>
    </w:p>
    <w:p>
      <w:pPr>
        <w:ind w:left="340"/>
      </w:pPr>
      <w:r>
        <w:rPr>
          <w:color w:val="5D4A26"/>
        </w:rPr>
        <w:t>☐ Target value verified with the service owner.</w:t>
      </w:r>
    </w:p>
    <w:p>
      <w:pPr>
        <w:ind w:left="340"/>
      </w:pPr>
      <w:r>
        <w:rPr>
          <w:color w:val="5D4A26"/>
        </w:rPr>
        <w:t>☐ TTL and propagation expectations understood.</w:t>
      </w:r>
    </w:p>
    <w:p>
      <w:pPr>
        <w:ind w:left="340"/>
      </w:pPr>
      <w:r>
        <w:rPr>
          <w:color w:val="5D4A26"/>
        </w:rPr>
        <w:t>☐ Existing record and rollback value recorded.</w:t>
      </w:r>
    </w:p>
    <w:p>
      <w:pPr>
        <w:ind w:left="340"/>
      </w:pPr>
      <w:r>
        <w:rPr>
          <w:color w:val="5D4A26"/>
        </w:rPr>
        <w:t>☐ Authoritative and recursive answers checked as appropriate.</w:t>
      </w:r>
    </w:p>
    <w:p>
      <w:pPr>
        <w:ind w:left="340"/>
      </w:pPr>
      <w:r>
        <w:rPr>
          <w:color w:val="5D4A26"/>
        </w:rPr>
        <w:t>☐ Application tested by hostname after change.</w:t>
      </w:r>
    </w:p>
    <w:p>
      <w:pPr>
        <w:pStyle w:val="Heading3"/>
      </w:pPr>
      <w:r>
        <w:t>Firewall / ACL rule review</w:t>
      </w:r>
    </w:p>
    <w:p>
      <w:pPr>
        <w:ind w:left="340"/>
      </w:pPr>
      <w:r>
        <w:rPr>
          <w:color w:val="5D4A26"/>
        </w:rPr>
        <w:t>☐ Business purpose and owner identified.</w:t>
      </w:r>
    </w:p>
    <w:p>
      <w:pPr>
        <w:ind w:left="340"/>
      </w:pPr>
      <w:r>
        <w:rPr>
          <w:color w:val="5D4A26"/>
        </w:rPr>
        <w:t>☐ Source, destination, protocol, and ports are as narrow as</w:t>
        <w:br/>
        <w:t>practical.</w:t>
      </w:r>
    </w:p>
    <w:p>
      <w:pPr>
        <w:ind w:left="340"/>
      </w:pPr>
      <w:r>
        <w:rPr>
          <w:color w:val="5D4A26"/>
        </w:rPr>
        <w:t>☐ Direction, rule order, statefulness, and implicit deny</w:t>
        <w:br/>
        <w:t>considered.</w:t>
      </w:r>
    </w:p>
    <w:p>
      <w:pPr>
        <w:ind w:left="340"/>
      </w:pPr>
      <w:r>
        <w:rPr>
          <w:color w:val="5D4A26"/>
        </w:rPr>
        <w:t>☐ Logging and expiry/review date set where appropriate.</w:t>
      </w:r>
    </w:p>
    <w:p>
      <w:pPr>
        <w:ind w:left="340"/>
      </w:pPr>
      <w:r>
        <w:rPr>
          <w:color w:val="5D4A26"/>
        </w:rPr>
        <w:t>☐ No broad any-to-any access without justified approval.</w:t>
      </w:r>
    </w:p>
    <w:p>
      <w:pPr>
        <w:ind w:left="340"/>
      </w:pPr>
      <w:r>
        <w:rPr>
          <w:color w:val="5D4A26"/>
        </w:rPr>
        <w:t>☐ Test plan, rollback, and post-change verification recorded.</w:t>
      </w:r>
    </w:p>
    <w:p>
      <w:pPr>
        <w:pStyle w:val="Heading2"/>
      </w:pPr>
      <w:r>
        <w:t>3.7 Change record template</w:t>
      </w:r>
    </w:p>
    <w:p>
      <w:pPr>
        <w:keepNext/>
      </w:pPr>
      <w:r>
        <w:rPr>
          <w:b/>
          <w:color w:val="17677C"/>
          <w:sz w:val="18"/>
        </w:rPr>
        <w:t>3.7 Change record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Record</w:t>
            </w:r>
          </w:p>
        </w:tc>
      </w:tr>
      <w:tr>
        <w:tc>
          <w:tcPr>
            <w:tcW w:type="dxa" w:w="4876"/>
          </w:tcPr>
          <w:p>
            <w:pPr>
              <w:spacing w:after="40" w:before="40"/>
            </w:pPr>
            <w:r>
              <w:rPr>
                <w:sz w:val="17"/>
              </w:rPr>
            </w:r>
            <w:r>
              <w:rPr>
                <w:sz w:val="17"/>
              </w:rPr>
              <w:t>Change ID / owner / date</w:t>
            </w:r>
          </w:p>
        </w:tc>
        <w:tc>
          <w:tcPr>
            <w:tcW w:type="dxa" w:w="4876"/>
          </w:tcPr>
          <w:p>
            <w:pPr>
              <w:spacing w:after="40" w:before="40"/>
            </w:pPr>
            <w:r>
              <w:rPr>
                <w:sz w:val="17"/>
              </w:rPr>
            </w:r>
          </w:p>
        </w:tc>
      </w:tr>
      <w:tr>
        <w:tc>
          <w:tcPr>
            <w:tcW w:type="dxa" w:w="4876"/>
          </w:tcPr>
          <w:p>
            <w:pPr>
              <w:spacing w:after="40" w:before="40"/>
            </w:pPr>
            <w:r>
              <w:rPr>
                <w:sz w:val="17"/>
              </w:rPr>
            </w:r>
            <w:r>
              <w:rPr>
                <w:sz w:val="17"/>
              </w:rPr>
              <w:t>Reason and expected outcome</w:t>
            </w:r>
          </w:p>
        </w:tc>
        <w:tc>
          <w:tcPr>
            <w:tcW w:type="dxa" w:w="4876"/>
          </w:tcPr>
          <w:p>
            <w:pPr>
              <w:spacing w:after="40" w:before="40"/>
            </w:pPr>
            <w:r>
              <w:rPr>
                <w:sz w:val="17"/>
              </w:rPr>
            </w:r>
          </w:p>
        </w:tc>
      </w:tr>
      <w:tr>
        <w:tc>
          <w:tcPr>
            <w:tcW w:type="dxa" w:w="4876"/>
          </w:tcPr>
          <w:p>
            <w:pPr>
              <w:spacing w:after="40" w:before="40"/>
            </w:pPr>
            <w:r>
              <w:rPr>
                <w:sz w:val="17"/>
              </w:rPr>
            </w:r>
            <w:r>
              <w:rPr>
                <w:sz w:val="17"/>
              </w:rPr>
              <w:t>Affected devices, users, and services</w:t>
            </w:r>
          </w:p>
        </w:tc>
        <w:tc>
          <w:tcPr>
            <w:tcW w:type="dxa" w:w="4876"/>
          </w:tcPr>
          <w:p>
            <w:pPr>
              <w:spacing w:after="40" w:before="40"/>
            </w:pPr>
            <w:r>
              <w:rPr>
                <w:sz w:val="17"/>
              </w:rPr>
            </w:r>
          </w:p>
        </w:tc>
      </w:tr>
      <w:tr>
        <w:tc>
          <w:tcPr>
            <w:tcW w:type="dxa" w:w="4876"/>
          </w:tcPr>
          <w:p>
            <w:pPr>
              <w:spacing w:after="40" w:before="40"/>
            </w:pPr>
            <w:r>
              <w:rPr>
                <w:sz w:val="17"/>
              </w:rPr>
            </w:r>
            <w:r>
              <w:rPr>
                <w:sz w:val="17"/>
              </w:rPr>
              <w:t>Pre-change state / backup</w:t>
            </w:r>
          </w:p>
        </w:tc>
        <w:tc>
          <w:tcPr>
            <w:tcW w:type="dxa" w:w="4876"/>
          </w:tcPr>
          <w:p>
            <w:pPr>
              <w:spacing w:after="40" w:before="40"/>
            </w:pPr>
            <w:r>
              <w:rPr>
                <w:sz w:val="17"/>
              </w:rPr>
            </w:r>
          </w:p>
        </w:tc>
      </w:tr>
      <w:tr>
        <w:tc>
          <w:tcPr>
            <w:tcW w:type="dxa" w:w="4876"/>
          </w:tcPr>
          <w:p>
            <w:pPr>
              <w:spacing w:after="40" w:before="40"/>
            </w:pPr>
            <w:r>
              <w:rPr>
                <w:sz w:val="17"/>
              </w:rPr>
            </w:r>
            <w:r>
              <w:rPr>
                <w:sz w:val="17"/>
              </w:rPr>
              <w:t>Planned steps</w:t>
            </w:r>
          </w:p>
        </w:tc>
        <w:tc>
          <w:tcPr>
            <w:tcW w:type="dxa" w:w="4876"/>
          </w:tcPr>
          <w:p>
            <w:pPr>
              <w:spacing w:after="40" w:before="40"/>
            </w:pPr>
            <w:r>
              <w:rPr>
                <w:sz w:val="17"/>
              </w:rPr>
            </w:r>
          </w:p>
        </w:tc>
      </w:tr>
      <w:tr>
        <w:tc>
          <w:tcPr>
            <w:tcW w:type="dxa" w:w="4876"/>
          </w:tcPr>
          <w:p>
            <w:pPr>
              <w:spacing w:after="40" w:before="40"/>
            </w:pPr>
            <w:r>
              <w:rPr>
                <w:sz w:val="17"/>
              </w:rPr>
            </w:r>
            <w:r>
              <w:rPr>
                <w:sz w:val="17"/>
              </w:rPr>
              <w:t>Risk and impact</w:t>
            </w:r>
          </w:p>
        </w:tc>
        <w:tc>
          <w:tcPr>
            <w:tcW w:type="dxa" w:w="4876"/>
          </w:tcPr>
          <w:p>
            <w:pPr>
              <w:spacing w:after="40" w:before="40"/>
            </w:pPr>
            <w:r>
              <w:rPr>
                <w:sz w:val="17"/>
              </w:rPr>
            </w:r>
          </w:p>
        </w:tc>
      </w:tr>
      <w:tr>
        <w:tc>
          <w:tcPr>
            <w:tcW w:type="dxa" w:w="4876"/>
          </w:tcPr>
          <w:p>
            <w:pPr>
              <w:spacing w:after="40" w:before="40"/>
            </w:pPr>
            <w:r>
              <w:rPr>
                <w:sz w:val="17"/>
              </w:rPr>
            </w:r>
            <w:r>
              <w:rPr>
                <w:sz w:val="17"/>
              </w:rPr>
              <w:t>Validation tests</w:t>
            </w:r>
          </w:p>
        </w:tc>
        <w:tc>
          <w:tcPr>
            <w:tcW w:type="dxa" w:w="4876"/>
          </w:tcPr>
          <w:p>
            <w:pPr>
              <w:spacing w:after="40" w:before="40"/>
            </w:pPr>
            <w:r>
              <w:rPr>
                <w:sz w:val="17"/>
              </w:rPr>
            </w:r>
          </w:p>
        </w:tc>
      </w:tr>
      <w:tr>
        <w:tc>
          <w:tcPr>
            <w:tcW w:type="dxa" w:w="4876"/>
          </w:tcPr>
          <w:p>
            <w:pPr>
              <w:spacing w:after="40" w:before="40"/>
            </w:pPr>
            <w:r>
              <w:rPr>
                <w:sz w:val="17"/>
              </w:rPr>
            </w:r>
            <w:r>
              <w:rPr>
                <w:sz w:val="17"/>
              </w:rPr>
              <w:t>Rollback trigger and steps</w:t>
            </w:r>
          </w:p>
        </w:tc>
        <w:tc>
          <w:tcPr>
            <w:tcW w:type="dxa" w:w="4876"/>
          </w:tcPr>
          <w:p>
            <w:pPr>
              <w:spacing w:after="40" w:before="40"/>
            </w:pPr>
            <w:r>
              <w:rPr>
                <w:sz w:val="17"/>
              </w:rPr>
            </w:r>
          </w:p>
        </w:tc>
      </w:tr>
      <w:tr>
        <w:tc>
          <w:tcPr>
            <w:tcW w:type="dxa" w:w="4876"/>
          </w:tcPr>
          <w:p>
            <w:pPr>
              <w:spacing w:after="40" w:before="40"/>
            </w:pPr>
            <w:r>
              <w:rPr>
                <w:sz w:val="17"/>
              </w:rPr>
            </w:r>
            <w:r>
              <w:rPr>
                <w:sz w:val="17"/>
              </w:rPr>
              <w:t>Actual result / verification</w:t>
            </w:r>
          </w:p>
        </w:tc>
        <w:tc>
          <w:tcPr>
            <w:tcW w:type="dxa" w:w="4876"/>
          </w:tcPr>
          <w:p>
            <w:pPr>
              <w:spacing w:after="40" w:before="40"/>
            </w:pPr>
            <w:r>
              <w:rPr>
                <w:sz w:val="17"/>
              </w:rPr>
            </w:r>
          </w:p>
        </w:tc>
      </w:tr>
      <w:tr>
        <w:tc>
          <w:tcPr>
            <w:tcW w:type="dxa" w:w="4876"/>
          </w:tcPr>
          <w:p>
            <w:pPr>
              <w:spacing w:after="40" w:before="40"/>
            </w:pPr>
            <w:r>
              <w:rPr>
                <w:sz w:val="17"/>
              </w:rPr>
            </w:r>
            <w:r>
              <w:rPr>
                <w:sz w:val="17"/>
              </w:rPr>
              <w:t>Follow-up / documentation update</w:t>
            </w:r>
          </w:p>
        </w:tc>
        <w:tc>
          <w:tcPr>
            <w:tcW w:type="dxa" w:w="4876"/>
          </w:tcPr>
          <w:p>
            <w:pPr>
              <w:spacing w:after="40" w:before="40"/>
            </w:pPr>
            <w:r>
              <w:rPr>
                <w:sz w:val="17"/>
              </w:rPr>
            </w:r>
          </w:p>
        </w:tc>
      </w:tr>
    </w:tbl>
    <w:p>
      <w:pPr>
        <w:spacing w:after="80"/>
      </w:pPr>
    </w:p>
    <w:p>
      <w:pPr>
        <w:pStyle w:val="Heading2"/>
      </w:pPr>
      <w:r>
        <w:t>3.8 Subnet calculator logic</w:t>
      </w:r>
    </w:p>
    <w:p>
      <w:r>
        <w:t>For IPv4, a prefix /n means n network bits and 32−n host bits. For a</w:t>
        <w:br/>
        <w:t>conventional subnet, total addresses = 2^(32−n); usable hosts are</w:t>
        <w:br/>
        <w:t>usually total−2, except special cases such as /31 point-to-point links</w:t>
        <w:br/>
        <w:t>and /32 host routes.</w:t>
      </w:r>
    </w:p>
    <w:p>
      <w:pPr>
        <w:keepNext/>
      </w:pPr>
      <w:r>
        <w:rPr>
          <w:b/>
          <w:color w:val="17677C"/>
          <w:sz w:val="18"/>
        </w:rPr>
        <w:t>3.8 Subnet calculator logic</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Input</w:t>
            </w:r>
          </w:p>
        </w:tc>
        <w:tc>
          <w:tcPr>
            <w:tcW w:type="dxa" w:w="4876"/>
            <w:shd w:val="clear" w:fill="EAF2F5"/>
          </w:tcPr>
          <w:p>
            <w:pPr>
              <w:spacing w:after="40" w:before="40"/>
            </w:pPr>
            <w:r>
              <w:rPr>
                <w:b/>
                <w:sz w:val="17"/>
              </w:rPr>
            </w:r>
            <w:r>
              <w:rPr>
                <w:b/>
                <w:sz w:val="17"/>
              </w:rPr>
              <w:t>Example</w:t>
            </w:r>
          </w:p>
        </w:tc>
      </w:tr>
      <w:tr>
        <w:tc>
          <w:tcPr>
            <w:tcW w:type="dxa" w:w="4876"/>
          </w:tcPr>
          <w:p>
            <w:pPr>
              <w:spacing w:after="40" w:before="40"/>
            </w:pPr>
            <w:r>
              <w:rPr>
                <w:sz w:val="17"/>
              </w:rPr>
            </w:r>
            <w:r>
              <w:rPr>
                <w:sz w:val="17"/>
              </w:rPr>
              <w:t>IPv4 address</w:t>
            </w:r>
          </w:p>
        </w:tc>
        <w:tc>
          <w:tcPr>
            <w:tcW w:type="dxa" w:w="4876"/>
          </w:tcPr>
          <w:p>
            <w:pPr>
              <w:spacing w:after="40" w:before="40"/>
            </w:pPr>
            <w:r>
              <w:rPr>
                <w:sz w:val="17"/>
              </w:rPr>
            </w:r>
            <w:r>
              <w:rPr>
                <w:sz w:val="17"/>
              </w:rPr>
              <w:t>192.168.10.77</w:t>
            </w:r>
          </w:p>
        </w:tc>
      </w:tr>
      <w:tr>
        <w:tc>
          <w:tcPr>
            <w:tcW w:type="dxa" w:w="4876"/>
          </w:tcPr>
          <w:p>
            <w:pPr>
              <w:spacing w:after="40" w:before="40"/>
            </w:pPr>
            <w:r>
              <w:rPr>
                <w:sz w:val="17"/>
              </w:rPr>
            </w:r>
            <w:r>
              <w:rPr>
                <w:sz w:val="17"/>
              </w:rPr>
              <w:t>Prefix</w:t>
            </w:r>
          </w:p>
        </w:tc>
        <w:tc>
          <w:tcPr>
            <w:tcW w:type="dxa" w:w="4876"/>
          </w:tcPr>
          <w:p>
            <w:pPr>
              <w:spacing w:after="40" w:before="40"/>
            </w:pPr>
            <w:r>
              <w:rPr>
                <w:sz w:val="17"/>
              </w:rPr>
            </w:r>
            <w:r>
              <w:rPr>
                <w:sz w:val="17"/>
              </w:rPr>
              <w:t>/26</w:t>
            </w:r>
          </w:p>
        </w:tc>
      </w:tr>
      <w:tr>
        <w:tc>
          <w:tcPr>
            <w:tcW w:type="dxa" w:w="4876"/>
          </w:tcPr>
          <w:p>
            <w:pPr>
              <w:spacing w:after="40" w:before="40"/>
            </w:pPr>
            <w:r>
              <w:rPr>
                <w:sz w:val="17"/>
              </w:rPr>
            </w:r>
            <w:r>
              <w:rPr>
                <w:sz w:val="17"/>
              </w:rPr>
              <w:t>Network address</w:t>
            </w:r>
          </w:p>
        </w:tc>
        <w:tc>
          <w:tcPr>
            <w:tcW w:type="dxa" w:w="4876"/>
          </w:tcPr>
          <w:p>
            <w:pPr>
              <w:spacing w:after="40" w:before="40"/>
            </w:pPr>
            <w:r>
              <w:rPr>
                <w:sz w:val="17"/>
              </w:rPr>
            </w:r>
            <w:r>
              <w:rPr>
                <w:sz w:val="17"/>
              </w:rPr>
              <w:t>192.168.10.64</w:t>
            </w:r>
          </w:p>
        </w:tc>
      </w:tr>
      <w:tr>
        <w:tc>
          <w:tcPr>
            <w:tcW w:type="dxa" w:w="4876"/>
          </w:tcPr>
          <w:p>
            <w:pPr>
              <w:spacing w:after="40" w:before="40"/>
            </w:pPr>
            <w:r>
              <w:rPr>
                <w:sz w:val="17"/>
              </w:rPr>
            </w:r>
            <w:r>
              <w:rPr>
                <w:sz w:val="17"/>
              </w:rPr>
              <w:t>Broadcast address</w:t>
            </w:r>
          </w:p>
        </w:tc>
        <w:tc>
          <w:tcPr>
            <w:tcW w:type="dxa" w:w="4876"/>
          </w:tcPr>
          <w:p>
            <w:pPr>
              <w:spacing w:after="40" w:before="40"/>
            </w:pPr>
            <w:r>
              <w:rPr>
                <w:sz w:val="17"/>
              </w:rPr>
            </w:r>
            <w:r>
              <w:rPr>
                <w:sz w:val="17"/>
              </w:rPr>
              <w:t>192.168.10.127</w:t>
            </w:r>
          </w:p>
        </w:tc>
      </w:tr>
      <w:tr>
        <w:tc>
          <w:tcPr>
            <w:tcW w:type="dxa" w:w="4876"/>
          </w:tcPr>
          <w:p>
            <w:pPr>
              <w:spacing w:after="40" w:before="40"/>
            </w:pPr>
            <w:r>
              <w:rPr>
                <w:sz w:val="17"/>
              </w:rPr>
            </w:r>
            <w:r>
              <w:rPr>
                <w:sz w:val="17"/>
              </w:rPr>
              <w:t>First / last host</w:t>
            </w:r>
          </w:p>
        </w:tc>
        <w:tc>
          <w:tcPr>
            <w:tcW w:type="dxa" w:w="4876"/>
          </w:tcPr>
          <w:p>
            <w:pPr>
              <w:spacing w:after="40" w:before="40"/>
            </w:pPr>
            <w:r>
              <w:rPr>
                <w:sz w:val="17"/>
              </w:rPr>
            </w:r>
            <w:r>
              <w:rPr>
                <w:sz w:val="17"/>
              </w:rPr>
              <w:t>192.168.10.65 / 192.168.10.126</w:t>
            </w:r>
          </w:p>
        </w:tc>
      </w:tr>
      <w:tr>
        <w:tc>
          <w:tcPr>
            <w:tcW w:type="dxa" w:w="4876"/>
          </w:tcPr>
          <w:p>
            <w:pPr>
              <w:spacing w:after="40" w:before="40"/>
            </w:pPr>
            <w:r>
              <w:rPr>
                <w:sz w:val="17"/>
              </w:rPr>
            </w:r>
            <w:r>
              <w:rPr>
                <w:sz w:val="17"/>
              </w:rPr>
              <w:t>Total / conventional usable</w:t>
            </w:r>
          </w:p>
        </w:tc>
        <w:tc>
          <w:tcPr>
            <w:tcW w:type="dxa" w:w="4876"/>
          </w:tcPr>
          <w:p>
            <w:pPr>
              <w:spacing w:after="40" w:before="40"/>
            </w:pPr>
            <w:r>
              <w:rPr>
                <w:sz w:val="17"/>
              </w:rPr>
            </w:r>
            <w:r>
              <w:rPr>
                <w:sz w:val="17"/>
              </w:rPr>
              <w:t>64 / 62</w:t>
            </w:r>
          </w:p>
        </w:tc>
      </w:tr>
    </w:tbl>
    <w:p>
      <w:pPr>
        <w:spacing w:after="80"/>
      </w:pPr>
    </w:p>
    <w:p>
      <w:pPr>
        <w:ind w:left="340"/>
      </w:pPr>
      <w:r>
        <w:rPr>
          <w:color w:val="5D4A26"/>
        </w:rPr>
        <w:t>• For real network planning, validate input format and prefix range</w:t>
        <w:br/>
        <w:t>(IPv4 prefix 0–32).</w:t>
      </w:r>
    </w:p>
    <w:p>
      <w:pPr>
        <w:ind w:left="340"/>
      </w:pPr>
      <w:r>
        <w:rPr>
          <w:color w:val="5D4A26"/>
        </w:rPr>
        <w:t>• Check that a proposed gateway lies inside the subnet and is not the</w:t>
        <w:br/>
        <w:t>network or broadcast address for conventional subnets.</w:t>
      </w:r>
    </w:p>
    <w:p>
      <w:pPr>
        <w:ind w:left="340"/>
      </w:pPr>
      <w:r>
        <w:rPr>
          <w:color w:val="5D4A26"/>
        </w:rPr>
        <w:t>• Check overlap against existing routes, VPNs, cloud VPC/VNets, and</w:t>
        <w:br/>
        <w:t>remote sites.</w:t>
      </w:r>
    </w:p>
    <w:p>
      <w:pPr>
        <w:ind w:left="340"/>
      </w:pPr>
      <w:r>
        <w:rPr>
          <w:color w:val="5D4A26"/>
        </w:rPr>
        <w:t>• Do not trust a calculator output without understanding whether it</w:t>
        <w:br/>
        <w:t>treats /31 and /32 specially.</w:t>
      </w:r>
    </w:p>
    <w:p>
      <w:pPr>
        <w:pStyle w:val="Heading1"/>
      </w:pPr>
      <w:r>
        <w:t>4. Concept and protocol reference</w:t>
      </w:r>
    </w:p>
    <w:p>
      <w:pPr>
        <w:pStyle w:val="Heading2"/>
      </w:pPr>
      <w:r>
        <w:t>IP addressing and subnetting</w:t>
      </w:r>
    </w:p>
    <w:p>
      <w:r>
        <w:rPr>
          <w:b/>
        </w:rPr>
        <w:t>Function:</w:t>
      </w:r>
      <w:r>
        <w:t xml:space="preserve"> Gives interfaces logical addresses and</w:t>
        <w:br/>
        <w:t>defines which destinations are local versus routed.</w:t>
      </w:r>
    </w:p>
    <w:p>
      <w:r>
        <w:rPr>
          <w:b/>
        </w:rPr>
        <w:t>Related systems:</w:t>
      </w:r>
      <w:r>
        <w:t xml:space="preserve"> IPv4/IPv6, subnet masks/prefixes,</w:t>
        <w:br/>
        <w:t>gateways, routes, DHCP.</w:t>
      </w:r>
    </w:p>
    <w:p>
      <w:r>
        <w:rPr>
          <w:b/>
        </w:rPr>
        <w:t>Remember:</w:t>
      </w:r>
      <w:r>
        <w:t xml:space="preserve"> The mask/prefix affects the host’s</w:t>
        <w:br/>
        <w:t>local-versus-remote decision.</w:t>
      </w:r>
    </w:p>
    <w:p>
      <w:pPr>
        <w:pStyle w:val="Heading2"/>
      </w:pPr>
      <w:r>
        <w:t>Ethernet switching</w:t>
      </w:r>
    </w:p>
    <w:p>
      <w:r>
        <w:rPr>
          <w:b/>
        </w:rPr>
        <w:t>Function:</w:t>
      </w:r>
      <w:r>
        <w:t xml:space="preserve"> Moves frames inside a Layer 2 network</w:t>
        <w:br/>
        <w:t>using MAC learning and VLAN context.</w:t>
      </w:r>
    </w:p>
    <w:p>
      <w:r>
        <w:rPr>
          <w:b/>
        </w:rPr>
        <w:t>Related systems:</w:t>
      </w:r>
      <w:r>
        <w:t xml:space="preserve"> MAC address table, access ports,</w:t>
        <w:br/>
        <w:t>trunks, STP, ARP.</w:t>
      </w:r>
    </w:p>
    <w:p>
      <w:r>
        <w:rPr>
          <w:b/>
        </w:rPr>
        <w:t>Remember:</w:t>
      </w:r>
      <w:r>
        <w:t xml:space="preserve"> A switch does not automatically route</w:t>
        <w:br/>
        <w:t>between VLANs.</w:t>
      </w:r>
    </w:p>
    <w:p>
      <w:pPr>
        <w:pStyle w:val="Heading2"/>
      </w:pPr>
      <w:r>
        <w:t>Routing</w:t>
      </w:r>
    </w:p>
    <w:p>
      <w:r>
        <w:rPr>
          <w:b/>
        </w:rPr>
        <w:t>Function:</w:t>
      </w:r>
      <w:r>
        <w:t xml:space="preserve"> Chooses a path for packets between IP</w:t>
        <w:br/>
        <w:t>networks.</w:t>
      </w:r>
    </w:p>
    <w:p>
      <w:r>
        <w:rPr>
          <w:b/>
        </w:rPr>
        <w:t>Related systems:</w:t>
      </w:r>
      <w:r>
        <w:t xml:space="preserve"> Routing table,</w:t>
        <w:br/>
        <w:t>connected/static/dynamic routes, next hop, longest-prefix match.</w:t>
      </w:r>
    </w:p>
    <w:p>
      <w:r>
        <w:rPr>
          <w:b/>
        </w:rPr>
        <w:t>Remember:</w:t>
      </w:r>
      <w:r>
        <w:t xml:space="preserve"> Forward path and return path both</w:t>
        <w:br/>
        <w:t>matter.</w:t>
      </w:r>
    </w:p>
    <w:p>
      <w:pPr>
        <w:pStyle w:val="Heading2"/>
      </w:pPr>
      <w:r>
        <w:t>DNS</w:t>
      </w:r>
    </w:p>
    <w:p>
      <w:r>
        <w:rPr>
          <w:b/>
        </w:rPr>
        <w:t>Function:</w:t>
      </w:r>
      <w:r>
        <w:t xml:space="preserve"> Maps names to records used by clients and</w:t>
        <w:br/>
        <w:t>services.</w:t>
      </w:r>
    </w:p>
    <w:p>
      <w:r>
        <w:rPr>
          <w:b/>
        </w:rPr>
        <w:t>Related systems:</w:t>
      </w:r>
      <w:r>
        <w:t xml:space="preserve"> Recursive resolver, authoritative</w:t>
        <w:br/>
        <w:t>server, A/AAAA/CNAME/MX/PTR/TXT, caching, TTL.</w:t>
      </w:r>
    </w:p>
    <w:p>
      <w:r>
        <w:rPr>
          <w:b/>
        </w:rPr>
        <w:t>Remember:</w:t>
      </w:r>
      <w:r>
        <w:t xml:space="preserve"> A DNS failure and a network failure are</w:t>
        <w:br/>
        <w:t>different problems.</w:t>
      </w:r>
    </w:p>
    <w:p>
      <w:pPr>
        <w:pStyle w:val="Heading2"/>
      </w:pPr>
      <w:r>
        <w:t>DHCP</w:t>
      </w:r>
    </w:p>
    <w:p>
      <w:r>
        <w:rPr>
          <w:b/>
        </w:rPr>
        <w:t>Function:</w:t>
      </w:r>
      <w:r>
        <w:t xml:space="preserve"> Automates client address and network</w:t>
        <w:br/>
        <w:t>configuration.</w:t>
      </w:r>
    </w:p>
    <w:p>
      <w:r>
        <w:rPr>
          <w:b/>
        </w:rPr>
        <w:t>Related systems:</w:t>
      </w:r>
      <w:r>
        <w:t xml:space="preserve"> Scopes/pools, leases, reservations,</w:t>
        <w:br/>
        <w:t>relay/IP helper, gateway and DNS options.</w:t>
      </w:r>
    </w:p>
    <w:p>
      <w:r>
        <w:rPr>
          <w:b/>
        </w:rPr>
        <w:t>Remember:</w:t>
      </w:r>
      <w:r>
        <w:t xml:space="preserve"> A client can have link but no usable</w:t>
        <w:br/>
        <w:t>lease.</w:t>
      </w:r>
    </w:p>
    <w:p>
      <w:pPr>
        <w:pStyle w:val="Heading2"/>
      </w:pPr>
      <w:r>
        <w:t>ARP and IPv6 NDP</w:t>
      </w:r>
    </w:p>
    <w:p>
      <w:r>
        <w:rPr>
          <w:b/>
        </w:rPr>
        <w:t>Function:</w:t>
      </w:r>
      <w:r>
        <w:t xml:space="preserve"> Discover local-link neighbours for packet</w:t>
        <w:br/>
        <w:t>delivery.</w:t>
      </w:r>
    </w:p>
    <w:p>
      <w:r>
        <w:rPr>
          <w:b/>
        </w:rPr>
        <w:t>Related systems:</w:t>
      </w:r>
      <w:r>
        <w:t xml:space="preserve"> ARP for IPv4; ICMPv6 Neighbor</w:t>
        <w:br/>
        <w:t>Discovery for IPv6.</w:t>
      </w:r>
    </w:p>
    <w:p>
      <w:r>
        <w:rPr>
          <w:b/>
        </w:rPr>
        <w:t>Remember:</w:t>
      </w:r>
      <w:r>
        <w:t xml:space="preserve"> For a remote IPv4 host, a client normally</w:t>
        <w:br/>
        <w:t>resolves the gateway’s MAC—not the remote host’s MAC.</w:t>
      </w:r>
    </w:p>
    <w:p>
      <w:pPr>
        <w:pStyle w:val="Heading2"/>
      </w:pPr>
      <w:r>
        <w:t>TCP and UDP</w:t>
      </w:r>
    </w:p>
    <w:p>
      <w:r>
        <w:rPr>
          <w:b/>
        </w:rPr>
        <w:t>Function:</w:t>
      </w:r>
      <w:r>
        <w:t xml:space="preserve"> Transport application data between process</w:t>
        <w:br/>
        <w:t>endpoints.</w:t>
      </w:r>
    </w:p>
    <w:p>
      <w:r>
        <w:rPr>
          <w:b/>
        </w:rPr>
        <w:t>Related systems:</w:t>
      </w:r>
      <w:r>
        <w:t xml:space="preserve"> Ports, sockets, TCP</w:t>
        <w:br/>
        <w:t>handshake/retransmission, UDP datagrams.</w:t>
      </w:r>
    </w:p>
    <w:p>
      <w:r>
        <w:rPr>
          <w:b/>
        </w:rPr>
        <w:t>Remember:</w:t>
      </w:r>
      <w:r>
        <w:t xml:space="preserve"> Port reachability is not the same as</w:t>
        <w:br/>
        <w:t>application health.</w:t>
      </w:r>
    </w:p>
    <w:p>
      <w:pPr>
        <w:pStyle w:val="Heading2"/>
      </w:pPr>
      <w:r>
        <w:t>VLANs and trunks</w:t>
      </w:r>
    </w:p>
    <w:p>
      <w:r>
        <w:rPr>
          <w:b/>
        </w:rPr>
        <w:t>Function:</w:t>
      </w:r>
      <w:r>
        <w:t xml:space="preserve"> Separate Layer 2 broadcast domains and</w:t>
        <w:br/>
        <w:t>carry VLAN traffic between switches.</w:t>
      </w:r>
    </w:p>
    <w:p>
      <w:r>
        <w:rPr>
          <w:b/>
        </w:rPr>
        <w:t>Related systems:</w:t>
      </w:r>
      <w:r>
        <w:t xml:space="preserve"> 802.1Q tags, access ports, native</w:t>
        <w:br/>
        <w:t>VLAN, SVIs, inter-VLAN routing.</w:t>
      </w:r>
    </w:p>
    <w:p>
      <w:r>
        <w:rPr>
          <w:b/>
        </w:rPr>
        <w:t>Remember:</w:t>
      </w:r>
      <w:r>
        <w:t xml:space="preserve"> VLANs are logical segmentation, not a</w:t>
        <w:br/>
        <w:t>complete security boundary by themselves.</w:t>
      </w:r>
    </w:p>
    <w:p>
      <w:pPr>
        <w:pStyle w:val="Heading2"/>
      </w:pPr>
      <w:r>
        <w:t>NAT/PAT</w:t>
      </w:r>
    </w:p>
    <w:p>
      <w:r>
        <w:rPr>
          <w:b/>
        </w:rPr>
        <w:t>Function:</w:t>
      </w:r>
      <w:r>
        <w:t xml:space="preserve"> Translates addresses and often ports</w:t>
        <w:br/>
        <w:t>between address domains.</w:t>
      </w:r>
    </w:p>
    <w:p>
      <w:r>
        <w:rPr>
          <w:b/>
        </w:rPr>
        <w:t>Related systems:</w:t>
      </w:r>
      <w:r>
        <w:t xml:space="preserve"> Private/public IPv4, connection</w:t>
        <w:br/>
        <w:t>tracking, port forwarding.</w:t>
      </w:r>
    </w:p>
    <w:p>
      <w:r>
        <w:rPr>
          <w:b/>
        </w:rPr>
        <w:t>Remember:</w:t>
      </w:r>
      <w:r>
        <w:t xml:space="preserve"> NAT is not encryption and does not replace</w:t>
        <w:br/>
        <w:t>firewall policy.</w:t>
      </w:r>
    </w:p>
    <w:p>
      <w:pPr>
        <w:pStyle w:val="Heading2"/>
      </w:pPr>
      <w:r>
        <w:t>Firewalls and ACLs</w:t>
      </w:r>
    </w:p>
    <w:p>
      <w:r>
        <w:rPr>
          <w:b/>
        </w:rPr>
        <w:t>Function:</w:t>
      </w:r>
      <w:r>
        <w:t xml:space="preserve"> Enforce traffic policy based on rules and</w:t>
        <w:br/>
        <w:t>connection context.</w:t>
      </w:r>
    </w:p>
    <w:p>
      <w:r>
        <w:rPr>
          <w:b/>
        </w:rPr>
        <w:t>Related systems:</w:t>
      </w:r>
      <w:r>
        <w:t xml:space="preserve"> Stateful inspection,</w:t>
        <w:br/>
        <w:t>source/destination, protocol, port, rule order, logs.</w:t>
      </w:r>
    </w:p>
    <w:p>
      <w:r>
        <w:rPr>
          <w:b/>
        </w:rPr>
        <w:t>Remember:</w:t>
      </w:r>
      <w:r>
        <w:t xml:space="preserve"> A rule should be least-privilege,</w:t>
        <w:br/>
        <w:t>documented, and tested.</w:t>
      </w:r>
    </w:p>
    <w:p>
      <w:pPr>
        <w:pStyle w:val="Heading2"/>
      </w:pPr>
      <w:r>
        <w:t>Wi-Fi</w:t>
      </w:r>
    </w:p>
    <w:p>
      <w:r>
        <w:rPr>
          <w:b/>
        </w:rPr>
        <w:t>Function:</w:t>
      </w:r>
      <w:r>
        <w:t xml:space="preserve"> Provides network access over shared radio</w:t>
        <w:br/>
        <w:t>spectrum.</w:t>
      </w:r>
    </w:p>
    <w:p>
      <w:r>
        <w:rPr>
          <w:b/>
        </w:rPr>
        <w:t>Related systems:</w:t>
      </w:r>
      <w:r>
        <w:t xml:space="preserve"> SSID, authentication, encryption,</w:t>
        <w:br/>
        <w:t>channels, APs, roaming, interference.</w:t>
      </w:r>
    </w:p>
    <w:p>
      <w:r>
        <w:rPr>
          <w:b/>
        </w:rPr>
        <w:t>Remember:</w:t>
      </w:r>
      <w:r>
        <w:t xml:space="preserve"> Association to an AP does not prove DHCP,</w:t>
        <w:br/>
        <w:t>DNS, or internet access.</w:t>
      </w:r>
    </w:p>
    <w:p>
      <w:pPr>
        <w:pStyle w:val="Heading2"/>
      </w:pPr>
      <w:r>
        <w:t>VPN</w:t>
      </w:r>
    </w:p>
    <w:p>
      <w:r>
        <w:rPr>
          <w:b/>
        </w:rPr>
        <w:t>Function:</w:t>
      </w:r>
      <w:r>
        <w:t xml:space="preserve"> Creates an encrypted or otherwise</w:t>
        <w:br/>
        <w:t>protected logical connection across another network, depending on VPN</w:t>
        <w:br/>
        <w:t>type.</w:t>
      </w:r>
    </w:p>
    <w:p>
      <w:r>
        <w:rPr>
          <w:b/>
        </w:rPr>
        <w:t>Related systems:</w:t>
      </w:r>
      <w:r>
        <w:t xml:space="preserve"> IPsec, TLS-based VPNs, routes, DNS,</w:t>
        <w:br/>
        <w:t>identity and MFA.</w:t>
      </w:r>
    </w:p>
    <w:p>
      <w:r>
        <w:rPr>
          <w:b/>
        </w:rPr>
        <w:t>Remember:</w:t>
      </w:r>
      <w:r>
        <w:t xml:space="preserve"> A connected VPN can still have incorrect</w:t>
        <w:br/>
        <w:t>routes or DNS.</w:t>
      </w:r>
    </w:p>
    <w:p>
      <w:pPr>
        <w:pStyle w:val="Heading2"/>
      </w:pPr>
      <w:r>
        <w:t>Network monitoring</w:t>
      </w:r>
    </w:p>
    <w:p>
      <w:r>
        <w:rPr>
          <w:b/>
        </w:rPr>
        <w:t>Function:</w:t>
      </w:r>
      <w:r>
        <w:t xml:space="preserve"> Collects telemetry and logs to show</w:t>
        <w:br/>
        <w:t>health, trends, and faults.</w:t>
      </w:r>
    </w:p>
    <w:p>
      <w:r>
        <w:rPr>
          <w:b/>
        </w:rPr>
        <w:t>Related systems:</w:t>
      </w:r>
      <w:r>
        <w:t xml:space="preserve"> SNMP, syslog, flow records,</w:t>
        <w:br/>
        <w:t>metrics, alerts, time synchronisation.</w:t>
      </w:r>
    </w:p>
    <w:p>
      <w:r>
        <w:rPr>
          <w:b/>
        </w:rPr>
        <w:t>Remember:</w:t>
      </w:r>
      <w:r>
        <w:t xml:space="preserve"> Good monitoring needs baselines and</w:t>
        <w:br/>
        <w:t>actionable alerts, not just data volume.</w:t>
      </w:r>
    </w:p>
    <w:p>
      <w:pPr>
        <w:pStyle w:val="Heading2"/>
      </w:pPr>
      <w:r>
        <w:t>Worked example: how a host reaches a website</w:t>
      </w:r>
    </w:p>
    <w:p>
      <w:r>
        <w:t>Example network: client 192.168.10.77/26, default gateway</w:t>
        <w:br/>
        <w:t>192.168.10.65, and a website hostname that resolves to a remote IP</w:t>
        <w:br/>
        <w:t>address. This is a conceptual example; the actual path depends on DNS,</w:t>
        <w:br/>
        <w:t>routing, firewalls, and the service design.</w:t>
      </w:r>
    </w:p>
    <w:p>
      <w:pPr>
        <w:pStyle w:val="ListNumber"/>
      </w:pPr>
      <w:r>
        <w:t>The client checks the destination against its own IPv4 prefix. If</w:t>
        <w:br/>
        <w:t>the destination is outside 192.168.10.64/26, it sends the packet to its</w:t>
        <w:br/>
        <w:t>default gateway.</w:t>
      </w:r>
    </w:p>
    <w:p>
      <w:pPr>
        <w:pStyle w:val="ListNumber"/>
      </w:pPr>
      <w:r>
        <w:t>If the gateway MAC address is not already cached, the client uses</w:t>
        <w:br/>
        <w:t>ARP to learn the local-link MAC address for 192.168.10.65. It does not</w:t>
        <w:br/>
        <w:t>ARP for the remote website server across the internet.</w:t>
      </w:r>
    </w:p>
    <w:p>
      <w:pPr>
        <w:pStyle w:val="ListNumber"/>
      </w:pPr>
      <w:r>
        <w:t>The client sends an Ethernet frame to the gateway MAC. The IP</w:t>
        <w:br/>
        <w:t>packet still has the remote server as its destination; the router</w:t>
        <w:br/>
        <w:t>examines the destination IP and selects a route.</w:t>
      </w:r>
    </w:p>
    <w:p>
      <w:pPr>
        <w:pStyle w:val="ListNumber"/>
      </w:pPr>
      <w:r>
        <w:t>DNS resolution is a separate dependency: the client or its</w:t>
        <w:br/>
        <w:t>resolver must obtain an appropriate record. A cached answer may mean no</w:t>
        <w:br/>
        <w:t>new DNS query is needed.</w:t>
      </w:r>
    </w:p>
    <w:p>
      <w:pPr>
        <w:pStyle w:val="ListNumber"/>
      </w:pPr>
      <w:r>
        <w:t>Routers and security devices forward or filter traffic according</w:t>
        <w:br/>
        <w:t>to routes and policy. Replies also need a valid return path. HTTPS</w:t>
        <w:br/>
        <w:t>additionally depends on successful TLS negotiation and the correct</w:t>
        <w:br/>
        <w:t>hostname/certificate.</w:t>
      </w:r>
    </w:p>
    <w:p>
      <w:r>
        <w:t>Key distinction: Ethernet source/destination MAC addresses are</w:t>
        <w:br/>
        <w:t>local-link delivery information and may change at each routed hop; the</w:t>
        <w:br/>
        <w:t>IP source/destination generally remain end-to-end unless NAT or another</w:t>
        <w:br/>
        <w:t>translation changes them.</w:t>
      </w:r>
    </w:p>
    <w:p>
      <w:pPr>
        <w:pStyle w:val="Heading1"/>
      </w:pPr>
      <w:r>
        <w:t>5. Trusted IT resource directory</w:t>
      </w:r>
    </w:p>
    <w:p>
      <w:pPr>
        <w:pStyle w:val="Heading2"/>
      </w:pPr>
      <w:r>
        <w:t>5.1 Structured learning and certification</w:t>
      </w:r>
    </w:p>
    <w:p>
      <w:r>
        <w:rPr>
          <w:b/>
        </w:rPr>
        <w:t>Cisco Networking Academy —</w:t>
      </w:r>
      <w:r>
        <w:t xml:space="preserve"> Introductory and</w:t>
        <w:br/>
        <w:t>career-aligned networking courses and learning pathways.</w:t>
        <w:br/>
        <w:t>https://www.netacad.com/</w:t>
      </w:r>
    </w:p>
    <w:p>
      <w:r>
        <w:rPr>
          <w:b/>
        </w:rPr>
        <w:t>Cisco Skills for All —</w:t>
      </w:r>
      <w:r>
        <w:t xml:space="preserve"> Free, self-paced IT,</w:t>
        <w:br/>
        <w:t>networking, cybersecurity, and career content where available.</w:t>
        <w:br/>
        <w:t>https://skillsforall.com/</w:t>
      </w:r>
    </w:p>
    <w:p>
      <w:r>
        <w:rPr>
          <w:b/>
        </w:rPr>
        <w:t>Cisco Certifications —</w:t>
      </w:r>
      <w:r>
        <w:t xml:space="preserve"> Official certification</w:t>
        <w:br/>
        <w:t>tracks, exam topics, and candidate information.</w:t>
        <w:br/>
        <w:t>https://www.cisco.com/site/us/en/learn/training-certifications/certifications/index.html</w:t>
      </w:r>
    </w:p>
    <w:p>
      <w:r>
        <w:rPr>
          <w:b/>
        </w:rPr>
        <w:t>CompTIA Network+ —</w:t>
      </w:r>
      <w:r>
        <w:t xml:space="preserve"> Vendor-neutral networking</w:t>
        <w:br/>
        <w:t>certification objectives and study information.</w:t>
        <w:br/>
        <w:t>https://www.comptia.org/certifications/network</w:t>
      </w:r>
    </w:p>
    <w:p>
      <w:r>
        <w:rPr>
          <w:b/>
        </w:rPr>
        <w:t>Juniper Open Learning —</w:t>
      </w:r>
      <w:r>
        <w:t xml:space="preserve"> Training and certification</w:t>
        <w:br/>
        <w:t>learning resources for Juniper technologies.</w:t>
        <w:br/>
        <w:t>https://learningportal.juniper.net/</w:t>
      </w:r>
    </w:p>
    <w:p>
      <w:r>
        <w:rPr>
          <w:b/>
        </w:rPr>
        <w:t>Fortinet Training Institute —</w:t>
      </w:r>
      <w:r>
        <w:t xml:space="preserve"> Network security and</w:t>
        <w:br/>
        <w:t>Fortinet product training. https://training.fortinet.com/</w:t>
      </w:r>
    </w:p>
    <w:p>
      <w:r>
        <w:rPr>
          <w:b/>
        </w:rPr>
        <w:t>Microsoft Learn —</w:t>
      </w:r>
      <w:r>
        <w:t xml:space="preserve"> Official Microsoft technical</w:t>
        <w:br/>
        <w:t>learning paths, including Windows networking and Azure.</w:t>
        <w:br/>
        <w:t>https://learn.microsoft.com/</w:t>
      </w:r>
    </w:p>
    <w:p>
      <w:r>
        <w:rPr>
          <w:b/>
        </w:rPr>
        <w:t>AWS Skill Builder —</w:t>
      </w:r>
      <w:r>
        <w:t xml:space="preserve"> AWS cloud training and</w:t>
        <w:br/>
        <w:t>certification preparation. https://skillbuilder.aws/</w:t>
      </w:r>
    </w:p>
    <w:p>
      <w:r>
        <w:rPr>
          <w:b/>
        </w:rPr>
        <w:t>Google Cloud Skills Boost —</w:t>
      </w:r>
      <w:r>
        <w:t xml:space="preserve"> Google Cloud learning</w:t>
        <w:br/>
        <w:t>paths and hands-on labs; some content may be paid.</w:t>
        <w:br/>
        <w:t>https://www.cloudskillsboost.google/</w:t>
      </w:r>
    </w:p>
    <w:p>
      <w:r>
        <w:rPr>
          <w:b/>
        </w:rPr>
        <w:t>Red Hat Training —</w:t>
      </w:r>
      <w:r>
        <w:t xml:space="preserve"> Linux and enterprise</w:t>
        <w:br/>
        <w:t>infrastructure learning resources.</w:t>
        <w:br/>
        <w:t>https://www.redhat.com/en/services/training-and-certification</w:t>
      </w:r>
    </w:p>
    <w:p>
      <w:pPr>
        <w:pStyle w:val="Heading2"/>
      </w:pPr>
      <w:r>
        <w:t>5.2 Vendor documentation and technical references</w:t>
      </w:r>
    </w:p>
    <w:p>
      <w:r>
        <w:rPr>
          <w:b/>
        </w:rPr>
        <w:t>Cisco Documentation —</w:t>
      </w:r>
      <w:r>
        <w:t xml:space="preserve"> Official configuration guides,</w:t>
        <w:br/>
        <w:t>command references, release notes, and platform support.</w:t>
        <w:br/>
        <w:t>https://www.cisco.com/c/en/us/support/index.html</w:t>
      </w:r>
    </w:p>
    <w:p>
      <w:r>
        <w:rPr>
          <w:b/>
        </w:rPr>
        <w:t>Cisco Command References —</w:t>
      </w:r>
      <w:r>
        <w:t xml:space="preserve"> Find exact command syntax</w:t>
        <w:br/>
        <w:t>and supported options for Cisco platforms.</w:t>
        <w:br/>
        <w:t>https://www.cisco.com/c/en/us/support/all-products.html</w:t>
      </w:r>
    </w:p>
    <w:p>
      <w:r>
        <w:rPr>
          <w:b/>
        </w:rPr>
        <w:t>Microsoft Learn: Networking —</w:t>
      </w:r>
      <w:r>
        <w:t xml:space="preserve"> Windows Server,</w:t>
        <w:br/>
        <w:t>Windows client, Azure networking, and troubleshooting documentation.</w:t>
        <w:br/>
        <w:t>https://learn.microsoft.com/en-us/</w:t>
      </w:r>
    </w:p>
    <w:p>
      <w:r>
        <w:rPr>
          <w:b/>
        </w:rPr>
        <w:t>AWS Networking and Content Delivery —</w:t>
      </w:r>
      <w:r>
        <w:t xml:space="preserve"> VPC, routing,</w:t>
        <w:br/>
        <w:t>connectivity, DNS, load balancing, and network security docs.</w:t>
        <w:br/>
        <w:t>https://docs.aws.amazon.com/</w:t>
      </w:r>
    </w:p>
    <w:p>
      <w:r>
        <w:rPr>
          <w:b/>
        </w:rPr>
        <w:t>Azure Architecture Center —</w:t>
      </w:r>
      <w:r>
        <w:t xml:space="preserve"> Reference architectures</w:t>
        <w:br/>
        <w:t>and design guidance for Azure networking and infrastructure.</w:t>
        <w:br/>
        <w:t>https://learn.microsoft.com/en-us/azure/architecture/</w:t>
      </w:r>
    </w:p>
    <w:p>
      <w:r>
        <w:rPr>
          <w:b/>
        </w:rPr>
        <w:t>Google Cloud networking docs —</w:t>
      </w:r>
      <w:r>
        <w:t xml:space="preserve"> VPC, routes, firewall</w:t>
        <w:br/>
        <w:t>policies, hybrid connectivity, and load balancing.</w:t>
        <w:br/>
        <w:t>https://cloud.google.com/networking/docs</w:t>
      </w:r>
    </w:p>
    <w:p>
      <w:r>
        <w:rPr>
          <w:b/>
        </w:rPr>
        <w:t>Juniper TechLibrary —</w:t>
      </w:r>
      <w:r>
        <w:t xml:space="preserve"> Official Juniper product and</w:t>
        <w:br/>
        <w:t>configuration documentation. https://www.juniper.net/documentation/</w:t>
      </w:r>
    </w:p>
    <w:p>
      <w:r>
        <w:rPr>
          <w:b/>
        </w:rPr>
        <w:t>Aruba Networking documentation —</w:t>
      </w:r>
      <w:r>
        <w:t xml:space="preserve"> Official wireless</w:t>
        <w:br/>
        <w:t>and switching product documentation.</w:t>
        <w:br/>
        <w:t>https://www.arubanetworks.com/techdocs/</w:t>
      </w:r>
    </w:p>
    <w:p>
      <w:r>
        <w:rPr>
          <w:b/>
        </w:rPr>
        <w:t>Ubiquiti Help Center —</w:t>
      </w:r>
      <w:r>
        <w:t xml:space="preserve"> Guides for UniFi networking</w:t>
        <w:br/>
        <w:t>and related products. https://help.ui.com/</w:t>
      </w:r>
    </w:p>
    <w:p>
      <w:r>
        <w:rPr>
          <w:b/>
        </w:rPr>
        <w:t>Linux man-pages —</w:t>
      </w:r>
      <w:r>
        <w:t xml:space="preserve"> Reference pages for Linux system</w:t>
        <w:br/>
        <w:t>calls and utilities. https://man7.org/linux/man-pages/</w:t>
      </w:r>
    </w:p>
    <w:p>
      <w:r>
        <w:rPr>
          <w:b/>
        </w:rPr>
        <w:t>Microsoft Sysinternals —</w:t>
      </w:r>
      <w:r>
        <w:t xml:space="preserve"> Windows troubleshooting and</w:t>
        <w:br/>
        <w:t>administration utilities.</w:t>
        <w:br/>
        <w:t>https://learn.microsoft.com/en-us/sysinternals/</w:t>
      </w:r>
    </w:p>
    <w:p>
      <w:pPr>
        <w:pStyle w:val="Heading2"/>
      </w:pPr>
      <w:r>
        <w:t>5.3 Standards, protocols, and registries</w:t>
      </w:r>
    </w:p>
    <w:p>
      <w:r>
        <w:t>RFC Editor — Published RFCs covering Internet protocols, standards,</w:t>
        <w:br/>
        <w:t>and informational documents. https://www.rfc-editor.org/ Specific</w:t>
        <w:br/>
        <w:t>examples: RFC 1918 private IPv4 address allocation</w:t>
        <w:br/>
        <w:t>(https://www.rfc-editor.org/rfc/rfc1918.html); RFC 3021 /31 prefixes on</w:t>
        <w:br/>
        <w:t>IPv4 point-to-point links</w:t>
        <w:br/>
        <w:t>(https://www.rfc-editor.org/rfc/rfc3021.html).</w:t>
      </w:r>
    </w:p>
    <w:p>
      <w:r>
        <w:rPr>
          <w:b/>
        </w:rPr>
        <w:t>IETF —</w:t>
      </w:r>
      <w:r>
        <w:t xml:space="preserve"> Internet standards development, working</w:t>
        <w:br/>
        <w:t>groups, and standards process. https://www.ietf.org/</w:t>
      </w:r>
    </w:p>
    <w:p>
      <w:r>
        <w:rPr>
          <w:b/>
        </w:rPr>
        <w:t>IANA Protocol Registries —</w:t>
      </w:r>
      <w:r>
        <w:t xml:space="preserve"> Authoritative protocol</w:t>
        <w:br/>
        <w:t>numbers, service names, port numbers, and parameters.</w:t>
        <w:br/>
        <w:t>https://www.iana.org/protocols</w:t>
      </w:r>
    </w:p>
    <w:p>
      <w:r>
        <w:rPr>
          <w:b/>
        </w:rPr>
        <w:t>IEEE 802 —</w:t>
      </w:r>
      <w:r>
        <w:t xml:space="preserve"> LAN/MAN standards family including</w:t>
        <w:br/>
        <w:t>Ethernet and Wi-Fi; full standards may require access.</w:t>
        <w:br/>
        <w:t>https://www.ieee802.org/</w:t>
      </w:r>
    </w:p>
    <w:p>
      <w:r>
        <w:rPr>
          <w:b/>
        </w:rPr>
        <w:t>RIPE NCC Academy —</w:t>
      </w:r>
      <w:r>
        <w:t xml:space="preserve"> Internet number resources,</w:t>
        <w:br/>
        <w:t>routing, IPv6, and operational learning. https://academy.ripe.net/</w:t>
      </w:r>
    </w:p>
    <w:p>
      <w:r>
        <w:rPr>
          <w:b/>
        </w:rPr>
        <w:t>APNIC Academy —</w:t>
      </w:r>
      <w:r>
        <w:t xml:space="preserve"> Internet infrastructure, routing,</w:t>
        <w:br/>
        <w:t>IPv6, and network operator training for the Asia-Pacific region.</w:t>
        <w:br/>
        <w:t>https://academy.apnic.net/</w:t>
      </w:r>
    </w:p>
    <w:p>
      <w:r>
        <w:rPr>
          <w:b/>
        </w:rPr>
        <w:t>ICANN Learn —</w:t>
      </w:r>
      <w:r>
        <w:t xml:space="preserve"> DNS, domain names, and internet</w:t>
        <w:br/>
        <w:t>governance learning resources. https://learn.icann.org/</w:t>
      </w:r>
    </w:p>
    <w:p>
      <w:pPr>
        <w:pStyle w:val="Heading2"/>
      </w:pPr>
      <w:r>
        <w:t>5.4 Simulators, packet analysis, and diagnostic tools</w:t>
      </w:r>
    </w:p>
    <w:p>
      <w:r>
        <w:rPr>
          <w:b/>
        </w:rPr>
        <w:t>Cisco Packet Tracer —</w:t>
      </w:r>
      <w:r>
        <w:t xml:space="preserve"> Network simulation for</w:t>
        <w:br/>
        <w:t>building topologies and practising Cisco-style configurations.</w:t>
        <w:br/>
        <w:t>https://www.netacad.com/courses/getting-started-cisco-packet-tracer/</w:t>
      </w:r>
    </w:p>
    <w:p>
      <w:r>
        <w:rPr>
          <w:b/>
        </w:rPr>
        <w:t>Wireshark —</w:t>
      </w:r>
      <w:r>
        <w:t xml:space="preserve"> Packet capture and protocol analysis</w:t>
        <w:br/>
        <w:t>software with documentation and display-filter references.</w:t>
        <w:br/>
        <w:t>https://www.wireshark.org/</w:t>
      </w:r>
    </w:p>
    <w:p>
      <w:r>
        <w:rPr>
          <w:b/>
        </w:rPr>
        <w:t>Wireshark User Guide —</w:t>
      </w:r>
      <w:r>
        <w:t xml:space="preserve"> Official guide to capture,</w:t>
        <w:br/>
        <w:t>display filters, protocol dissection, and analysis.</w:t>
        <w:br/>
        <w:t>https://www.wireshark.org/docs/wsug_html_chunked/</w:t>
      </w:r>
    </w:p>
    <w:p>
      <w:r>
        <w:rPr>
          <w:b/>
        </w:rPr>
        <w:t>GNS3 —</w:t>
      </w:r>
      <w:r>
        <w:t xml:space="preserve"> Network emulation platform; images for</w:t>
        <w:br/>
        <w:t>commercial devices may require separate licensing.</w:t>
        <w:br/>
        <w:t>https://www.gns3.com/</w:t>
      </w:r>
    </w:p>
    <w:p>
      <w:r>
        <w:rPr>
          <w:b/>
        </w:rPr>
        <w:t>EVE-NG —</w:t>
      </w:r>
      <w:r>
        <w:t xml:space="preserve"> Multi-vendor network emulation platform;</w:t>
        <w:br/>
        <w:t>check edition and image licensing requirements.</w:t>
        <w:br/>
        <w:t>https://www.eve-ng.net/</w:t>
      </w:r>
    </w:p>
    <w:p>
      <w:r>
        <w:rPr>
          <w:b/>
        </w:rPr>
        <w:t>Nmap —</w:t>
      </w:r>
      <w:r>
        <w:t xml:space="preserve"> Network discovery and security auditing tool;</w:t>
        <w:br/>
        <w:t>use only with explicit authorisation. https://nmap.org/</w:t>
      </w:r>
    </w:p>
    <w:p>
      <w:r>
        <w:rPr>
          <w:b/>
        </w:rPr>
        <w:t>iPerf3 —</w:t>
      </w:r>
      <w:r>
        <w:t xml:space="preserve"> Measures TCP/UDP throughput between</w:t>
        <w:br/>
        <w:t>endpoints. https://iperf.fr/</w:t>
      </w:r>
    </w:p>
    <w:p>
      <w:r>
        <w:rPr>
          <w:b/>
        </w:rPr>
        <w:t>Speedtest by Ookla —</w:t>
      </w:r>
      <w:r>
        <w:t xml:space="preserve"> Measures internet connection</w:t>
        <w:br/>
        <w:t>performance; results depend on server and conditions.</w:t>
        <w:br/>
        <w:t>https://www.speedtest.net/</w:t>
      </w:r>
    </w:p>
    <w:p>
      <w:r>
        <w:rPr>
          <w:b/>
        </w:rPr>
        <w:t>MTR —</w:t>
      </w:r>
      <w:r>
        <w:t xml:space="preserve"> Combines route tracing and repeated</w:t>
        <w:br/>
        <w:t>measurements on supported systems. https://www.bitwizard.nl/mtr/</w:t>
      </w:r>
    </w:p>
    <w:p>
      <w:r>
        <w:rPr>
          <w:b/>
        </w:rPr>
        <w:t>PingPlotter —</w:t>
      </w:r>
      <w:r>
        <w:t xml:space="preserve"> Visualises latency and packet-loss</w:t>
        <w:br/>
        <w:t>observations; product features/pricing vary.</w:t>
        <w:br/>
        <w:t>https://www.pingplotter.com/</w:t>
      </w:r>
    </w:p>
    <w:p>
      <w:r>
        <w:rPr>
          <w:b/>
        </w:rPr>
        <w:t>SubnetOnline —</w:t>
      </w:r>
      <w:r>
        <w:t xml:space="preserve"> Browser-based subnetting and IP</w:t>
        <w:br/>
        <w:t>tools; verify results for unusual prefixes.</w:t>
        <w:br/>
        <w:t>https://www.subnetonline.com/</w:t>
      </w:r>
    </w:p>
    <w:p>
      <w:r>
        <w:rPr>
          <w:b/>
        </w:rPr>
        <w:t>IPcalc —</w:t>
      </w:r>
      <w:r>
        <w:t xml:space="preserve"> IP address and subnet calculation utility;</w:t>
        <w:br/>
        <w:t>implementations vary. https://jodies.de/ipcalc</w:t>
      </w:r>
    </w:p>
    <w:p>
      <w:pPr>
        <w:pStyle w:val="Heading2"/>
      </w:pPr>
      <w:r>
        <w:t>Quick tool finder: choose by task</w:t>
      </w:r>
    </w:p>
    <w:p>
      <w:pPr>
        <w:keepNext/>
      </w:pPr>
      <w:r>
        <w:rPr>
          <w:b/>
          <w:color w:val="17677C"/>
          <w:sz w:val="18"/>
        </w:rPr>
        <w:t>Quick tool finder: choose by task</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If you need to…</w:t>
            </w:r>
          </w:p>
        </w:tc>
        <w:tc>
          <w:tcPr>
            <w:tcW w:type="dxa" w:w="4876"/>
            <w:shd w:val="clear" w:fill="EAF2F5"/>
          </w:tcPr>
          <w:p>
            <w:pPr>
              <w:spacing w:after="40" w:before="40"/>
            </w:pPr>
            <w:r>
              <w:rPr>
                <w:b/>
                <w:sz w:val="17"/>
              </w:rPr>
            </w:r>
            <w:r>
              <w:rPr>
                <w:b/>
                <w:sz w:val="17"/>
              </w:rPr>
              <w:t>Try this first</w:t>
            </w:r>
          </w:p>
        </w:tc>
      </w:tr>
      <w:tr>
        <w:tc>
          <w:tcPr>
            <w:tcW w:type="dxa" w:w="4876"/>
          </w:tcPr>
          <w:p>
            <w:pPr>
              <w:spacing w:after="40" w:before="40"/>
            </w:pPr>
            <w:r>
              <w:rPr>
                <w:sz w:val="17"/>
              </w:rPr>
            </w:r>
            <w:r>
              <w:rPr>
                <w:sz w:val="17"/>
              </w:rPr>
              <w:t>Build a network visually</w:t>
            </w:r>
          </w:p>
        </w:tc>
        <w:tc>
          <w:tcPr>
            <w:tcW w:type="dxa" w:w="4876"/>
          </w:tcPr>
          <w:p>
            <w:pPr>
              <w:spacing w:after="40" w:before="40"/>
            </w:pPr>
            <w:r>
              <w:rPr>
                <w:sz w:val="17"/>
              </w:rPr>
            </w:r>
            <w:r>
              <w:rPr>
                <w:sz w:val="17"/>
              </w:rPr>
              <w:t>Packet Tracer or NetSim</w:t>
            </w:r>
          </w:p>
        </w:tc>
      </w:tr>
      <w:tr>
        <w:tc>
          <w:tcPr>
            <w:tcW w:type="dxa" w:w="4876"/>
          </w:tcPr>
          <w:p>
            <w:pPr>
              <w:spacing w:after="40" w:before="40"/>
            </w:pPr>
            <w:r>
              <w:rPr>
                <w:sz w:val="17"/>
              </w:rPr>
            </w:r>
            <w:r>
              <w:rPr>
                <w:sz w:val="17"/>
              </w:rPr>
              <w:t>Inspect real packets</w:t>
            </w:r>
          </w:p>
        </w:tc>
        <w:tc>
          <w:tcPr>
            <w:tcW w:type="dxa" w:w="4876"/>
          </w:tcPr>
          <w:p>
            <w:pPr>
              <w:spacing w:after="40" w:before="40"/>
            </w:pPr>
            <w:r>
              <w:rPr>
                <w:sz w:val="17"/>
              </w:rPr>
            </w:r>
            <w:r>
              <w:rPr>
                <w:sz w:val="17"/>
              </w:rPr>
              <w:t>Wireshark</w:t>
            </w:r>
          </w:p>
        </w:tc>
      </w:tr>
      <w:tr>
        <w:tc>
          <w:tcPr>
            <w:tcW w:type="dxa" w:w="4876"/>
          </w:tcPr>
          <w:p>
            <w:pPr>
              <w:spacing w:after="40" w:before="40"/>
            </w:pPr>
            <w:r>
              <w:rPr>
                <w:sz w:val="17"/>
              </w:rPr>
            </w:r>
            <w:r>
              <w:rPr>
                <w:sz w:val="17"/>
              </w:rPr>
              <w:t>Practise binary/subnetting</w:t>
            </w:r>
          </w:p>
        </w:tc>
        <w:tc>
          <w:tcPr>
            <w:tcW w:type="dxa" w:w="4876"/>
          </w:tcPr>
          <w:p>
            <w:pPr>
              <w:spacing w:after="40" w:before="40"/>
            </w:pPr>
            <w:r>
              <w:rPr>
                <w:sz w:val="17"/>
              </w:rPr>
            </w:r>
            <w:r>
              <w:rPr>
                <w:sz w:val="17"/>
              </w:rPr>
              <w:t>Cisco Binary Game or SubnettingPractice.com</w:t>
            </w:r>
          </w:p>
        </w:tc>
      </w:tr>
      <w:tr>
        <w:tc>
          <w:tcPr>
            <w:tcW w:type="dxa" w:w="4876"/>
          </w:tcPr>
          <w:p>
            <w:pPr>
              <w:spacing w:after="40" w:before="40"/>
            </w:pPr>
            <w:r>
              <w:rPr>
                <w:sz w:val="17"/>
              </w:rPr>
            </w:r>
            <w:r>
              <w:rPr>
                <w:sz w:val="17"/>
              </w:rPr>
              <w:t>Check DNS</w:t>
            </w:r>
          </w:p>
        </w:tc>
        <w:tc>
          <w:tcPr>
            <w:tcW w:type="dxa" w:w="4876"/>
          </w:tcPr>
          <w:p>
            <w:pPr>
              <w:spacing w:after="40" w:before="40"/>
            </w:pPr>
            <w:r>
              <w:rPr>
                <w:sz w:val="17"/>
              </w:rPr>
            </w:r>
            <w:r>
              <w:rPr>
                <w:sz w:val="17"/>
              </w:rPr>
              <w:t>Google Admin Toolbox Dig or DNSViz</w:t>
            </w:r>
          </w:p>
        </w:tc>
      </w:tr>
      <w:tr>
        <w:tc>
          <w:tcPr>
            <w:tcW w:type="dxa" w:w="4876"/>
          </w:tcPr>
          <w:p>
            <w:pPr>
              <w:spacing w:after="40" w:before="40"/>
            </w:pPr>
            <w:r>
              <w:rPr>
                <w:sz w:val="17"/>
              </w:rPr>
            </w:r>
            <w:r>
              <w:rPr>
                <w:sz w:val="17"/>
              </w:rPr>
              <w:t>Test a port</w:t>
            </w:r>
          </w:p>
        </w:tc>
        <w:tc>
          <w:tcPr>
            <w:tcW w:type="dxa" w:w="4876"/>
          </w:tcPr>
          <w:p>
            <w:pPr>
              <w:spacing w:after="40" w:before="40"/>
            </w:pPr>
            <w:r>
              <w:rPr>
                <w:sz w:val="17"/>
              </w:rPr>
            </w:r>
            <w:r>
              <w:rPr>
                <w:sz w:val="17"/>
              </w:rPr>
              <w:t>PortQry or curl</w:t>
            </w:r>
          </w:p>
        </w:tc>
      </w:tr>
      <w:tr>
        <w:tc>
          <w:tcPr>
            <w:tcW w:type="dxa" w:w="4876"/>
          </w:tcPr>
          <w:p>
            <w:pPr>
              <w:spacing w:after="40" w:before="40"/>
            </w:pPr>
            <w:r>
              <w:rPr>
                <w:sz w:val="17"/>
              </w:rPr>
            </w:r>
            <w:r>
              <w:rPr>
                <w:sz w:val="17"/>
              </w:rPr>
              <w:t>Measure throughput</w:t>
            </w:r>
          </w:p>
        </w:tc>
        <w:tc>
          <w:tcPr>
            <w:tcW w:type="dxa" w:w="4876"/>
          </w:tcPr>
          <w:p>
            <w:pPr>
              <w:spacing w:after="40" w:before="40"/>
            </w:pPr>
            <w:r>
              <w:rPr>
                <w:sz w:val="17"/>
              </w:rPr>
            </w:r>
            <w:r>
              <w:rPr>
                <w:sz w:val="17"/>
              </w:rPr>
              <w:t>iPerf3</w:t>
            </w:r>
          </w:p>
        </w:tc>
      </w:tr>
      <w:tr>
        <w:tc>
          <w:tcPr>
            <w:tcW w:type="dxa" w:w="4876"/>
          </w:tcPr>
          <w:p>
            <w:pPr>
              <w:spacing w:after="40" w:before="40"/>
            </w:pPr>
            <w:r>
              <w:rPr>
                <w:sz w:val="17"/>
              </w:rPr>
            </w:r>
            <w:r>
              <w:rPr>
                <w:sz w:val="17"/>
              </w:rPr>
              <w:t>Explore a route/latency</w:t>
            </w:r>
          </w:p>
        </w:tc>
        <w:tc>
          <w:tcPr>
            <w:tcW w:type="dxa" w:w="4876"/>
          </w:tcPr>
          <w:p>
            <w:pPr>
              <w:spacing w:after="40" w:before="40"/>
            </w:pPr>
            <w:r>
              <w:rPr>
                <w:sz w:val="17"/>
              </w:rPr>
            </w:r>
            <w:r>
              <w:rPr>
                <w:sz w:val="17"/>
              </w:rPr>
              <w:t>MTR or PingPlotter</w:t>
            </w:r>
          </w:p>
        </w:tc>
      </w:tr>
      <w:tr>
        <w:tc>
          <w:tcPr>
            <w:tcW w:type="dxa" w:w="4876"/>
          </w:tcPr>
          <w:p>
            <w:pPr>
              <w:spacing w:after="40" w:before="40"/>
            </w:pPr>
            <w:r>
              <w:rPr>
                <w:sz w:val="17"/>
              </w:rPr>
            </w:r>
            <w:r>
              <w:rPr>
                <w:sz w:val="17"/>
              </w:rPr>
              <w:t>Draw a topology</w:t>
            </w:r>
          </w:p>
        </w:tc>
        <w:tc>
          <w:tcPr>
            <w:tcW w:type="dxa" w:w="4876"/>
          </w:tcPr>
          <w:p>
            <w:pPr>
              <w:spacing w:after="40" w:before="40"/>
            </w:pPr>
            <w:r>
              <w:rPr>
                <w:sz w:val="17"/>
              </w:rPr>
            </w:r>
            <w:r>
              <w:rPr>
                <w:sz w:val="17"/>
              </w:rPr>
              <w:t>diagrams.net</w:t>
            </w:r>
          </w:p>
        </w:tc>
      </w:tr>
      <w:tr>
        <w:tc>
          <w:tcPr>
            <w:tcW w:type="dxa" w:w="4876"/>
          </w:tcPr>
          <w:p>
            <w:pPr>
              <w:spacing w:after="40" w:before="40"/>
            </w:pPr>
            <w:r>
              <w:rPr>
                <w:sz w:val="17"/>
              </w:rPr>
            </w:r>
            <w:r>
              <w:rPr>
                <w:sz w:val="17"/>
              </w:rPr>
              <w:t>Practise terminal commands safely</w:t>
            </w:r>
          </w:p>
        </w:tc>
        <w:tc>
          <w:tcPr>
            <w:tcW w:type="dxa" w:w="4876"/>
          </w:tcPr>
          <w:p>
            <w:pPr>
              <w:spacing w:after="40" w:before="40"/>
            </w:pPr>
            <w:r>
              <w:rPr>
                <w:sz w:val="17"/>
              </w:rPr>
            </w:r>
            <w:r>
              <w:rPr>
                <w:sz w:val="17"/>
              </w:rPr>
              <w:t>Linuxlab or Shellschool</w:t>
            </w:r>
          </w:p>
        </w:tc>
      </w:tr>
      <w:tr>
        <w:tc>
          <w:tcPr>
            <w:tcW w:type="dxa" w:w="4876"/>
          </w:tcPr>
          <w:p>
            <w:pPr>
              <w:spacing w:after="40" w:before="40"/>
            </w:pPr>
            <w:r>
              <w:rPr>
                <w:sz w:val="17"/>
              </w:rPr>
            </w:r>
            <w:r>
              <w:rPr>
                <w:sz w:val="17"/>
              </w:rPr>
              <w:t>Explore cloud network paths</w:t>
            </w:r>
          </w:p>
        </w:tc>
        <w:tc>
          <w:tcPr>
            <w:tcW w:type="dxa" w:w="4876"/>
          </w:tcPr>
          <w:p>
            <w:pPr>
              <w:spacing w:after="40" w:before="40"/>
            </w:pPr>
            <w:r>
              <w:rPr>
                <w:sz w:val="17"/>
              </w:rPr>
            </w:r>
            <w:r>
              <w:rPr>
                <w:sz w:val="17"/>
              </w:rPr>
              <w:t>SimAWS, then the cloud vendor’s official diagnostics</w:t>
            </w:r>
          </w:p>
        </w:tc>
      </w:tr>
    </w:tbl>
    <w:p>
      <w:pPr>
        <w:spacing w:after="80"/>
      </w:pPr>
    </w:p>
    <w:p>
      <w:r>
        <w:t>Use one tool at a time. Start with the free/simple option, check its</w:t>
        <w:br/>
        <w:t>limits, and return to the cheat sheets when you need a definition or</w:t>
        <w:br/>
        <w:t>command.</w:t>
      </w:r>
    </w:p>
    <w:p>
      <w:pPr>
        <w:pStyle w:val="Heading2"/>
      </w:pPr>
      <w:r>
        <w:t>5.4A Network simulators and virtual labs</w:t>
      </w:r>
    </w:p>
    <w:p>
      <w:pPr>
        <w:ind w:left="340"/>
      </w:pPr>
      <w:r>
        <w:rPr>
          <w:color w:val="5D4A26"/>
        </w:rPr>
        <w:t xml:space="preserve">• </w:t>
      </w:r>
      <w:hyperlink r:id="rId11">
        <w:r>
          <w:rPr>
            <w:color w:val="12677C"/>
            <w:u w:val="single"/>
            <w:sz w:val="19"/>
          </w:rPr>
          <w:t xml:space="preserve">Cisco
Packet Tracer</w:t>
        </w:r>
      </w:hyperlink>
      <w:r>
        <w:rPr>
          <w:color w:val="5D4A26"/>
        </w:rPr>
        <w:t xml:space="preserve"> — Build a visual network and practise switching,</w:t>
        <w:br/>
        <w:t>VLANs, addressing, routing, DHCP, DNS, and packet flow. Free; Cisco</w:t>
        <w:br/>
        <w:t>account/sign-in may be required.</w:t>
        <w:br/>
        <w:t>https://skillsforall.com/resources/lab-downloads</w:t>
      </w:r>
    </w:p>
    <w:p>
      <w:pPr>
        <w:ind w:left="340"/>
      </w:pPr>
      <w:r>
        <w:rPr>
          <w:color w:val="5D4A26"/>
        </w:rPr>
        <w:t xml:space="preserve">• </w:t>
      </w:r>
      <w:hyperlink r:id="rId12">
        <w:r>
          <w:rPr>
            <w:color w:val="12677C"/>
            <w:u w:val="single"/>
            <w:sz w:val="19"/>
          </w:rPr>
          <w:t xml:space="preserve">Cisco
Packet Tracer: Getting Started</w:t>
        </w:r>
      </w:hyperlink>
      <w:r>
        <w:rPr>
          <w:color w:val="5D4A26"/>
        </w:rPr>
        <w:t xml:space="preserve"> — Short official introduction to</w:t>
        <w:br/>
        <w:t>the interface and first network. Free self-paced course.</w:t>
        <w:br/>
        <w:t>https://www.netacad.com/courses/getting-started-cisco-packet-tracer/1000</w:t>
      </w:r>
    </w:p>
    <w:p>
      <w:pPr>
        <w:ind w:left="340"/>
      </w:pPr>
      <w:r>
        <w:rPr>
          <w:color w:val="5D4A26"/>
        </w:rPr>
        <w:t xml:space="preserve">• </w:t>
      </w:r>
      <w:hyperlink r:id="rId13">
        <w:r>
          <w:rPr>
            <w:color w:val="12677C"/>
            <w:u w:val="single"/>
            <w:sz w:val="19"/>
          </w:rPr>
          <w:t xml:space="preserve">NetSim</w:t>
        </w:r>
      </w:hyperlink>
      <w:r>
        <w:rPr>
          <w:color w:val="5D4A26"/>
        </w:rPr>
        <w:t xml:space="preserve"> —</w:t>
        <w:br/>
        <w:t>Browser-based network simulator with command-style configuration and</w:t>
        <w:br/>
        <w:t>animated traffic. Useful for seeing how packets move between hosts and</w:t>
        <w:br/>
        <w:t>devices. https://netsim.borck.education/</w:t>
      </w:r>
    </w:p>
    <w:p>
      <w:pPr>
        <w:ind w:left="340"/>
      </w:pPr>
      <w:r>
        <w:rPr>
          <w:color w:val="5D4A26"/>
        </w:rPr>
        <w:t xml:space="preserve">• </w:t>
      </w:r>
      <w:hyperlink r:id="rId14">
        <w:r>
          <w:rPr>
            <w:color w:val="12677C"/>
            <w:u w:val="single"/>
            <w:sz w:val="19"/>
          </w:rPr>
          <w:t xml:space="preserve">Filius</w:t>
        </w:r>
      </w:hyperlink>
      <w:r>
        <w:rPr>
          <w:color w:val="5D4A26"/>
        </w:rPr>
        <w:t xml:space="preserve"> — Desktop</w:t>
        <w:br/>
        <w:t>simulator for basic networks, services, and data exchange; useful for</w:t>
        <w:br/>
        <w:t>visualising client/server behaviour. https://www.filius.org/</w:t>
      </w:r>
    </w:p>
    <w:p>
      <w:pPr>
        <w:ind w:left="340"/>
      </w:pPr>
      <w:r>
        <w:rPr>
          <w:color w:val="5D4A26"/>
        </w:rPr>
        <w:t xml:space="preserve">• </w:t>
      </w:r>
      <w:hyperlink r:id="rId15">
        <w:r>
          <w:rPr>
            <w:color w:val="12677C"/>
            <w:u w:val="single"/>
            <w:sz w:val="19"/>
          </w:rPr>
          <w:t xml:space="preserve">GNS3</w:t>
        </w:r>
      </w:hyperlink>
      <w:r>
        <w:rPr>
          <w:color w:val="5D4A26"/>
        </w:rPr>
        <w:t xml:space="preserve"> — Emulate more</w:t>
        <w:br/>
        <w:t>realistic network topologies. Setup is more involved; device images may</w:t>
        <w:br/>
        <w:t>require separate licensing. https://www.gns3.com/</w:t>
      </w:r>
    </w:p>
    <w:p>
      <w:pPr>
        <w:ind w:left="340"/>
      </w:pPr>
      <w:r>
        <w:rPr>
          <w:color w:val="5D4A26"/>
        </w:rPr>
        <w:t xml:space="preserve">• </w:t>
      </w:r>
      <w:hyperlink r:id="rId16">
        <w:r>
          <w:rPr>
            <w:color w:val="12677C"/>
            <w:u w:val="single"/>
            <w:sz w:val="19"/>
          </w:rPr>
          <w:t xml:space="preserve">GNS3 documentation</w:t>
        </w:r>
      </w:hyperlink>
      <w:r>
        <w:rPr>
          <w:color w:val="5D4A26"/>
        </w:rPr>
        <w:br/>
        <w:t>— Official setup and lab guides for GNS3.</w:t>
        <w:br/>
        <w:t>https://docs.gns3.com/</w:t>
      </w:r>
    </w:p>
    <w:p>
      <w:pPr>
        <w:ind w:left="340"/>
      </w:pPr>
      <w:r>
        <w:rPr>
          <w:color w:val="5D4A26"/>
        </w:rPr>
        <w:t xml:space="preserve">• </w:t>
      </w:r>
      <w:hyperlink r:id="rId17">
        <w:r>
          <w:rPr>
            <w:color w:val="12677C"/>
            <w:u w:val="single"/>
            <w:sz w:val="19"/>
          </w:rPr>
          <w:t xml:space="preserve">EVE-NG</w:t>
        </w:r>
      </w:hyperlink>
      <w:r>
        <w:rPr>
          <w:color w:val="5D4A26"/>
        </w:rPr>
        <w:t xml:space="preserve"> — Multi-vendor</w:t>
        <w:br/>
        <w:t>virtual lab environment; best once basic concepts and computer resources</w:t>
        <w:br/>
        <w:t>are comfortable. https://www.eve-ng.net/</w:t>
      </w:r>
    </w:p>
    <w:p>
      <w:pPr>
        <w:ind w:left="340"/>
      </w:pPr>
      <w:r>
        <w:rPr>
          <w:color w:val="5D4A26"/>
        </w:rPr>
        <w:t xml:space="preserve">• </w:t>
      </w:r>
      <w:hyperlink r:id="rId18">
        <w:r>
          <w:rPr>
            <w:color w:val="12677C"/>
            <w:u w:val="single"/>
            <w:sz w:val="19"/>
          </w:rPr>
          <w:t xml:space="preserve">Cisco
Modeling Labs</w:t>
        </w:r>
      </w:hyperlink>
      <w:r>
        <w:rPr>
          <w:color w:val="5D4A26"/>
        </w:rPr>
        <w:t xml:space="preserve"> — Cisco virtual network lab environment. Check</w:t>
        <w:br/>
        <w:t>current edition, access, and image licensing terms.</w:t>
        <w:br/>
        <w:t>https://developer.cisco.com/modeling-labs/</w:t>
      </w:r>
    </w:p>
    <w:p>
      <w:pPr>
        <w:pStyle w:val="Heading2"/>
      </w:pPr>
      <w:r>
        <w:t>5.4B Packet capture and protocol inspection</w:t>
      </w:r>
    </w:p>
    <w:p>
      <w:pPr>
        <w:ind w:left="340"/>
      </w:pPr>
      <w:r>
        <w:rPr>
          <w:color w:val="5D4A26"/>
        </w:rPr>
        <w:t xml:space="preserve">• </w:t>
      </w:r>
      <w:hyperlink r:id="rId19">
        <w:r>
          <w:rPr>
            <w:color w:val="12677C"/>
            <w:u w:val="single"/>
            <w:sz w:val="19"/>
          </w:rPr>
          <w:t xml:space="preserve">Wireshark</w:t>
        </w:r>
      </w:hyperlink>
      <w:r>
        <w:rPr>
          <w:color w:val="5D4A26"/>
        </w:rPr>
        <w:t xml:space="preserve"> — Free,</w:t>
        <w:br/>
        <w:t>open-source packet analyser. Inspect DNS, DHCP, ARP, TCP handshakes,</w:t>
        <w:br/>
        <w:t>ICMP, and other protocols. https://www.wireshark.org/</w:t>
      </w:r>
    </w:p>
    <w:p>
      <w:pPr>
        <w:ind w:left="340"/>
      </w:pPr>
      <w:r>
        <w:rPr>
          <w:color w:val="5D4A26"/>
        </w:rPr>
        <w:t xml:space="preserve">• </w:t>
      </w:r>
      <w:hyperlink r:id="rId20">
        <w:r>
          <w:rPr>
            <w:color w:val="12677C"/>
            <w:u w:val="single"/>
            <w:sz w:val="19"/>
          </w:rPr>
          <w:t xml:space="preserve">Wireshark
User Guide</w:t>
        </w:r>
      </w:hyperlink>
      <w:r>
        <w:rPr>
          <w:color w:val="5D4A26"/>
        </w:rPr>
        <w:t xml:space="preserve"> — Official guide for capturing traffic, applying</w:t>
        <w:br/>
        <w:t>display filters, and reading packet details.</w:t>
        <w:br/>
        <w:t>https://www.wireshark.org/docs/wsug_html_chunked/</w:t>
      </w:r>
    </w:p>
    <w:p>
      <w:pPr>
        <w:ind w:left="340"/>
      </w:pPr>
      <w:r>
        <w:rPr>
          <w:color w:val="5D4A26"/>
        </w:rPr>
        <w:t xml:space="preserve">• </w:t>
      </w:r>
      <w:hyperlink r:id="rId21">
        <w:r>
          <w:rPr>
            <w:color w:val="12677C"/>
            <w:u w:val="single"/>
            <w:sz w:val="19"/>
          </w:rPr>
          <w:t xml:space="preserve">Wireshark
Display Filter Reference</w:t>
        </w:r>
      </w:hyperlink>
      <w:r>
        <w:rPr>
          <w:color w:val="5D4A26"/>
        </w:rPr>
        <w:t xml:space="preserve"> — Find field names and filter syntax</w:t>
        <w:br/>
        <w:t>for specific protocols. https://www.wireshark.org/docs/dfref/</w:t>
      </w:r>
    </w:p>
    <w:p>
      <w:pPr>
        <w:ind w:left="340"/>
      </w:pPr>
      <w:r>
        <w:rPr>
          <w:color w:val="5D4A26"/>
        </w:rPr>
        <w:t xml:space="preserve">• </w:t>
      </w:r>
      <w:hyperlink r:id="rId22">
        <w:r>
          <w:rPr>
            <w:color w:val="12677C"/>
            <w:u w:val="single"/>
            <w:sz w:val="19"/>
          </w:rPr>
          <w:t xml:space="preserve">tcpdump</w:t>
        </w:r>
      </w:hyperlink>
      <w:r>
        <w:rPr>
          <w:color w:val="5D4A26"/>
        </w:rPr>
        <w:t xml:space="preserve"> —</w:t>
        <w:br/>
        <w:t>Command-line packet capture tool for Linux and Unix-like systems.</w:t>
        <w:br/>
        <w:t>https://www.tcpdump.org/</w:t>
      </w:r>
    </w:p>
    <w:p>
      <w:pPr>
        <w:ind w:left="340"/>
      </w:pPr>
      <w:r>
        <w:rPr>
          <w:color w:val="5D4A26"/>
        </w:rPr>
        <w:t xml:space="preserve">• </w:t>
      </w:r>
      <w:hyperlink r:id="rId23">
        <w:r>
          <w:rPr>
            <w:color w:val="12677C"/>
            <w:u w:val="single"/>
            <w:sz w:val="19"/>
          </w:rPr>
          <w:t xml:space="preserve">Termshark</w:t>
        </w:r>
      </w:hyperlink>
      <w:r>
        <w:rPr>
          <w:color w:val="5D4A26"/>
        </w:rPr>
        <w:t xml:space="preserve"> — Terminal</w:t>
        <w:br/>
        <w:t>interface for exploring packet captures using tshark.</w:t>
        <w:br/>
        <w:t>https://termshark.io/</w:t>
      </w:r>
    </w:p>
    <w:p>
      <w:pPr>
        <w:ind w:left="340"/>
      </w:pPr>
      <w:r>
        <w:rPr>
          <w:color w:val="5D4A26"/>
        </w:rPr>
        <w:t xml:space="preserve">• </w:t>
      </w:r>
      <w:hyperlink r:id="rId24">
        <w:r>
          <w:rPr>
            <w:color w:val="12677C"/>
            <w:u w:val="single"/>
            <w:sz w:val="19"/>
          </w:rPr>
          <w:t xml:space="preserve">CloudShark</w:t>
        </w:r>
      </w:hyperlink>
      <w:r>
        <w:rPr>
          <w:color w:val="5D4A26"/>
        </w:rPr>
        <w:t xml:space="preserve"> —</w:t>
        <w:br/>
        <w:t>Browser-based packet capture analysis. Check plan limits and never</w:t>
        <w:br/>
        <w:t>upload sensitive traffic captures. https://www.cloudshark.org/</w:t>
      </w:r>
    </w:p>
    <w:p>
      <w:pPr>
        <w:pStyle w:val="Heading2"/>
      </w:pPr>
      <w:r>
        <w:t>5.4C Subnetting, binary, and IP address tools</w:t>
      </w:r>
    </w:p>
    <w:p>
      <w:pPr>
        <w:ind w:left="340"/>
      </w:pPr>
      <w:r>
        <w:rPr>
          <w:color w:val="5D4A26"/>
        </w:rPr>
        <w:t xml:space="preserve">• </w:t>
      </w:r>
      <w:hyperlink r:id="rId25">
        <w:r>
          <w:rPr>
            <w:color w:val="12677C"/>
            <w:u w:val="single"/>
            <w:sz w:val="19"/>
          </w:rPr>
          <w:t xml:space="preserve">Cisco
Binary Game</w:t>
        </w:r>
      </w:hyperlink>
      <w:r>
        <w:rPr>
          <w:color w:val="5D4A26"/>
        </w:rPr>
        <w:t xml:space="preserve"> — Short game to build speed converting decimal and</w:t>
        <w:br/>
        <w:t>binary. Free Cisco Learning Network account/sign-in required.</w:t>
        <w:br/>
        <w:t>https://learningnetwork.cisco.com/s/binary-game</w:t>
      </w:r>
    </w:p>
    <w:p>
      <w:pPr>
        <w:ind w:left="340"/>
      </w:pPr>
      <w:r>
        <w:rPr>
          <w:color w:val="5D4A26"/>
        </w:rPr>
        <w:t xml:space="preserve">• </w:t>
      </w:r>
      <w:hyperlink r:id="rId26">
        <w:r>
          <w:rPr>
            <w:color w:val="12677C"/>
            <w:u w:val="single"/>
            <w:sz w:val="19"/>
          </w:rPr>
          <w:t xml:space="preserve">SubnettingPractice.com</w:t>
        </w:r>
      </w:hyperlink>
      <w:r>
        <w:rPr>
          <w:color w:val="5D4A26"/>
        </w:rPr>
        <w:br/>
        <w:t>— Subnetting questions and timed practice for IPv4 masks, ranges, and</w:t>
        <w:br/>
        <w:t>hosts. https://subnettingpractice.com/</w:t>
      </w:r>
    </w:p>
    <w:p>
      <w:pPr>
        <w:ind w:left="340"/>
      </w:pPr>
      <w:r>
        <w:rPr>
          <w:color w:val="5D4A26"/>
        </w:rPr>
        <w:t xml:space="preserve">• </w:t>
      </w:r>
      <w:hyperlink r:id="rId27">
        <w:r>
          <w:rPr>
            <w:color w:val="12677C"/>
            <w:u w:val="single"/>
            <w:sz w:val="19"/>
          </w:rPr>
          <w:t xml:space="preserve">SubnetOnline</w:t>
        </w:r>
      </w:hyperlink>
      <w:r>
        <w:rPr>
          <w:color w:val="5D4A26"/>
        </w:rPr>
        <w:t xml:space="preserve"> —</w:t>
        <w:br/>
        <w:t>Browser-based subnet calculators and IP utilities; use to verify your</w:t>
        <w:br/>
        <w:t>own calculation. https://www.subnetonline.com/</w:t>
      </w:r>
    </w:p>
    <w:p>
      <w:pPr>
        <w:ind w:left="340"/>
      </w:pPr>
      <w:r>
        <w:rPr>
          <w:color w:val="5D4A26"/>
        </w:rPr>
        <w:t xml:space="preserve">• </w:t>
      </w:r>
      <w:hyperlink r:id="rId28">
        <w:r>
          <w:rPr>
            <w:color w:val="12677C"/>
            <w:u w:val="single"/>
            <w:sz w:val="19"/>
          </w:rPr>
          <w:t xml:space="preserve">IPcalc</w:t>
        </w:r>
      </w:hyperlink>
      <w:r>
        <w:rPr>
          <w:color w:val="5D4A26"/>
        </w:rPr>
        <w:t xml:space="preserve"> — Quick IPv4</w:t>
        <w:br/>
        <w:t>network, mask, range, and broadcast calculation.</w:t>
        <w:br/>
        <w:t>https://jodies.de/ipcalc</w:t>
      </w:r>
    </w:p>
    <w:p>
      <w:pPr>
        <w:ind w:left="340"/>
      </w:pPr>
      <w:r>
        <w:rPr>
          <w:color w:val="5D4A26"/>
        </w:rPr>
        <w:t xml:space="preserve">• </w:t>
      </w:r>
      <w:hyperlink r:id="rId29">
        <w:r>
          <w:rPr>
            <w:color w:val="12677C"/>
            <w:u w:val="single"/>
            <w:sz w:val="19"/>
          </w:rPr>
          <w:t xml:space="preserve">Calculator.net
IPv6 Subnet Calculator</w:t>
        </w:r>
      </w:hyperlink>
      <w:r>
        <w:rPr>
          <w:color w:val="5D4A26"/>
        </w:rPr>
        <w:t xml:space="preserve"> — Browser-based IPv6 prefix and range</w:t>
        <w:br/>
        <w:t>calculator. https://www.tunnelsup.com/subnet-calculator/</w:t>
      </w:r>
    </w:p>
    <w:p>
      <w:pPr>
        <w:ind w:left="340"/>
      </w:pPr>
      <w:r>
        <w:rPr>
          <w:color w:val="5D4A26"/>
        </w:rPr>
        <w:t xml:space="preserve">• </w:t>
      </w:r>
      <w:hyperlink r:id="rId30">
        <w:r>
          <w:rPr>
            <w:color w:val="12677C"/>
            <w:u w:val="single"/>
            <w:sz w:val="19"/>
          </w:rPr>
          <w:t xml:space="preserve">Hurricane Electric
IPv6 Certification</w:t>
        </w:r>
      </w:hyperlink>
      <w:r>
        <w:rPr>
          <w:color w:val="5D4A26"/>
        </w:rPr>
        <w:t xml:space="preserve"> — Optional structured IPv6 tasks and checks,</w:t>
        <w:br/>
        <w:t>useful after IPv4 fundamentals. https://ipv6.he.net/certification/</w:t>
      </w:r>
    </w:p>
    <w:p>
      <w:pPr>
        <w:pStyle w:val="Heading2"/>
      </w:pPr>
      <w:r>
        <w:t>5.4D Connectivity, ports, performance, and troubleshooting</w:t>
      </w:r>
    </w:p>
    <w:p>
      <w:pPr>
        <w:ind w:left="340"/>
      </w:pPr>
      <w:r>
        <w:rPr>
          <w:color w:val="5D4A26"/>
        </w:rPr>
        <w:t xml:space="preserve">• </w:t>
      </w:r>
      <w:hyperlink r:id="rId31">
        <w:r>
          <w:rPr>
            <w:color w:val="12677C"/>
            <w:u w:val="single"/>
            <w:sz w:val="19"/>
          </w:rPr>
          <w:t xml:space="preserve">Microsoft
PortQry</w:t>
        </w:r>
      </w:hyperlink>
      <w:r>
        <w:rPr>
          <w:color w:val="5D4A26"/>
        </w:rPr>
        <w:t xml:space="preserve"> — Check TCP/UDP port status and help diagnose service</w:t>
        <w:br/>
        <w:t>reachability on Windows.</w:t>
        <w:br/>
        <w:t>https://learn.microsoft.com/en-us/troubleshoot/windows-server/networking/portqry-command-line-port-scanner-v2</w:t>
      </w:r>
    </w:p>
    <w:p>
      <w:pPr>
        <w:ind w:left="340"/>
      </w:pPr>
      <w:r>
        <w:rPr>
          <w:color w:val="5D4A26"/>
        </w:rPr>
        <w:t xml:space="preserve">• </w:t>
      </w:r>
      <w:hyperlink r:id="rId32">
        <w:r>
          <w:rPr>
            <w:color w:val="12677C"/>
            <w:u w:val="single"/>
            <w:sz w:val="19"/>
          </w:rPr>
          <w:t xml:space="preserve">Microsoft
Sysinternals</w:t>
        </w:r>
      </w:hyperlink>
      <w:r>
        <w:rPr>
          <w:color w:val="5D4A26"/>
        </w:rPr>
        <w:t xml:space="preserve"> — Windows diagnostic utilities; TCPView helps</w:t>
        <w:br/>
        <w:t>inspect active connections.</w:t>
        <w:br/>
        <w:t>https://learn.microsoft.com/en-us/sysinternals/</w:t>
      </w:r>
    </w:p>
    <w:p>
      <w:pPr>
        <w:ind w:left="340"/>
      </w:pPr>
      <w:r>
        <w:rPr>
          <w:color w:val="5D4A26"/>
        </w:rPr>
        <w:t xml:space="preserve">• </w:t>
      </w:r>
      <w:hyperlink r:id="rId33">
        <w:r>
          <w:rPr>
            <w:color w:val="12677C"/>
            <w:u w:val="single"/>
            <w:sz w:val="19"/>
          </w:rPr>
          <w:t xml:space="preserve">Nmap</w:t>
        </w:r>
      </w:hyperlink>
      <w:r>
        <w:rPr>
          <w:color w:val="5D4A26"/>
        </w:rPr>
        <w:t xml:space="preserve"> — Host discovery and</w:t>
        <w:br/>
        <w:t>port/service scanning. Scan only systems and networks you own or are</w:t>
        <w:br/>
        <w:t>explicitly authorised to test. https://nmap.org/</w:t>
      </w:r>
    </w:p>
    <w:p>
      <w:pPr>
        <w:ind w:left="340"/>
      </w:pPr>
      <w:r>
        <w:rPr>
          <w:color w:val="5D4A26"/>
        </w:rPr>
        <w:t xml:space="preserve">• </w:t>
      </w:r>
      <w:hyperlink r:id="rId34">
        <w:r>
          <w:rPr>
            <w:color w:val="12677C"/>
            <w:u w:val="single"/>
            <w:sz w:val="19"/>
          </w:rPr>
          <w:t xml:space="preserve">iPerf3</w:t>
        </w:r>
      </w:hyperlink>
      <w:r>
        <w:rPr>
          <w:color w:val="5D4A26"/>
        </w:rPr>
        <w:t xml:space="preserve"> — Measure throughput</w:t>
        <w:br/>
        <w:t>between two endpoints you control; useful for separating LAN performance</w:t>
        <w:br/>
        <w:t>from internet speed. https://iperf.fr/</w:t>
      </w:r>
    </w:p>
    <w:p>
      <w:pPr>
        <w:ind w:left="340"/>
      </w:pPr>
      <w:r>
        <w:rPr>
          <w:color w:val="5D4A26"/>
        </w:rPr>
        <w:t xml:space="preserve">• </w:t>
      </w:r>
      <w:hyperlink r:id="rId35">
        <w:r>
          <w:rPr>
            <w:color w:val="12677C"/>
            <w:u w:val="single"/>
            <w:sz w:val="19"/>
          </w:rPr>
          <w:t xml:space="preserve">MTR</w:t>
        </w:r>
      </w:hyperlink>
      <w:r>
        <w:rPr>
          <w:color w:val="5D4A26"/>
        </w:rPr>
        <w:t xml:space="preserve"> — Repeated</w:t>
        <w:br/>
        <w:t>latency and route observations. Some routers filter or deprioritise</w:t>
        <w:br/>
        <w:t>probes, so interpret results carefully.</w:t>
        <w:br/>
        <w:t>https://www.bitwizard.nl/mtr/</w:t>
      </w:r>
    </w:p>
    <w:p>
      <w:pPr>
        <w:ind w:left="340"/>
      </w:pPr>
      <w:r>
        <w:rPr>
          <w:color w:val="5D4A26"/>
        </w:rPr>
        <w:t xml:space="preserve">• </w:t>
      </w:r>
      <w:hyperlink r:id="rId36">
        <w:r>
          <w:rPr>
            <w:color w:val="12677C"/>
            <w:u w:val="single"/>
            <w:sz w:val="19"/>
          </w:rPr>
          <w:t xml:space="preserve">PingPlotter</w:t>
        </w:r>
      </w:hyperlink>
      <w:r>
        <w:rPr>
          <w:color w:val="5D4A26"/>
        </w:rPr>
        <w:t xml:space="preserve"> —</w:t>
        <w:br/>
        <w:t>Visualise latency and packet-loss observations; features and pricing</w:t>
        <w:br/>
        <w:t>vary by plan. https://www.pingplotter.com/</w:t>
      </w:r>
    </w:p>
    <w:p>
      <w:pPr>
        <w:ind w:left="340"/>
      </w:pPr>
      <w:r>
        <w:rPr>
          <w:color w:val="5D4A26"/>
        </w:rPr>
        <w:t xml:space="preserve">• </w:t>
      </w:r>
      <w:hyperlink r:id="rId37">
        <w:r>
          <w:rPr>
            <w:color w:val="12677C"/>
            <w:u w:val="single"/>
            <w:sz w:val="19"/>
          </w:rPr>
          <w:t xml:space="preserve">Speedtest</w:t>
        </w:r>
      </w:hyperlink>
      <w:r>
        <w:rPr>
          <w:color w:val="5D4A26"/>
        </w:rPr>
        <w:t xml:space="preserve"> — Quick</w:t>
        <w:br/>
        <w:t>internet throughput and latency test; results vary with server and</w:t>
        <w:br/>
        <w:t>network conditions. https://www.speedtest.net/</w:t>
      </w:r>
    </w:p>
    <w:p>
      <w:pPr>
        <w:ind w:left="340"/>
      </w:pPr>
      <w:r>
        <w:rPr>
          <w:color w:val="5D4A26"/>
        </w:rPr>
        <w:t xml:space="preserve">• </w:t>
      </w:r>
      <w:hyperlink r:id="rId38">
        <w:r>
          <w:rPr>
            <w:color w:val="12677C"/>
            <w:u w:val="single"/>
            <w:sz w:val="19"/>
          </w:rPr>
          <w:t xml:space="preserve">Advanced IP
Scanner</w:t>
        </w:r>
      </w:hyperlink>
      <w:r>
        <w:rPr>
          <w:color w:val="5D4A26"/>
        </w:rPr>
        <w:t xml:space="preserve"> — Windows LAN discovery tool. Use only on networks where</w:t>
        <w:br/>
        <w:t>discovery is authorised. https://www.advanced-ip-scanner.com/</w:t>
      </w:r>
    </w:p>
    <w:p>
      <w:pPr>
        <w:ind w:left="340"/>
      </w:pPr>
      <w:r>
        <w:rPr>
          <w:color w:val="5D4A26"/>
        </w:rPr>
        <w:t xml:space="preserve">• </w:t>
      </w:r>
      <w:hyperlink r:id="rId39">
        <w:r>
          <w:rPr>
            <w:color w:val="12677C"/>
            <w:u w:val="single"/>
            <w:sz w:val="19"/>
          </w:rPr>
          <w:t xml:space="preserve">Angry IP Scanner</w:t>
        </w:r>
      </w:hyperlink>
      <w:r>
        <w:rPr>
          <w:color w:val="5D4A26"/>
        </w:rPr>
        <w:t xml:space="preserve"> —</w:t>
        <w:br/>
        <w:t>Cross-platform IP and port scanner for authorised networks.</w:t>
        <w:br/>
        <w:t>https://angryip.org/</w:t>
      </w:r>
    </w:p>
    <w:p>
      <w:pPr>
        <w:ind w:left="340"/>
      </w:pPr>
      <w:r>
        <w:rPr>
          <w:color w:val="5D4A26"/>
        </w:rPr>
        <w:t xml:space="preserve">• </w:t>
      </w:r>
      <w:hyperlink r:id="rId40">
        <w:r>
          <w:rPr>
            <w:color w:val="12677C"/>
            <w:u w:val="single"/>
            <w:sz w:val="19"/>
          </w:rPr>
          <w:t xml:space="preserve">curl documentation</w:t>
        </w:r>
      </w:hyperlink>
      <w:r>
        <w:rPr>
          <w:color w:val="5D4A26"/>
        </w:rPr>
        <w:t xml:space="preserve"> —</w:t>
        <w:br/>
        <w:t>Test HTTP/HTTPS endpoints, inspect response headers, and diagnose</w:t>
        <w:br/>
        <w:t>application-layer connections from a terminal. https://curl.se/docs/</w:t>
      </w:r>
    </w:p>
    <w:p>
      <w:pPr>
        <w:pStyle w:val="Heading2"/>
      </w:pPr>
      <w:r>
        <w:t>5.4E DNS, domains, and internet routing</w:t>
      </w:r>
    </w:p>
    <w:p>
      <w:pPr>
        <w:ind w:left="340"/>
      </w:pPr>
      <w:r>
        <w:rPr>
          <w:color w:val="5D4A26"/>
        </w:rPr>
        <w:t xml:space="preserve">• </w:t>
      </w:r>
      <w:hyperlink r:id="rId41">
        <w:r>
          <w:rPr>
            <w:color w:val="12677C"/>
            <w:u w:val="single"/>
            <w:sz w:val="19"/>
          </w:rPr>
          <w:t xml:space="preserve">Google Admin
Toolbox Dig</w:t>
        </w:r>
      </w:hyperlink>
      <w:r>
        <w:rPr>
          <w:color w:val="5D4A26"/>
        </w:rPr>
        <w:t xml:space="preserve"> — Browser-based DNS lookups for common record types.</w:t>
        <w:br/>
        <w:t>https://toolbox.googleapps.com/apps/dig/</w:t>
      </w:r>
    </w:p>
    <w:p>
      <w:pPr>
        <w:ind w:left="340"/>
      </w:pPr>
      <w:r>
        <w:rPr>
          <w:color w:val="5D4A26"/>
        </w:rPr>
        <w:t xml:space="preserve">• </w:t>
      </w:r>
      <w:hyperlink r:id="rId42">
        <w:r>
          <w:rPr>
            <w:color w:val="12677C"/>
            <w:u w:val="single"/>
            <w:sz w:val="19"/>
          </w:rPr>
          <w:t xml:space="preserve">MXToolbox
SuperTool</w:t>
        </w:r>
      </w:hyperlink>
      <w:r>
        <w:rPr>
          <w:color w:val="5D4A26"/>
        </w:rPr>
        <w:t xml:space="preserve"> — Quick DNS, MX, SMTP, and domain diagnostics; some</w:t>
        <w:br/>
        <w:t>checks have limits. https://mxtoolbox.com/SuperTool.aspx</w:t>
      </w:r>
    </w:p>
    <w:p>
      <w:pPr>
        <w:ind w:left="340"/>
      </w:pPr>
      <w:r>
        <w:rPr>
          <w:color w:val="5D4A26"/>
        </w:rPr>
        <w:t xml:space="preserve">• </w:t>
      </w:r>
      <w:hyperlink r:id="rId43">
        <w:r>
          <w:rPr>
            <w:color w:val="12677C"/>
            <w:u w:val="single"/>
            <w:sz w:val="19"/>
          </w:rPr>
          <w:t xml:space="preserve">DNSViz</w:t>
        </w:r>
      </w:hyperlink>
      <w:r>
        <w:rPr>
          <w:color w:val="5D4A26"/>
        </w:rPr>
        <w:t xml:space="preserve"> — Visual analysis</w:t>
        <w:br/>
        <w:t>of DNS configuration and DNSSEC validation. https://dnsviz.net/</w:t>
      </w:r>
    </w:p>
    <w:p>
      <w:pPr>
        <w:ind w:left="340"/>
      </w:pPr>
      <w:r>
        <w:rPr>
          <w:color w:val="5D4A26"/>
        </w:rPr>
        <w:t xml:space="preserve">• </w:t>
      </w:r>
      <w:hyperlink r:id="rId44">
        <w:r>
          <w:rPr>
            <w:color w:val="12677C"/>
            <w:u w:val="single"/>
            <w:sz w:val="19"/>
          </w:rPr>
          <w:t xml:space="preserve">DNSChecker</w:t>
        </w:r>
      </w:hyperlink>
      <w:r>
        <w:rPr>
          <w:color w:val="5D4A26"/>
        </w:rPr>
        <w:t xml:space="preserve"> — Compare</w:t>
        <w:br/>
        <w:t>public DNS answers across locations; useful when checking whether a DNS</w:t>
        <w:br/>
        <w:t>change is visible. https://dnschecker.org/</w:t>
      </w:r>
    </w:p>
    <w:p>
      <w:pPr>
        <w:ind w:left="340"/>
      </w:pPr>
      <w:r>
        <w:rPr>
          <w:color w:val="5D4A26"/>
        </w:rPr>
        <w:t xml:space="preserve">• </w:t>
      </w:r>
      <w:hyperlink r:id="rId45">
        <w:r>
          <w:rPr>
            <w:color w:val="12677C"/>
            <w:u w:val="single"/>
            <w:sz w:val="19"/>
          </w:rPr>
          <w:t xml:space="preserve">RIPE Atlas</w:t>
        </w:r>
      </w:hyperlink>
      <w:r>
        <w:rPr>
          <w:color w:val="5D4A26"/>
        </w:rPr>
        <w:t xml:space="preserve"> — Explore</w:t>
        <w:br/>
        <w:t>internet measurements from a global probe network; more advanced.</w:t>
        <w:br/>
        <w:t>https://atlas.ripe.net/</w:t>
      </w:r>
    </w:p>
    <w:p>
      <w:pPr>
        <w:ind w:left="340"/>
      </w:pPr>
      <w:r>
        <w:rPr>
          <w:color w:val="5D4A26"/>
        </w:rPr>
        <w:t xml:space="preserve">• </w:t>
      </w:r>
      <w:hyperlink r:id="rId46">
        <w:r>
          <w:rPr>
            <w:color w:val="12677C"/>
            <w:u w:val="single"/>
            <w:sz w:val="19"/>
          </w:rPr>
          <w:t xml:space="preserve">BGP.Tools</w:t>
        </w:r>
      </w:hyperlink>
      <w:r>
        <w:rPr>
          <w:color w:val="5D4A26"/>
        </w:rPr>
        <w:t xml:space="preserve"> — Explore</w:t>
        <w:br/>
        <w:t>autonomous systems, IP prefixes, and BGP announcements.</w:t>
        <w:br/>
        <w:t>https://bgp.tools/</w:t>
      </w:r>
    </w:p>
    <w:p>
      <w:pPr>
        <w:ind w:left="340"/>
      </w:pPr>
      <w:r>
        <w:rPr>
          <w:color w:val="5D4A26"/>
        </w:rPr>
        <w:t xml:space="preserve">• </w:t>
      </w:r>
      <w:hyperlink r:id="rId47">
        <w:r>
          <w:rPr>
            <w:color w:val="12677C"/>
            <w:u w:val="single"/>
            <w:sz w:val="19"/>
          </w:rPr>
          <w:t xml:space="preserve">Hurricane Electric BGP
Toolkit</w:t>
        </w:r>
      </w:hyperlink>
      <w:r>
        <w:rPr>
          <w:color w:val="5D4A26"/>
        </w:rPr>
        <w:t xml:space="preserve"> — Look up autonomous systems, prefixes, and routing</w:t>
        <w:br/>
        <w:t>information. https://bgp.he.net/</w:t>
      </w:r>
    </w:p>
    <w:p>
      <w:pPr>
        <w:ind w:left="340"/>
      </w:pPr>
      <w:r>
        <w:rPr>
          <w:color w:val="5D4A26"/>
        </w:rPr>
        <w:t xml:space="preserve">• </w:t>
      </w:r>
      <w:hyperlink r:id="rId48">
        <w:r>
          <w:rPr>
            <w:color w:val="12677C"/>
            <w:u w:val="single"/>
            <w:sz w:val="19"/>
          </w:rPr>
          <w:t xml:space="preserve">IANA
Service Name and Port Registry</w:t>
        </w:r>
      </w:hyperlink>
      <w:r>
        <w:rPr>
          <w:color w:val="5D4A26"/>
        </w:rPr>
        <w:t xml:space="preserve"> — Authoritative registry for</w:t>
        <w:br/>
        <w:t>service names and registered port numbers.</w:t>
        <w:br/>
        <w:t>https://www.iana.org/assignments/service-names-port-numbers/service-names-port-numbers.xhtml</w:t>
      </w:r>
    </w:p>
    <w:p>
      <w:pPr>
        <w:pStyle w:val="Heading2"/>
      </w:pPr>
      <w:r>
        <w:t>5.4F Diagramming and documentation</w:t>
      </w:r>
    </w:p>
    <w:p>
      <w:pPr>
        <w:ind w:left="340"/>
      </w:pPr>
      <w:r>
        <w:rPr>
          <w:color w:val="5D4A26"/>
        </w:rPr>
        <w:t xml:space="preserve">• </w:t>
      </w:r>
      <w:hyperlink r:id="rId49">
        <w:r>
          <w:rPr>
            <w:color w:val="12677C"/>
            <w:u w:val="single"/>
            <w:sz w:val="19"/>
          </w:rPr>
          <w:t xml:space="preserve">diagrams.net</w:t>
        </w:r>
      </w:hyperlink>
      <w:r>
        <w:rPr>
          <w:color w:val="5D4A26"/>
        </w:rPr>
        <w:t xml:space="preserve"> —</w:t>
        <w:br/>
        <w:t>Create logical/physical network diagrams, topology maps, and rack</w:t>
        <w:br/>
        <w:t>layouts. https://www.diagrams.net/</w:t>
      </w:r>
    </w:p>
    <w:p>
      <w:pPr>
        <w:ind w:left="340"/>
      </w:pPr>
      <w:r>
        <w:rPr>
          <w:color w:val="5D4A26"/>
        </w:rPr>
        <w:t xml:space="preserve">• </w:t>
      </w:r>
      <w:hyperlink r:id="rId50">
        <w:r>
          <w:rPr>
            <w:color w:val="12677C"/>
            <w:u w:val="single"/>
            <w:sz w:val="19"/>
          </w:rPr>
          <w:t xml:space="preserve">Excalidraw</w:t>
        </w:r>
      </w:hyperlink>
      <w:r>
        <w:rPr>
          <w:color w:val="5D4A26"/>
        </w:rPr>
        <w:t xml:space="preserve"> — Quick</w:t>
        <w:br/>
        <w:t>sketching for network paths and troubleshooting flows.</w:t>
        <w:br/>
        <w:t>https://excalidraw.com/</w:t>
      </w:r>
    </w:p>
    <w:p>
      <w:pPr>
        <w:ind w:left="340"/>
      </w:pPr>
      <w:r>
        <w:rPr>
          <w:color w:val="5D4A26"/>
        </w:rPr>
        <w:t xml:space="preserve">• </w:t>
      </w:r>
      <w:hyperlink r:id="rId51">
        <w:r>
          <w:rPr>
            <w:color w:val="12677C"/>
            <w:u w:val="single"/>
            <w:sz w:val="19"/>
          </w:rPr>
          <w:t xml:space="preserve">Mermaid Live Editor</w:t>
        </w:r>
      </w:hyperlink>
      <w:r>
        <w:rPr>
          <w:color w:val="5D4A26"/>
        </w:rPr>
        <w:t xml:space="preserve"> —</w:t>
        <w:br/>
        <w:t>Create flowcharts and sequence diagrams from text; useful for packet</w:t>
        <w:br/>
        <w:t>paths and troubleshooting decisions. https://mermaid.live/</w:t>
      </w:r>
    </w:p>
    <w:p>
      <w:pPr>
        <w:ind w:left="340"/>
      </w:pPr>
      <w:r>
        <w:rPr>
          <w:color w:val="5D4A26"/>
        </w:rPr>
        <w:t xml:space="preserve">• </w:t>
      </w:r>
      <w:hyperlink r:id="rId52">
        <w:r>
          <w:rPr>
            <w:color w:val="12677C"/>
            <w:u w:val="single"/>
            <w:sz w:val="19"/>
          </w:rPr>
          <w:t xml:space="preserve">NetBox</w:t>
        </w:r>
      </w:hyperlink>
      <w:r>
        <w:rPr>
          <w:color w:val="5D4A26"/>
        </w:rPr>
        <w:t xml:space="preserve"> — IP</w:t>
        <w:br/>
        <w:t>address management and infrastructure documentation platform; more</w:t>
        <w:br/>
        <w:t>useful for a homelab or later-stage projects.</w:t>
        <w:br/>
        <w:t>https://netboxlabs.com/oss/netbox/</w:t>
      </w:r>
    </w:p>
    <w:p>
      <w:pPr>
        <w:pStyle w:val="Heading2"/>
      </w:pPr>
      <w:r>
        <w:t>5.4G Safe command-line and service practice</w:t>
      </w:r>
    </w:p>
    <w:p>
      <w:pPr>
        <w:ind w:left="340"/>
      </w:pPr>
      <w:r>
        <w:rPr>
          <w:color w:val="5D4A26"/>
        </w:rPr>
        <w:t xml:space="preserve">• </w:t>
      </w:r>
      <w:hyperlink r:id="rId53">
        <w:r>
          <w:rPr>
            <w:color w:val="12677C"/>
            <w:u w:val="single"/>
            <w:sz w:val="19"/>
          </w:rPr>
          <w:t xml:space="preserve">Linuxlab</w:t>
        </w:r>
      </w:hyperlink>
      <w:r>
        <w:rPr>
          <w:color w:val="5D4A26"/>
        </w:rPr>
        <w:t xml:space="preserve"> —</w:t>
        <w:br/>
        <w:t>Browser-based Linux command practice; check sign-in and access</w:t>
        <w:br/>
        <w:t>requirements. https://linuxlab.io/en/p/linux/practice</w:t>
      </w:r>
    </w:p>
    <w:p>
      <w:pPr>
        <w:ind w:left="340"/>
      </w:pPr>
      <w:r>
        <w:rPr>
          <w:color w:val="5D4A26"/>
        </w:rPr>
        <w:t xml:space="preserve">• </w:t>
      </w:r>
      <w:hyperlink r:id="rId54">
        <w:r>
          <w:rPr>
            <w:color w:val="12677C"/>
            <w:u w:val="single"/>
            <w:sz w:val="19"/>
          </w:rPr>
          <w:t xml:space="preserve">BashQuest</w:t>
        </w:r>
      </w:hyperlink>
      <w:r>
        <w:rPr>
          <w:color w:val="5D4A26"/>
        </w:rPr>
        <w:t xml:space="preserve"> —</w:t>
        <w:br/>
        <w:t>Simulated command-line tasks to build basic shell familiarity.</w:t>
        <w:br/>
        <w:t>https://www.bashquest.com/</w:t>
      </w:r>
    </w:p>
    <w:p>
      <w:pPr>
        <w:ind w:left="340"/>
      </w:pPr>
      <w:r>
        <w:rPr>
          <w:color w:val="5D4A26"/>
        </w:rPr>
        <w:t xml:space="preserve">• </w:t>
      </w:r>
      <w:hyperlink r:id="rId55">
        <w:r>
          <w:rPr>
            <w:color w:val="12677C"/>
            <w:u w:val="single"/>
            <w:sz w:val="19"/>
          </w:rPr>
          <w:t xml:space="preserve">Shellschool</w:t>
        </w:r>
      </w:hyperlink>
      <w:r>
        <w:rPr>
          <w:color w:val="5D4A26"/>
        </w:rPr>
        <w:t xml:space="preserve"> —</w:t>
        <w:br/>
        <w:t>Simulated Linux and Windows command-line practice without changing your</w:t>
        <w:br/>
        <w:t>local system. https://shellschool.dev/en</w:t>
      </w:r>
    </w:p>
    <w:p>
      <w:pPr>
        <w:ind w:left="340"/>
      </w:pPr>
      <w:r>
        <w:rPr>
          <w:color w:val="5D4A26"/>
        </w:rPr>
        <w:t xml:space="preserve">• </w:t>
      </w:r>
      <w:hyperlink r:id="rId56">
        <w:r>
          <w:rPr>
            <w:color w:val="12677C"/>
            <w:u w:val="single"/>
            <w:sz w:val="19"/>
          </w:rPr>
          <w:t xml:space="preserve">Docker
Playground</w:t>
        </w:r>
      </w:hyperlink>
      <w:r>
        <w:rPr>
          <w:color w:val="5D4A26"/>
        </w:rPr>
        <w:t xml:space="preserve"> — Browser-based Docker environment when available;</w:t>
        <w:br/>
        <w:t>access requirements may change. https://labs.play-with-docker.com/</w:t>
      </w:r>
    </w:p>
    <w:p>
      <w:pPr>
        <w:ind w:left="340"/>
      </w:pPr>
      <w:r>
        <w:rPr>
          <w:color w:val="5D4A26"/>
        </w:rPr>
        <w:t xml:space="preserve">• </w:t>
      </w:r>
      <w:hyperlink r:id="rId57">
        <w:r>
          <w:rPr>
            <w:color w:val="12677C"/>
            <w:u w:val="single"/>
            <w:sz w:val="19"/>
          </w:rPr>
          <w:t xml:space="preserve">Postman</w:t>
        </w:r>
      </w:hyperlink>
      <w:r>
        <w:rPr>
          <w:color w:val="5D4A26"/>
        </w:rPr>
        <w:t xml:space="preserve"> — Send HTTP</w:t>
        <w:br/>
        <w:t>requests and inspect responses; helpful for understanding</w:t>
        <w:br/>
        <w:t>application-layer behaviour. https://www.postman.com/</w:t>
      </w:r>
    </w:p>
    <w:p>
      <w:pPr>
        <w:ind w:left="340"/>
      </w:pPr>
      <w:r>
        <w:rPr>
          <w:color w:val="5D4A26"/>
        </w:rPr>
        <w:t xml:space="preserve">• </w:t>
      </w:r>
      <w:hyperlink r:id="rId58">
        <w:r>
          <w:rPr>
            <w:color w:val="12677C"/>
            <w:u w:val="single"/>
            <w:sz w:val="19"/>
          </w:rPr>
          <w:t xml:space="preserve">CyberChef</w:t>
        </w:r>
      </w:hyperlink>
      <w:r>
        <w:rPr>
          <w:color w:val="5D4A26"/>
        </w:rPr>
        <w:t xml:space="preserve"> —</w:t>
        <w:br/>
        <w:t>Browser-based tool for encoding, decoding, and transforming text or byte</w:t>
        <w:br/>
        <w:t>data. https://gchq.github.io/CyberChef/</w:t>
      </w:r>
    </w:p>
    <w:p>
      <w:pPr>
        <w:ind w:left="340"/>
      </w:pPr>
      <w:r>
        <w:rPr>
          <w:color w:val="5D4A26"/>
        </w:rPr>
        <w:t xml:space="preserve">• </w:t>
      </w:r>
      <w:hyperlink r:id="rId59">
        <w:r>
          <w:rPr>
            <w:color w:val="12677C"/>
            <w:u w:val="single"/>
            <w:sz w:val="19"/>
          </w:rPr>
          <w:t xml:space="preserve">OpenSSL</w:t>
        </w:r>
      </w:hyperlink>
      <w:r>
        <w:rPr>
          <w:color w:val="5D4A26"/>
        </w:rPr>
        <w:t xml:space="preserve"> —</w:t>
        <w:br/>
        <w:t>Command-line tools for inspecting certificates and working with TLS; use</w:t>
        <w:br/>
        <w:t>once comfortable with the terminal. https://www.openssl.org/</w:t>
      </w:r>
    </w:p>
    <w:p>
      <w:pPr>
        <w:pStyle w:val="Heading2"/>
      </w:pPr>
      <w:r>
        <w:t>5.5 Useful IT communities and knowledge bases</w:t>
      </w:r>
    </w:p>
    <w:p>
      <w:r>
        <w:rPr>
          <w:b/>
        </w:rPr>
        <w:t>Server Fault —</w:t>
      </w:r>
      <w:r>
        <w:t xml:space="preserve"> Professional Q&amp;A on system and</w:t>
        <w:br/>
        <w:t>network administration. https://serverfault.com/</w:t>
      </w:r>
    </w:p>
    <w:p>
      <w:r>
        <w:rPr>
          <w:b/>
        </w:rPr>
        <w:t>Super User —</w:t>
      </w:r>
      <w:r>
        <w:t xml:space="preserve"> Q&amp;A for computer users, operating</w:t>
        <w:br/>
        <w:t>systems, and configuration issues. https://superuser.com/</w:t>
      </w:r>
    </w:p>
    <w:p>
      <w:r>
        <w:rPr>
          <w:b/>
        </w:rPr>
        <w:t>Stack Overflow —</w:t>
      </w:r>
      <w:r>
        <w:t xml:space="preserve"> Programming and scripting</w:t>
        <w:br/>
        <w:t>questions, including automation around infrastructure.</w:t>
        <w:br/>
        <w:t>https://stackoverflow.com/</w:t>
      </w:r>
    </w:p>
    <w:p>
      <w:r>
        <w:rPr>
          <w:b/>
        </w:rPr>
        <w:t>Reddit r/networking —</w:t>
      </w:r>
      <w:r>
        <w:t xml:space="preserve"> Networking industry</w:t>
        <w:br/>
        <w:t>discussions and operational perspectives; not authoritative</w:t>
        <w:br/>
        <w:t>documentation. https://www.reddit.com/r/networking/</w:t>
      </w:r>
    </w:p>
    <w:p>
      <w:r>
        <w:rPr>
          <w:b/>
        </w:rPr>
        <w:t>Reddit r/ccna —</w:t>
      </w:r>
      <w:r>
        <w:t xml:space="preserve"> CCNA study discussions and peer</w:t>
        <w:br/>
        <w:t>advice; verify technical claims. https://www.reddit.com/r/ccna/</w:t>
      </w:r>
    </w:p>
    <w:p>
      <w:r>
        <w:rPr>
          <w:b/>
        </w:rPr>
        <w:t>Reddit r/homelab —</w:t>
      </w:r>
      <w:r>
        <w:t xml:space="preserve"> Home lab ideas and infrastructure</w:t>
        <w:br/>
        <w:t>experience; verify product/version specifics.</w:t>
        <w:br/>
        <w:t>https://www.reddit.com/r/homelab/</w:t>
      </w:r>
    </w:p>
    <w:p>
      <w:r>
        <w:rPr>
          <w:b/>
        </w:rPr>
        <w:t>Spiceworks Community —</w:t>
      </w:r>
      <w:r>
        <w:t xml:space="preserve"> IT operations,</w:t>
        <w:br/>
        <w:t>administration, and troubleshooting discussions.</w:t>
        <w:br/>
        <w:t>https://community.spiceworks.com/</w:t>
      </w:r>
    </w:p>
    <w:p>
      <w:r>
        <w:rPr>
          <w:b/>
        </w:rPr>
        <w:t>Packet Pushers —</w:t>
      </w:r>
      <w:r>
        <w:t xml:space="preserve"> Networking podcasts, articles, and</w:t>
        <w:br/>
        <w:t>industry discussion. https://packetpushers.net/</w:t>
      </w:r>
    </w:p>
    <w:p>
      <w:r>
        <w:rPr>
          <w:b/>
        </w:rPr>
        <w:t>The Networking Nerd —</w:t>
      </w:r>
      <w:r>
        <w:t xml:space="preserve"> Networking explanations and</w:t>
        <w:br/>
        <w:t>commentary from an industry practitioner.</w:t>
        <w:br/>
        <w:t>https://networkingnerd.net/</w:t>
      </w:r>
    </w:p>
    <w:p>
      <w:r>
        <w:rPr>
          <w:b/>
        </w:rPr>
        <w:t>Practical Networking —</w:t>
      </w:r>
      <w:r>
        <w:t xml:space="preserve"> Explanations of routing,</w:t>
        <w:br/>
        <w:t>subnetting, and networking concepts.</w:t>
        <w:br/>
        <w:t>https://www.practicalnetworking.net/</w:t>
      </w:r>
    </w:p>
    <w:p>
      <w:pPr>
        <w:pStyle w:val="Heading2"/>
      </w:pPr>
      <w:r>
        <w:t>5.6 Cloud, Linux, scripting, and automation</w:t>
      </w:r>
    </w:p>
    <w:p>
      <w:r>
        <w:rPr>
          <w:b/>
        </w:rPr>
        <w:t>Learn Bash —</w:t>
      </w:r>
      <w:r>
        <w:t xml:space="preserve"> Bash shell reference and learning</w:t>
        <w:br/>
        <w:t>materials. https://www.gnu.org/software/bash/manual/</w:t>
      </w:r>
    </w:p>
    <w:p>
      <w:r>
        <w:rPr>
          <w:b/>
        </w:rPr>
        <w:t>PowerShell documentation —</w:t>
      </w:r>
      <w:r>
        <w:t xml:space="preserve"> Official command and</w:t>
        <w:br/>
        <w:t>scripting documentation.</w:t>
        <w:br/>
        <w:t>https://learn.microsoft.com/en-us/powershell/</w:t>
      </w:r>
    </w:p>
    <w:p>
      <w:r>
        <w:rPr>
          <w:b/>
        </w:rPr>
        <w:t>Python documentation —</w:t>
      </w:r>
      <w:r>
        <w:t xml:space="preserve"> Language tutorial, standard</w:t>
        <w:br/>
        <w:t>library, and reference. https://docs.python.org/3/</w:t>
      </w:r>
    </w:p>
    <w:p>
      <w:r>
        <w:rPr>
          <w:b/>
        </w:rPr>
        <w:t>Ansible documentation —</w:t>
      </w:r>
      <w:r>
        <w:t xml:space="preserve"> Infrastructure automation,</w:t>
        <w:br/>
        <w:t>inventory, playbooks, and network automation modules.</w:t>
        <w:br/>
        <w:t>https://docs.ansible.com/</w:t>
      </w:r>
    </w:p>
    <w:p>
      <w:r>
        <w:rPr>
          <w:b/>
        </w:rPr>
        <w:t>Terraform documentation —</w:t>
      </w:r>
      <w:r>
        <w:t xml:space="preserve"> Infrastructure as code for</w:t>
        <w:br/>
        <w:t>cloud and other supported platforms.</w:t>
        <w:br/>
        <w:t>https://developer.hashicorp.com/terraform/docs</w:t>
      </w:r>
    </w:p>
    <w:p>
      <w:r>
        <w:rPr>
          <w:b/>
        </w:rPr>
        <w:t>Git documentation —</w:t>
      </w:r>
      <w:r>
        <w:t xml:space="preserve"> Version control for scripts,</w:t>
        <w:br/>
        <w:t>configs, notes, and infrastructure code. https://git-scm.com/doc</w:t>
      </w:r>
    </w:p>
    <w:p>
      <w:r>
        <w:rPr>
          <w:b/>
        </w:rPr>
        <w:t>Docker documentation —</w:t>
      </w:r>
      <w:r>
        <w:t xml:space="preserve"> Containers, networking,</w:t>
        <w:br/>
        <w:t>ports, and service connectivity. https://docs.docker.com/</w:t>
      </w:r>
    </w:p>
    <w:p>
      <w:r>
        <w:rPr>
          <w:b/>
        </w:rPr>
        <w:t>Kubernetes networking concepts —</w:t>
      </w:r>
      <w:r>
        <w:t xml:space="preserve"> Cluster networking,</w:t>
        <w:br/>
        <w:t>Services, DNS, network policies, and ingress concepts.</w:t>
        <w:br/>
        <w:t>https://kubernetes.io/docs/concepts/cluster-administration/networking/</w:t>
      </w:r>
    </w:p>
    <w:p>
      <w:r>
        <w:rPr>
          <w:b/>
        </w:rPr>
        <w:t>Cloudflare Learning Center —</w:t>
      </w:r>
      <w:r>
        <w:t xml:space="preserve"> Accessible explanations</w:t>
        <w:br/>
        <w:t>of DNS, CDN, TLS, DDoS, and internet infrastructure.</w:t>
        <w:br/>
        <w:t>https://www.cloudflare.com/learning/</w:t>
      </w:r>
    </w:p>
    <w:p>
      <w:r>
        <w:rPr>
          <w:b/>
        </w:rPr>
        <w:t>AWS Well-Architected —</w:t>
      </w:r>
      <w:r>
        <w:t xml:space="preserve"> Cloud architecture guidance</w:t>
        <w:br/>
        <w:t>including reliability, security, and operations.</w:t>
        <w:br/>
        <w:t>https://docs.aws.amazon.com/wellarchitected/latest/framework/welcome.html</w:t>
      </w:r>
    </w:p>
    <w:p>
      <w:pPr>
        <w:pStyle w:val="Heading2"/>
      </w:pPr>
      <w:r>
        <w:t>5.7 Career, job skills, and keeping current</w:t>
      </w:r>
    </w:p>
    <w:p>
      <w:r>
        <w:rPr>
          <w:b/>
        </w:rPr>
        <w:t>Cisco Learning Network —</w:t>
      </w:r>
      <w:r>
        <w:t xml:space="preserve"> Certification community,</w:t>
        <w:br/>
        <w:t>exam preparation discussion, and study resources.</w:t>
        <w:br/>
        <w:t>https://learningnetwork.cisco.com/</w:t>
      </w:r>
    </w:p>
    <w:p>
      <w:r>
        <w:rPr>
          <w:b/>
        </w:rPr>
        <w:t>Microsoft Technical Community —</w:t>
      </w:r>
      <w:r>
        <w:t xml:space="preserve"> Product</w:t>
        <w:br/>
        <w:t>announcements, technical discussions, and community blogs.</w:t>
        <w:br/>
        <w:t>https://techcommunity.microsoft.com/</w:t>
      </w:r>
    </w:p>
    <w:p>
      <w:r>
        <w:rPr>
          <w:b/>
        </w:rPr>
        <w:t>AWS Networking Blog —</w:t>
      </w:r>
      <w:r>
        <w:t xml:space="preserve"> Cloud networking</w:t>
        <w:br/>
        <w:t>announcements, architecture, and implementation examples.</w:t>
        <w:br/>
        <w:t>https://aws.amazon.com/blogs/networking-and-content-delivery/</w:t>
      </w:r>
    </w:p>
    <w:p>
      <w:r>
        <w:rPr>
          <w:b/>
        </w:rPr>
        <w:t>Cloudflare Blog —</w:t>
      </w:r>
      <w:r>
        <w:t xml:space="preserve"> Internet infrastructure, security,</w:t>
        <w:br/>
        <w:t>performance, and protocol developments. https://blog.cloudflare.com/</w:t>
      </w:r>
    </w:p>
    <w:p>
      <w:r>
        <w:rPr>
          <w:b/>
        </w:rPr>
        <w:t>SANS Internet Storm Center —</w:t>
      </w:r>
      <w:r>
        <w:t xml:space="preserve"> Security observations</w:t>
        <w:br/>
        <w:t>and threat activity useful for security awareness.</w:t>
        <w:br/>
        <w:t>https://isc.sans.edu/</w:t>
      </w:r>
    </w:p>
    <w:p>
      <w:r>
        <w:rPr>
          <w:b/>
        </w:rPr>
        <w:t>CISA Secure by Design / alerts —</w:t>
      </w:r>
      <w:r>
        <w:t xml:space="preserve"> Security guidance</w:t>
        <w:br/>
        <w:t>and advisories; prioritise applicable official notices.</w:t>
        <w:br/>
        <w:t>https://www.cisa.gov/news-events/cybersecurity-advisories</w:t>
      </w:r>
    </w:p>
    <w:p>
      <w:r>
        <w:rPr>
          <w:b/>
        </w:rPr>
        <w:t>Australian Cyber Security Centre —</w:t>
      </w:r>
      <w:r>
        <w:t xml:space="preserve"> Australian cyber</w:t>
        <w:br/>
        <w:t>security guidance, alerts, and essential practices.</w:t>
        <w:br/>
        <w:t>https://www.cyber.gov.au/</w:t>
      </w:r>
    </w:p>
    <w:p>
      <w:r>
        <w:rPr>
          <w:b/>
        </w:rPr>
        <w:t>Jobs and Skills Australia —</w:t>
      </w:r>
      <w:r>
        <w:t xml:space="preserve"> Australian occupation</w:t>
        <w:br/>
        <w:t>and labour-market information. https://www.jobsandskills.gov.au/</w:t>
      </w:r>
    </w:p>
    <w:p>
      <w:r>
        <w:rPr>
          <w:b/>
        </w:rPr>
        <w:t>SEEK Australia —</w:t>
      </w:r>
      <w:r>
        <w:t xml:space="preserve"> Job listings to compare entry-level</w:t>
        <w:br/>
        <w:t>help desk, NOC, network support, and cloud roles.</w:t>
        <w:br/>
        <w:t>https://www.seek.com.au/</w:t>
      </w:r>
    </w:p>
    <w:p>
      <w:r>
        <w:rPr>
          <w:b/>
        </w:rPr>
        <w:t>LinkedIn Learning —</w:t>
      </w:r>
      <w:r>
        <w:t xml:space="preserve"> IT courses and career learning;</w:t>
        <w:br/>
        <w:t>access may require payment or library membership.</w:t>
        <w:br/>
        <w:t>https://www.linkedin.com/learning/</w:t>
      </w:r>
    </w:p>
    <w:p>
      <w:pPr>
        <w:keepNext/>
      </w:pPr>
      <w:r>
        <w:rPr>
          <w:b/>
          <w:color w:val="17677C"/>
          <w:sz w:val="18"/>
        </w:rPr>
        <w:t>5.7 Career, job skills, and keeping current</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Resource directory upkeep Links, course availability,</w:t>
              <w:br/>
              <w:t>certification objectives, and free access can change. Prefer current</w:t>
              <w:br/>
              <w:t>official pages. Community answers are useful clues, not a substitute for</w:t>
              <w:br/>
              <w:t>validating configurations against the exact device and software</w:t>
              <w:br/>
              <w:t>version.</w:t>
            </w:r>
          </w:p>
        </w:tc>
      </w:tr>
    </w:tbl>
    <w:p>
      <w:pPr>
        <w:spacing w:after="80"/>
      </w:pPr>
    </w:p>
    <w:p>
      <w:pPr>
        <w:pStyle w:val="Heading1"/>
      </w:pPr>
      <w:r>
        <w:t>Supplement: IPv6, wireless, platform commands and media</w:t>
      </w:r>
    </w:p>
    <w:p>
      <w:pPr>
        <w:pStyle w:val="Heading2"/>
      </w:pPr>
      <w:r>
        <w:t>IPv6 address and configuration reference</w:t>
      </w:r>
    </w:p>
    <w:p>
      <w:pPr>
        <w:keepNext/>
      </w:pPr>
      <w:r>
        <w:rPr>
          <w:b/>
          <w:color w:val="17677C"/>
          <w:sz w:val="18"/>
        </w:rPr>
        <w:t>IPv6 address and configuration reference</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Prefix / mechanism</w:t>
            </w:r>
          </w:p>
        </w:tc>
        <w:tc>
          <w:tcPr>
            <w:tcW w:type="dxa" w:w="3251"/>
            <w:shd w:val="clear" w:fill="EAF2F5"/>
          </w:tcPr>
          <w:p>
            <w:pPr>
              <w:spacing w:after="40" w:before="40"/>
            </w:pPr>
            <w:r>
              <w:rPr>
                <w:b/>
                <w:sz w:val="17"/>
              </w:rPr>
            </w:r>
            <w:r>
              <w:rPr>
                <w:b/>
                <w:sz w:val="17"/>
              </w:rPr>
              <w:t>Meaning</w:t>
            </w:r>
          </w:p>
        </w:tc>
        <w:tc>
          <w:tcPr>
            <w:tcW w:type="dxa" w:w="3251"/>
            <w:shd w:val="clear" w:fill="EAF2F5"/>
          </w:tcPr>
          <w:p>
            <w:pPr>
              <w:spacing w:after="40" w:before="40"/>
            </w:pPr>
            <w:r>
              <w:rPr>
                <w:b/>
                <w:sz w:val="17"/>
              </w:rPr>
            </w:r>
            <w:r>
              <w:rPr>
                <w:b/>
                <w:sz w:val="17"/>
              </w:rPr>
              <w:t>Troubleshooting implication</w:t>
            </w:r>
          </w:p>
        </w:tc>
      </w:tr>
      <w:tr>
        <w:tc>
          <w:tcPr>
            <w:tcW w:type="dxa" w:w="3251"/>
          </w:tcPr>
          <w:p>
            <w:pPr>
              <w:spacing w:after="40" w:before="40"/>
            </w:pPr>
            <w:r>
              <w:rPr>
                <w:sz w:val="17"/>
              </w:rPr>
            </w:r>
            <w:r>
              <w:rPr>
                <w:sz w:val="17"/>
              </w:rPr>
              <w:t>2000::/3</w:t>
            </w:r>
          </w:p>
        </w:tc>
        <w:tc>
          <w:tcPr>
            <w:tcW w:type="dxa" w:w="3251"/>
          </w:tcPr>
          <w:p>
            <w:pPr>
              <w:spacing w:after="40" w:before="40"/>
            </w:pPr>
            <w:r>
              <w:rPr>
                <w:sz w:val="17"/>
              </w:rPr>
            </w:r>
            <w:r>
              <w:rPr>
                <w:sz w:val="17"/>
              </w:rPr>
              <w:t>Global unicast address space</w:t>
            </w:r>
          </w:p>
        </w:tc>
        <w:tc>
          <w:tcPr>
            <w:tcW w:type="dxa" w:w="3251"/>
          </w:tcPr>
          <w:p>
            <w:pPr>
              <w:spacing w:after="40" w:before="40"/>
            </w:pPr>
            <w:r>
              <w:rPr>
                <w:sz w:val="17"/>
              </w:rPr>
            </w:r>
            <w:r>
              <w:rPr>
                <w:sz w:val="17"/>
              </w:rPr>
              <w:t>Validate prefix, default route, upstream route and policy.</w:t>
            </w:r>
          </w:p>
        </w:tc>
      </w:tr>
      <w:tr>
        <w:tc>
          <w:tcPr>
            <w:tcW w:type="dxa" w:w="3251"/>
          </w:tcPr>
          <w:p>
            <w:pPr>
              <w:spacing w:after="40" w:before="40"/>
            </w:pPr>
            <w:r>
              <w:rPr>
                <w:sz w:val="17"/>
              </w:rPr>
            </w:r>
            <w:r>
              <w:rPr>
                <w:sz w:val="17"/>
              </w:rPr>
              <w:t>fe80::/10</w:t>
            </w:r>
          </w:p>
        </w:tc>
        <w:tc>
          <w:tcPr>
            <w:tcW w:type="dxa" w:w="3251"/>
          </w:tcPr>
          <w:p>
            <w:pPr>
              <w:spacing w:after="40" w:before="40"/>
            </w:pPr>
            <w:r>
              <w:rPr>
                <w:sz w:val="17"/>
              </w:rPr>
            </w:r>
            <w:r>
              <w:rPr>
                <w:sz w:val="17"/>
              </w:rPr>
              <w:t>Link-local</w:t>
            </w:r>
          </w:p>
        </w:tc>
        <w:tc>
          <w:tcPr>
            <w:tcW w:type="dxa" w:w="3251"/>
          </w:tcPr>
          <w:p>
            <w:pPr>
              <w:spacing w:after="40" w:before="40"/>
            </w:pPr>
            <w:r>
              <w:rPr>
                <w:sz w:val="17"/>
              </w:rPr>
            </w:r>
            <w:r>
              <w:rPr>
                <w:sz w:val="17"/>
              </w:rPr>
              <w:t>Required for many on-link functions; scope/interface is significant.</w:t>
            </w:r>
          </w:p>
        </w:tc>
      </w:tr>
      <w:tr>
        <w:tc>
          <w:tcPr>
            <w:tcW w:type="dxa" w:w="3251"/>
          </w:tcPr>
          <w:p>
            <w:pPr>
              <w:spacing w:after="40" w:before="40"/>
            </w:pPr>
            <w:r>
              <w:rPr>
                <w:sz w:val="17"/>
              </w:rPr>
            </w:r>
            <w:r>
              <w:rPr>
                <w:sz w:val="17"/>
              </w:rPr>
              <w:t>fc00::/7</w:t>
            </w:r>
          </w:p>
        </w:tc>
        <w:tc>
          <w:tcPr>
            <w:tcW w:type="dxa" w:w="3251"/>
          </w:tcPr>
          <w:p>
            <w:pPr>
              <w:spacing w:after="40" w:before="40"/>
            </w:pPr>
            <w:r>
              <w:rPr>
                <w:sz w:val="17"/>
              </w:rPr>
            </w:r>
            <w:r>
              <w:rPr>
                <w:sz w:val="17"/>
              </w:rPr>
              <w:t>Unique local; locally assigned prefixes commonly use fd00::/8</w:t>
            </w:r>
          </w:p>
        </w:tc>
        <w:tc>
          <w:tcPr>
            <w:tcW w:type="dxa" w:w="3251"/>
          </w:tcPr>
          <w:p>
            <w:pPr>
              <w:spacing w:after="40" w:before="40"/>
            </w:pPr>
            <w:r>
              <w:rPr>
                <w:sz w:val="17"/>
              </w:rPr>
            </w:r>
            <w:r>
              <w:rPr>
                <w:sz w:val="17"/>
              </w:rPr>
              <w:t>Private-use routing; not intended for public Internet routing.</w:t>
            </w:r>
          </w:p>
        </w:tc>
      </w:tr>
      <w:tr>
        <w:tc>
          <w:tcPr>
            <w:tcW w:type="dxa" w:w="3251"/>
          </w:tcPr>
          <w:p>
            <w:pPr>
              <w:spacing w:after="40" w:before="40"/>
            </w:pPr>
            <w:r>
              <w:rPr>
                <w:sz w:val="17"/>
              </w:rPr>
            </w:r>
            <w:r>
              <w:rPr>
                <w:sz w:val="17"/>
              </w:rPr>
              <w:t>ff00::/8</w:t>
            </w:r>
          </w:p>
        </w:tc>
        <w:tc>
          <w:tcPr>
            <w:tcW w:type="dxa" w:w="3251"/>
          </w:tcPr>
          <w:p>
            <w:pPr>
              <w:spacing w:after="40" w:before="40"/>
            </w:pPr>
            <w:r>
              <w:rPr>
                <w:sz w:val="17"/>
              </w:rPr>
            </w:r>
            <w:r>
              <w:rPr>
                <w:sz w:val="17"/>
              </w:rPr>
              <w:t>Multicast</w:t>
            </w:r>
          </w:p>
        </w:tc>
        <w:tc>
          <w:tcPr>
            <w:tcW w:type="dxa" w:w="3251"/>
          </w:tcPr>
          <w:p>
            <w:pPr>
              <w:spacing w:after="40" w:before="40"/>
            </w:pPr>
            <w:r>
              <w:rPr>
                <w:sz w:val="17"/>
              </w:rPr>
            </w:r>
            <w:r>
              <w:rPr>
                <w:sz w:val="17"/>
              </w:rPr>
              <w:t>IPv6 uses multicast for local control functions instead of IPv4-style broadcast.</w:t>
            </w:r>
          </w:p>
        </w:tc>
      </w:tr>
      <w:tr>
        <w:tc>
          <w:tcPr>
            <w:tcW w:type="dxa" w:w="3251"/>
          </w:tcPr>
          <w:p>
            <w:pPr>
              <w:spacing w:after="40" w:before="40"/>
            </w:pPr>
            <w:r>
              <w:rPr>
                <w:sz w:val="17"/>
              </w:rPr>
            </w:r>
            <w:r>
              <w:rPr>
                <w:sz w:val="17"/>
              </w:rPr>
              <w:t>::/128 and ::1/128</w:t>
            </w:r>
          </w:p>
        </w:tc>
        <w:tc>
          <w:tcPr>
            <w:tcW w:type="dxa" w:w="3251"/>
          </w:tcPr>
          <w:p>
            <w:pPr>
              <w:spacing w:after="40" w:before="40"/>
            </w:pPr>
            <w:r>
              <w:rPr>
                <w:sz w:val="17"/>
              </w:rPr>
            </w:r>
            <w:r>
              <w:rPr>
                <w:sz w:val="17"/>
              </w:rPr>
              <w:t>Unspecified and loopback</w:t>
            </w:r>
          </w:p>
        </w:tc>
        <w:tc>
          <w:tcPr>
            <w:tcW w:type="dxa" w:w="3251"/>
          </w:tcPr>
          <w:p>
            <w:pPr>
              <w:spacing w:after="40" w:before="40"/>
            </w:pPr>
            <w:r>
              <w:rPr>
                <w:sz w:val="17"/>
              </w:rPr>
            </w:r>
            <w:r>
              <w:rPr>
                <w:sz w:val="17"/>
              </w:rPr>
              <w:t>Special-use addresses, not ordinary LAN host assignments.</w:t>
            </w:r>
          </w:p>
        </w:tc>
      </w:tr>
    </w:tbl>
    <w:p>
      <w:pPr>
        <w:spacing w:after="80"/>
      </w:pPr>
    </w:p>
    <w:p>
      <w:r>
        <w:rPr>
          <w:b/>
        </w:rPr>
        <w:t>NDP versus ARP:</w:t>
      </w:r>
      <w:r>
        <w:t xml:space="preserve"> ARP resolves IPv4 next-hop addresses on a local link. IPv6 NDP is implemented using ICMPv6 and includes Neighbor Solicitation/Advertisement plus Router Solicitation/Advertisement and Redirect functions. Filtering ICMPv6 broadly can break core IPv6 behaviour.</w:t>
      </w:r>
    </w:p>
    <w:p>
      <w:r>
        <w:rPr>
          <w:b/>
        </w:rPr>
        <w:t>SLAAC versus DHCPv6:</w:t>
      </w:r>
      <w:r>
        <w:t xml:space="preserve"> Router Advertisements communicate prefixes, flags and default-router information. SLAAC lets hosts form addresses from advertised prefixes. DHCPv6 can supply stateful addresses and/or additional configuration, depending on flags and deployment. The default router is normally learned from RA, not DHCPv6.</w:t>
      </w:r>
    </w:p>
    <w:p>
      <w:pPr>
        <w:keepNext/>
      </w:pPr>
      <w:r>
        <w:rPr>
          <w:b/>
          <w:color w:val="17677C"/>
          <w:sz w:val="18"/>
        </w:rPr>
        <w:t>IPv6 address and configuration reference (part 2)</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Platform</w:t>
            </w:r>
          </w:p>
        </w:tc>
        <w:tc>
          <w:tcPr>
            <w:tcW w:type="dxa" w:w="3251"/>
            <w:shd w:val="clear" w:fill="EAF2F5"/>
          </w:tcPr>
          <w:p>
            <w:pPr>
              <w:spacing w:after="40" w:before="40"/>
            </w:pPr>
            <w:r>
              <w:rPr>
                <w:b/>
                <w:sz w:val="17"/>
              </w:rPr>
            </w:r>
            <w:r>
              <w:rPr>
                <w:b/>
                <w:sz w:val="17"/>
              </w:rPr>
              <w:t>Useful read-only commands</w:t>
            </w:r>
          </w:p>
        </w:tc>
        <w:tc>
          <w:tcPr>
            <w:tcW w:type="dxa" w:w="3251"/>
            <w:shd w:val="clear" w:fill="EAF2F5"/>
          </w:tcPr>
          <w:p>
            <w:pPr>
              <w:spacing w:after="40" w:before="40"/>
            </w:pPr>
            <w:r>
              <w:rPr>
                <w:b/>
                <w:sz w:val="17"/>
              </w:rPr>
            </w:r>
            <w:r>
              <w:rPr>
                <w:b/>
                <w:sz w:val="17"/>
              </w:rPr>
              <w:t>What to inspect</w:t>
            </w:r>
          </w:p>
        </w:tc>
      </w:tr>
      <w:tr>
        <w:tc>
          <w:tcPr>
            <w:tcW w:type="dxa" w:w="3251"/>
          </w:tcPr>
          <w:p>
            <w:pPr>
              <w:spacing w:after="40" w:before="40"/>
            </w:pPr>
            <w:r>
              <w:rPr>
                <w:sz w:val="17"/>
              </w:rPr>
            </w:r>
            <w:r>
              <w:rPr>
                <w:sz w:val="17"/>
              </w:rPr>
              <w:t>Windows</w:t>
            </w:r>
          </w:p>
        </w:tc>
        <w:tc>
          <w:tcPr>
            <w:tcW w:type="dxa" w:w="3251"/>
          </w:tcPr>
          <w:p>
            <w:pPr>
              <w:spacing w:after="40" w:before="40"/>
            </w:pPr>
            <w:r>
              <w:rPr>
                <w:sz w:val="17"/>
              </w:rPr>
            </w:r>
            <w:r>
              <w:rPr>
                <w:rFonts w:ascii="Consolas" w:hAnsi="Consolas"/>
                <w:sz w:val="17"/>
              </w:rPr>
              <w:t>ipconfig /all</w:t>
            </w:r>
            <w:r>
              <w:rPr>
                <w:sz w:val="17"/>
              </w:rPr>
              <w:t xml:space="preserve">; </w:t>
            </w:r>
            <w:r>
              <w:rPr>
                <w:rFonts w:ascii="Consolas" w:hAnsi="Consolas"/>
                <w:sz w:val="17"/>
              </w:rPr>
              <w:t>ping -6 &lt;IPv6-address&gt;</w:t>
            </w:r>
            <w:r>
              <w:rPr>
                <w:sz w:val="17"/>
              </w:rPr>
              <w:t xml:space="preserve">; </w:t>
            </w:r>
            <w:r>
              <w:rPr>
                <w:rFonts w:ascii="Consolas" w:hAnsi="Consolas"/>
                <w:sz w:val="17"/>
              </w:rPr>
              <w:t>tracert -6 &lt;IPv6-address&gt;</w:t>
            </w:r>
            <w:r>
              <w:rPr>
                <w:sz w:val="17"/>
              </w:rPr>
              <w:t xml:space="preserve">; </w:t>
            </w:r>
            <w:r>
              <w:rPr>
                <w:rFonts w:ascii="Consolas" w:hAnsi="Consolas"/>
                <w:sz w:val="17"/>
              </w:rPr>
              <w:t>netsh interface ipv6 show interfaces</w:t>
            </w:r>
            <w:r>
              <w:rPr>
                <w:sz w:val="17"/>
              </w:rPr>
              <w:t xml:space="preserve">; </w:t>
            </w:r>
            <w:r>
              <w:rPr>
                <w:rFonts w:ascii="Consolas" w:hAnsi="Consolas"/>
                <w:sz w:val="17"/>
              </w:rPr>
              <w:t>Get-NetIPAddress -AddressFamily IPv6</w:t>
            </w:r>
          </w:p>
        </w:tc>
        <w:tc>
          <w:tcPr>
            <w:tcW w:type="dxa" w:w="3251"/>
          </w:tcPr>
          <w:p>
            <w:pPr>
              <w:spacing w:after="40" w:before="40"/>
            </w:pPr>
            <w:r>
              <w:rPr>
                <w:sz w:val="17"/>
              </w:rPr>
            </w:r>
            <w:r>
              <w:rPr>
                <w:sz w:val="17"/>
              </w:rPr>
              <w:t>Address/prefix, interface state, default route and neighbour reachability.</w:t>
            </w:r>
          </w:p>
        </w:tc>
      </w:tr>
      <w:tr>
        <w:tc>
          <w:tcPr>
            <w:tcW w:type="dxa" w:w="3251"/>
          </w:tcPr>
          <w:p>
            <w:pPr>
              <w:spacing w:after="40" w:before="40"/>
            </w:pPr>
            <w:r>
              <w:rPr>
                <w:sz w:val="17"/>
              </w:rPr>
            </w:r>
            <w:r>
              <w:rPr>
                <w:sz w:val="17"/>
              </w:rPr>
              <w:t>Linux</w:t>
            </w:r>
          </w:p>
        </w:tc>
        <w:tc>
          <w:tcPr>
            <w:tcW w:type="dxa" w:w="3251"/>
          </w:tcPr>
          <w:p>
            <w:pPr>
              <w:spacing w:after="40" w:before="40"/>
            </w:pPr>
            <w:r>
              <w:rPr>
                <w:sz w:val="17"/>
              </w:rPr>
            </w:r>
            <w:r>
              <w:rPr>
                <w:rFonts w:ascii="Consolas" w:hAnsi="Consolas"/>
                <w:sz w:val="17"/>
              </w:rPr>
              <w:t>ip -6 addr</w:t>
            </w:r>
            <w:r>
              <w:rPr>
                <w:sz w:val="17"/>
              </w:rPr>
              <w:t xml:space="preserve">; </w:t>
            </w:r>
            <w:r>
              <w:rPr>
                <w:rFonts w:ascii="Consolas" w:hAnsi="Consolas"/>
                <w:sz w:val="17"/>
              </w:rPr>
              <w:t>ip -6 route</w:t>
            </w:r>
            <w:r>
              <w:rPr>
                <w:sz w:val="17"/>
              </w:rPr>
              <w:t xml:space="preserve">; </w:t>
            </w:r>
            <w:r>
              <w:rPr>
                <w:rFonts w:ascii="Consolas" w:hAnsi="Consolas"/>
                <w:sz w:val="17"/>
              </w:rPr>
              <w:t>ip -6 neigh</w:t>
            </w:r>
            <w:r>
              <w:rPr>
                <w:sz w:val="17"/>
              </w:rPr>
              <w:t xml:space="preserve">; </w:t>
            </w:r>
            <w:r>
              <w:rPr>
                <w:rFonts w:ascii="Consolas" w:hAnsi="Consolas"/>
                <w:sz w:val="17"/>
              </w:rPr>
              <w:t>ping -6 &lt;IPv6-address&gt;</w:t>
            </w:r>
            <w:r>
              <w:rPr>
                <w:sz w:val="17"/>
              </w:rPr>
              <w:t xml:space="preserve"> (syntax can vary)</w:t>
            </w:r>
          </w:p>
        </w:tc>
        <w:tc>
          <w:tcPr>
            <w:tcW w:type="dxa" w:w="3251"/>
          </w:tcPr>
          <w:p>
            <w:pPr>
              <w:spacing w:after="40" w:before="40"/>
            </w:pPr>
            <w:r>
              <w:rPr>
                <w:sz w:val="17"/>
              </w:rPr>
            </w:r>
            <w:r>
              <w:rPr>
                <w:sz w:val="17"/>
              </w:rPr>
              <w:t>Link-local and global addresses, routes, neighbour state and RA-derived configuration.</w:t>
            </w:r>
          </w:p>
        </w:tc>
      </w:tr>
      <w:tr>
        <w:tc>
          <w:tcPr>
            <w:tcW w:type="dxa" w:w="3251"/>
          </w:tcPr>
          <w:p>
            <w:pPr>
              <w:spacing w:after="40" w:before="40"/>
            </w:pPr>
            <w:r>
              <w:rPr>
                <w:sz w:val="17"/>
              </w:rPr>
            </w:r>
            <w:r>
              <w:rPr>
                <w:sz w:val="17"/>
              </w:rPr>
              <w:t>macOS</w:t>
            </w:r>
          </w:p>
        </w:tc>
        <w:tc>
          <w:tcPr>
            <w:tcW w:type="dxa" w:w="3251"/>
          </w:tcPr>
          <w:p>
            <w:pPr>
              <w:spacing w:after="40" w:before="40"/>
            </w:pPr>
            <w:r>
              <w:rPr>
                <w:sz w:val="17"/>
              </w:rPr>
            </w:r>
            <w:r>
              <w:rPr>
                <w:rFonts w:ascii="Consolas" w:hAnsi="Consolas"/>
                <w:sz w:val="17"/>
              </w:rPr>
              <w:t>ifconfig</w:t>
            </w:r>
            <w:r>
              <w:rPr>
                <w:sz w:val="17"/>
              </w:rPr>
              <w:t xml:space="preserve">; </w:t>
            </w:r>
            <w:r>
              <w:rPr>
                <w:rFonts w:ascii="Consolas" w:hAnsi="Consolas"/>
                <w:sz w:val="17"/>
              </w:rPr>
              <w:t>networksetup -listallhardwareports</w:t>
            </w:r>
            <w:r>
              <w:rPr>
                <w:sz w:val="17"/>
              </w:rPr>
              <w:t xml:space="preserve">; </w:t>
            </w:r>
            <w:r>
              <w:rPr>
                <w:rFonts w:ascii="Consolas" w:hAnsi="Consolas"/>
                <w:sz w:val="17"/>
              </w:rPr>
              <w:t>netstat -rn</w:t>
            </w:r>
            <w:r>
              <w:rPr>
                <w:sz w:val="17"/>
              </w:rPr>
              <w:t xml:space="preserve">; </w:t>
            </w:r>
            <w:r>
              <w:rPr>
                <w:rFonts w:ascii="Consolas" w:hAnsi="Consolas"/>
                <w:sz w:val="17"/>
              </w:rPr>
              <w:t>scutil --dns</w:t>
            </w:r>
            <w:r>
              <w:rPr>
                <w:sz w:val="17"/>
              </w:rPr>
              <w:t xml:space="preserve">; </w:t>
            </w:r>
            <w:r>
              <w:rPr>
                <w:rFonts w:ascii="Consolas" w:hAnsi="Consolas"/>
                <w:sz w:val="17"/>
              </w:rPr>
              <w:t>ipconfig getifaddr en0</w:t>
            </w:r>
            <w:r>
              <w:rPr>
                <w:sz w:val="17"/>
              </w:rPr>
              <w:t xml:space="preserve"> for IPv4 where en0 is the target interface</w:t>
            </w:r>
          </w:p>
        </w:tc>
        <w:tc>
          <w:tcPr>
            <w:tcW w:type="dxa" w:w="3251"/>
          </w:tcPr>
          <w:p>
            <w:pPr>
              <w:spacing w:after="40" w:before="40"/>
            </w:pPr>
            <w:r>
              <w:rPr>
                <w:sz w:val="17"/>
              </w:rPr>
            </w:r>
            <w:r>
              <w:rPr>
                <w:sz w:val="17"/>
              </w:rPr>
              <w:t>Interface mapping matters; use interface-specific IPv6 route/diagnostic options as needed.</w:t>
            </w:r>
          </w:p>
        </w:tc>
      </w:tr>
    </w:tbl>
    <w:p>
      <w:pPr>
        <w:spacing w:after="80"/>
      </w:pPr>
    </w:p>
    <w:p>
      <w:pPr>
        <w:pStyle w:val="Heading2"/>
      </w:pPr>
      <w:r>
        <w:t>Wi-Fi poor performance or intermittent connectivity playbook</w:t>
      </w:r>
    </w:p>
    <w:p>
      <w:pPr>
        <w:pStyle w:val="ListNumber"/>
      </w:pPr>
      <w:r>
        <w:t>Scope the fault: one client, one location/AP, one SSID, or multiple users? Record times and recent changes.</w:t>
      </w:r>
    </w:p>
    <w:p>
      <w:pPr>
        <w:pStyle w:val="ListNumber"/>
      </w:pPr>
      <w:r>
        <w:t>Compare signal/RSSI, SNR if available, band, channel utilisation, interference, client capability, roaming and AP placement.</w:t>
      </w:r>
    </w:p>
    <w:p>
      <w:pPr>
        <w:pStyle w:val="ListNumber"/>
      </w:pPr>
      <w:r>
        <w:t>Test near the AP and on another client; compare wired performance to isolate the wireless segment.</w:t>
      </w:r>
    </w:p>
    <w:p>
      <w:pPr>
        <w:pStyle w:val="ListNumber"/>
      </w:pPr>
      <w:r>
        <w:t>Correlate client driver/power events with AP/controller logs and DHCP/DNS/gateway/application tests.</w:t>
      </w:r>
    </w:p>
    <w:p>
      <w:pPr>
        <w:pStyle w:val="ListNumber"/>
      </w:pPr>
      <w:r>
        <w:t>Change one variable at a time. Channel, transmit power, roaming, firmware and security changes require an approved plan and rollback.</w:t>
      </w:r>
    </w:p>
    <w:p>
      <w:r>
        <w:rPr>
          <w:b/>
        </w:rPr>
        <w:t>Security modes:</w:t>
      </w:r>
      <w:r>
        <w:t xml:space="preserve"> WPA2-Personal uses a shared passphrase; WPA2-Enterprise uses 802.1X/EAP and commonly RADIUS for central authentication. Enterprise faults may be certificate trust/expiry, time mismatch, EAP method, identity/policy, RADIUS reachability or server-side rejection. Prefer supported modern security settings and organisational policy.</w:t>
      </w:r>
    </w:p>
    <w:p>
      <w:pPr>
        <w:pStyle w:val="Heading2"/>
      </w:pPr>
      <w:r>
        <w:t>Subnetting at larger prefixes</w:t>
      </w:r>
    </w:p>
    <w:p>
      <w:pPr>
        <w:keepNext/>
      </w:pPr>
      <w:r>
        <w:rPr>
          <w:b/>
          <w:color w:val="17677C"/>
          <w:sz w:val="18"/>
        </w:rPr>
        <w:t>Subnetting at larger prefixes</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shd w:val="clear" w:fill="EAF2F5"/>
          </w:tcPr>
          <w:p>
            <w:pPr>
              <w:spacing w:after="40" w:before="40"/>
            </w:pPr>
            <w:r>
              <w:rPr>
                <w:b/>
                <w:sz w:val="17"/>
              </w:rPr>
            </w:r>
            <w:r>
              <w:rPr>
                <w:b/>
                <w:sz w:val="17"/>
              </w:rPr>
              <w:t>Prefix</w:t>
            </w:r>
          </w:p>
        </w:tc>
        <w:tc>
          <w:tcPr>
            <w:tcW w:type="dxa" w:w="2438"/>
            <w:shd w:val="clear" w:fill="EAF2F5"/>
          </w:tcPr>
          <w:p>
            <w:pPr>
              <w:spacing w:after="40" w:before="40"/>
            </w:pPr>
            <w:r>
              <w:rPr>
                <w:b/>
                <w:sz w:val="17"/>
              </w:rPr>
            </w:r>
            <w:r>
              <w:rPr>
                <w:b/>
                <w:sz w:val="17"/>
              </w:rPr>
              <w:t>Mask</w:t>
            </w:r>
          </w:p>
        </w:tc>
        <w:tc>
          <w:tcPr>
            <w:tcW w:type="dxa" w:w="2438"/>
            <w:shd w:val="clear" w:fill="EAF2F5"/>
          </w:tcPr>
          <w:p>
            <w:pPr>
              <w:spacing w:after="40" w:before="40"/>
            </w:pPr>
            <w:r>
              <w:rPr>
                <w:b/>
                <w:sz w:val="17"/>
              </w:rPr>
            </w:r>
            <w:r>
              <w:rPr>
                <w:b/>
                <w:sz w:val="17"/>
              </w:rPr>
              <w:t>Total addresses</w:t>
            </w:r>
          </w:p>
        </w:tc>
        <w:tc>
          <w:tcPr>
            <w:tcW w:type="dxa" w:w="2438"/>
            <w:shd w:val="clear" w:fill="EAF2F5"/>
          </w:tcPr>
          <w:p>
            <w:pPr>
              <w:spacing w:after="40" w:before="40"/>
            </w:pPr>
            <w:r>
              <w:rPr>
                <w:b/>
                <w:sz w:val="17"/>
              </w:rPr>
            </w:r>
            <w:r>
              <w:rPr>
                <w:b/>
                <w:sz w:val="17"/>
              </w:rPr>
              <w:t>Traditional usable hosts*</w:t>
            </w:r>
          </w:p>
        </w:tc>
      </w:tr>
      <w:tr>
        <w:tc>
          <w:tcPr>
            <w:tcW w:type="dxa" w:w="2438"/>
          </w:tcPr>
          <w:p>
            <w:pPr>
              <w:spacing w:after="40" w:before="40"/>
            </w:pPr>
            <w:r>
              <w:rPr>
                <w:sz w:val="17"/>
              </w:rPr>
            </w:r>
            <w:r>
              <w:rPr>
                <w:sz w:val="17"/>
              </w:rPr>
              <w:t>/16</w:t>
            </w:r>
          </w:p>
        </w:tc>
        <w:tc>
          <w:tcPr>
            <w:tcW w:type="dxa" w:w="2438"/>
          </w:tcPr>
          <w:p>
            <w:pPr>
              <w:spacing w:after="40" w:before="40"/>
            </w:pPr>
            <w:r>
              <w:rPr>
                <w:sz w:val="17"/>
              </w:rPr>
            </w:r>
            <w:r>
              <w:rPr>
                <w:sz w:val="17"/>
              </w:rPr>
              <w:t>255.255.0.0</w:t>
            </w:r>
          </w:p>
        </w:tc>
        <w:tc>
          <w:tcPr>
            <w:tcW w:type="dxa" w:w="2438"/>
          </w:tcPr>
          <w:p>
            <w:pPr>
              <w:spacing w:after="40" w:before="40"/>
            </w:pPr>
            <w:r>
              <w:rPr>
                <w:sz w:val="17"/>
              </w:rPr>
            </w:r>
            <w:r>
              <w:rPr>
                <w:sz w:val="17"/>
              </w:rPr>
              <w:t>65,536</w:t>
            </w:r>
          </w:p>
        </w:tc>
        <w:tc>
          <w:tcPr>
            <w:tcW w:type="dxa" w:w="2438"/>
          </w:tcPr>
          <w:p>
            <w:pPr>
              <w:spacing w:after="40" w:before="40"/>
            </w:pPr>
            <w:r>
              <w:rPr>
                <w:sz w:val="17"/>
              </w:rPr>
            </w:r>
            <w:r>
              <w:rPr>
                <w:sz w:val="17"/>
              </w:rPr>
              <w:t>65,534</w:t>
            </w:r>
          </w:p>
        </w:tc>
      </w:tr>
      <w:tr>
        <w:tc>
          <w:tcPr>
            <w:tcW w:type="dxa" w:w="2438"/>
          </w:tcPr>
          <w:p>
            <w:pPr>
              <w:spacing w:after="40" w:before="40"/>
            </w:pPr>
            <w:r>
              <w:rPr>
                <w:sz w:val="17"/>
              </w:rPr>
            </w:r>
            <w:r>
              <w:rPr>
                <w:sz w:val="17"/>
              </w:rPr>
              <w:t>/17</w:t>
            </w:r>
          </w:p>
        </w:tc>
        <w:tc>
          <w:tcPr>
            <w:tcW w:type="dxa" w:w="2438"/>
          </w:tcPr>
          <w:p>
            <w:pPr>
              <w:spacing w:after="40" w:before="40"/>
            </w:pPr>
            <w:r>
              <w:rPr>
                <w:sz w:val="17"/>
              </w:rPr>
            </w:r>
            <w:r>
              <w:rPr>
                <w:sz w:val="17"/>
              </w:rPr>
              <w:t>255.255.128.0</w:t>
            </w:r>
          </w:p>
        </w:tc>
        <w:tc>
          <w:tcPr>
            <w:tcW w:type="dxa" w:w="2438"/>
          </w:tcPr>
          <w:p>
            <w:pPr>
              <w:spacing w:after="40" w:before="40"/>
            </w:pPr>
            <w:r>
              <w:rPr>
                <w:sz w:val="17"/>
              </w:rPr>
            </w:r>
            <w:r>
              <w:rPr>
                <w:sz w:val="17"/>
              </w:rPr>
              <w:t>32,768</w:t>
            </w:r>
          </w:p>
        </w:tc>
        <w:tc>
          <w:tcPr>
            <w:tcW w:type="dxa" w:w="2438"/>
          </w:tcPr>
          <w:p>
            <w:pPr>
              <w:spacing w:after="40" w:before="40"/>
            </w:pPr>
            <w:r>
              <w:rPr>
                <w:sz w:val="17"/>
              </w:rPr>
            </w:r>
            <w:r>
              <w:rPr>
                <w:sz w:val="17"/>
              </w:rPr>
              <w:t>32,766</w:t>
            </w:r>
          </w:p>
        </w:tc>
      </w:tr>
      <w:tr>
        <w:tc>
          <w:tcPr>
            <w:tcW w:type="dxa" w:w="2438"/>
          </w:tcPr>
          <w:p>
            <w:pPr>
              <w:spacing w:after="40" w:before="40"/>
            </w:pPr>
            <w:r>
              <w:rPr>
                <w:sz w:val="17"/>
              </w:rPr>
            </w:r>
            <w:r>
              <w:rPr>
                <w:sz w:val="17"/>
              </w:rPr>
              <w:t>/18</w:t>
            </w:r>
          </w:p>
        </w:tc>
        <w:tc>
          <w:tcPr>
            <w:tcW w:type="dxa" w:w="2438"/>
          </w:tcPr>
          <w:p>
            <w:pPr>
              <w:spacing w:after="40" w:before="40"/>
            </w:pPr>
            <w:r>
              <w:rPr>
                <w:sz w:val="17"/>
              </w:rPr>
            </w:r>
            <w:r>
              <w:rPr>
                <w:sz w:val="17"/>
              </w:rPr>
              <w:t>255.255.192.0</w:t>
            </w:r>
          </w:p>
        </w:tc>
        <w:tc>
          <w:tcPr>
            <w:tcW w:type="dxa" w:w="2438"/>
          </w:tcPr>
          <w:p>
            <w:pPr>
              <w:spacing w:after="40" w:before="40"/>
            </w:pPr>
            <w:r>
              <w:rPr>
                <w:sz w:val="17"/>
              </w:rPr>
            </w:r>
            <w:r>
              <w:rPr>
                <w:sz w:val="17"/>
              </w:rPr>
              <w:t>16,384</w:t>
            </w:r>
          </w:p>
        </w:tc>
        <w:tc>
          <w:tcPr>
            <w:tcW w:type="dxa" w:w="2438"/>
          </w:tcPr>
          <w:p>
            <w:pPr>
              <w:spacing w:after="40" w:before="40"/>
            </w:pPr>
            <w:r>
              <w:rPr>
                <w:sz w:val="17"/>
              </w:rPr>
            </w:r>
            <w:r>
              <w:rPr>
                <w:sz w:val="17"/>
              </w:rPr>
              <w:t>16,382</w:t>
            </w:r>
          </w:p>
        </w:tc>
      </w:tr>
      <w:tr>
        <w:tc>
          <w:tcPr>
            <w:tcW w:type="dxa" w:w="2438"/>
          </w:tcPr>
          <w:p>
            <w:pPr>
              <w:spacing w:after="40" w:before="40"/>
            </w:pPr>
            <w:r>
              <w:rPr>
                <w:sz w:val="17"/>
              </w:rPr>
            </w:r>
            <w:r>
              <w:rPr>
                <w:sz w:val="17"/>
              </w:rPr>
              <w:t>/19</w:t>
            </w:r>
          </w:p>
        </w:tc>
        <w:tc>
          <w:tcPr>
            <w:tcW w:type="dxa" w:w="2438"/>
          </w:tcPr>
          <w:p>
            <w:pPr>
              <w:spacing w:after="40" w:before="40"/>
            </w:pPr>
            <w:r>
              <w:rPr>
                <w:sz w:val="17"/>
              </w:rPr>
            </w:r>
            <w:r>
              <w:rPr>
                <w:sz w:val="17"/>
              </w:rPr>
              <w:t>255.255.224.0</w:t>
            </w:r>
          </w:p>
        </w:tc>
        <w:tc>
          <w:tcPr>
            <w:tcW w:type="dxa" w:w="2438"/>
          </w:tcPr>
          <w:p>
            <w:pPr>
              <w:spacing w:after="40" w:before="40"/>
            </w:pPr>
            <w:r>
              <w:rPr>
                <w:sz w:val="17"/>
              </w:rPr>
            </w:r>
            <w:r>
              <w:rPr>
                <w:sz w:val="17"/>
              </w:rPr>
              <w:t>8,192</w:t>
            </w:r>
          </w:p>
        </w:tc>
        <w:tc>
          <w:tcPr>
            <w:tcW w:type="dxa" w:w="2438"/>
          </w:tcPr>
          <w:p>
            <w:pPr>
              <w:spacing w:after="40" w:before="40"/>
            </w:pPr>
            <w:r>
              <w:rPr>
                <w:sz w:val="17"/>
              </w:rPr>
            </w:r>
            <w:r>
              <w:rPr>
                <w:sz w:val="17"/>
              </w:rPr>
              <w:t>8,190</w:t>
            </w:r>
          </w:p>
        </w:tc>
      </w:tr>
      <w:tr>
        <w:tc>
          <w:tcPr>
            <w:tcW w:type="dxa" w:w="2438"/>
          </w:tcPr>
          <w:p>
            <w:pPr>
              <w:spacing w:after="40" w:before="40"/>
            </w:pPr>
            <w:r>
              <w:rPr>
                <w:sz w:val="17"/>
              </w:rPr>
            </w:r>
            <w:r>
              <w:rPr>
                <w:sz w:val="17"/>
              </w:rPr>
              <w:t>/20</w:t>
            </w:r>
          </w:p>
        </w:tc>
        <w:tc>
          <w:tcPr>
            <w:tcW w:type="dxa" w:w="2438"/>
          </w:tcPr>
          <w:p>
            <w:pPr>
              <w:spacing w:after="40" w:before="40"/>
            </w:pPr>
            <w:r>
              <w:rPr>
                <w:sz w:val="17"/>
              </w:rPr>
            </w:r>
            <w:r>
              <w:rPr>
                <w:sz w:val="17"/>
              </w:rPr>
              <w:t>255.255.240.0</w:t>
            </w:r>
          </w:p>
        </w:tc>
        <w:tc>
          <w:tcPr>
            <w:tcW w:type="dxa" w:w="2438"/>
          </w:tcPr>
          <w:p>
            <w:pPr>
              <w:spacing w:after="40" w:before="40"/>
            </w:pPr>
            <w:r>
              <w:rPr>
                <w:sz w:val="17"/>
              </w:rPr>
            </w:r>
            <w:r>
              <w:rPr>
                <w:sz w:val="17"/>
              </w:rPr>
              <w:t>4,096</w:t>
            </w:r>
          </w:p>
        </w:tc>
        <w:tc>
          <w:tcPr>
            <w:tcW w:type="dxa" w:w="2438"/>
          </w:tcPr>
          <w:p>
            <w:pPr>
              <w:spacing w:after="40" w:before="40"/>
            </w:pPr>
            <w:r>
              <w:rPr>
                <w:sz w:val="17"/>
              </w:rPr>
            </w:r>
            <w:r>
              <w:rPr>
                <w:sz w:val="17"/>
              </w:rPr>
              <w:t>4,094</w:t>
            </w:r>
          </w:p>
        </w:tc>
      </w:tr>
      <w:tr>
        <w:tc>
          <w:tcPr>
            <w:tcW w:type="dxa" w:w="2438"/>
          </w:tcPr>
          <w:p>
            <w:pPr>
              <w:spacing w:after="40" w:before="40"/>
            </w:pPr>
            <w:r>
              <w:rPr>
                <w:sz w:val="17"/>
              </w:rPr>
            </w:r>
            <w:r>
              <w:rPr>
                <w:sz w:val="17"/>
              </w:rPr>
              <w:t>/21</w:t>
            </w:r>
          </w:p>
        </w:tc>
        <w:tc>
          <w:tcPr>
            <w:tcW w:type="dxa" w:w="2438"/>
          </w:tcPr>
          <w:p>
            <w:pPr>
              <w:spacing w:after="40" w:before="40"/>
            </w:pPr>
            <w:r>
              <w:rPr>
                <w:sz w:val="17"/>
              </w:rPr>
            </w:r>
            <w:r>
              <w:rPr>
                <w:sz w:val="17"/>
              </w:rPr>
              <w:t>255.255.248.0</w:t>
            </w:r>
          </w:p>
        </w:tc>
        <w:tc>
          <w:tcPr>
            <w:tcW w:type="dxa" w:w="2438"/>
          </w:tcPr>
          <w:p>
            <w:pPr>
              <w:spacing w:after="40" w:before="40"/>
            </w:pPr>
            <w:r>
              <w:rPr>
                <w:sz w:val="17"/>
              </w:rPr>
            </w:r>
            <w:r>
              <w:rPr>
                <w:sz w:val="17"/>
              </w:rPr>
              <w:t>2,048</w:t>
            </w:r>
          </w:p>
        </w:tc>
        <w:tc>
          <w:tcPr>
            <w:tcW w:type="dxa" w:w="2438"/>
          </w:tcPr>
          <w:p>
            <w:pPr>
              <w:spacing w:after="40" w:before="40"/>
            </w:pPr>
            <w:r>
              <w:rPr>
                <w:sz w:val="17"/>
              </w:rPr>
            </w:r>
            <w:r>
              <w:rPr>
                <w:sz w:val="17"/>
              </w:rPr>
              <w:t>2,046</w:t>
            </w:r>
          </w:p>
        </w:tc>
      </w:tr>
      <w:tr>
        <w:tc>
          <w:tcPr>
            <w:tcW w:type="dxa" w:w="2438"/>
          </w:tcPr>
          <w:p>
            <w:pPr>
              <w:spacing w:after="40" w:before="40"/>
            </w:pPr>
            <w:r>
              <w:rPr>
                <w:sz w:val="17"/>
              </w:rPr>
            </w:r>
            <w:r>
              <w:rPr>
                <w:sz w:val="17"/>
              </w:rPr>
              <w:t>/22</w:t>
            </w:r>
          </w:p>
        </w:tc>
        <w:tc>
          <w:tcPr>
            <w:tcW w:type="dxa" w:w="2438"/>
          </w:tcPr>
          <w:p>
            <w:pPr>
              <w:spacing w:after="40" w:before="40"/>
            </w:pPr>
            <w:r>
              <w:rPr>
                <w:sz w:val="17"/>
              </w:rPr>
            </w:r>
            <w:r>
              <w:rPr>
                <w:sz w:val="17"/>
              </w:rPr>
              <w:t>255.255.252.0</w:t>
            </w:r>
          </w:p>
        </w:tc>
        <w:tc>
          <w:tcPr>
            <w:tcW w:type="dxa" w:w="2438"/>
          </w:tcPr>
          <w:p>
            <w:pPr>
              <w:spacing w:after="40" w:before="40"/>
            </w:pPr>
            <w:r>
              <w:rPr>
                <w:sz w:val="17"/>
              </w:rPr>
            </w:r>
            <w:r>
              <w:rPr>
                <w:sz w:val="17"/>
              </w:rPr>
              <w:t>1,024</w:t>
            </w:r>
          </w:p>
        </w:tc>
        <w:tc>
          <w:tcPr>
            <w:tcW w:type="dxa" w:w="2438"/>
          </w:tcPr>
          <w:p>
            <w:pPr>
              <w:spacing w:after="40" w:before="40"/>
            </w:pPr>
            <w:r>
              <w:rPr>
                <w:sz w:val="17"/>
              </w:rPr>
            </w:r>
            <w:r>
              <w:rPr>
                <w:sz w:val="17"/>
              </w:rPr>
              <w:t>1,022</w:t>
            </w:r>
          </w:p>
        </w:tc>
      </w:tr>
      <w:tr>
        <w:tc>
          <w:tcPr>
            <w:tcW w:type="dxa" w:w="2438"/>
          </w:tcPr>
          <w:p>
            <w:pPr>
              <w:spacing w:after="40" w:before="40"/>
            </w:pPr>
            <w:r>
              <w:rPr>
                <w:sz w:val="17"/>
              </w:rPr>
            </w:r>
            <w:r>
              <w:rPr>
                <w:sz w:val="17"/>
              </w:rPr>
              <w:t>/23</w:t>
            </w:r>
          </w:p>
        </w:tc>
        <w:tc>
          <w:tcPr>
            <w:tcW w:type="dxa" w:w="2438"/>
          </w:tcPr>
          <w:p>
            <w:pPr>
              <w:spacing w:after="40" w:before="40"/>
            </w:pPr>
            <w:r>
              <w:rPr>
                <w:sz w:val="17"/>
              </w:rPr>
            </w:r>
            <w:r>
              <w:rPr>
                <w:sz w:val="17"/>
              </w:rPr>
              <w:t>255.255.254.0</w:t>
            </w:r>
          </w:p>
        </w:tc>
        <w:tc>
          <w:tcPr>
            <w:tcW w:type="dxa" w:w="2438"/>
          </w:tcPr>
          <w:p>
            <w:pPr>
              <w:spacing w:after="40" w:before="40"/>
            </w:pPr>
            <w:r>
              <w:rPr>
                <w:sz w:val="17"/>
              </w:rPr>
            </w:r>
            <w:r>
              <w:rPr>
                <w:sz w:val="17"/>
              </w:rPr>
              <w:t>512</w:t>
            </w:r>
          </w:p>
        </w:tc>
        <w:tc>
          <w:tcPr>
            <w:tcW w:type="dxa" w:w="2438"/>
          </w:tcPr>
          <w:p>
            <w:pPr>
              <w:spacing w:after="40" w:before="40"/>
            </w:pPr>
            <w:r>
              <w:rPr>
                <w:sz w:val="17"/>
              </w:rPr>
            </w:r>
            <w:r>
              <w:rPr>
                <w:sz w:val="17"/>
              </w:rPr>
              <w:t>510</w:t>
            </w:r>
          </w:p>
        </w:tc>
      </w:tr>
    </w:tbl>
    <w:p>
      <w:pPr>
        <w:spacing w:after="80"/>
      </w:pPr>
    </w:p>
    <w:p>
      <w:r>
        <w:t>*Traditional broadcast subnets subtract network and broadcast addresses. /31 is used for point-to-point IPv4 links under RFC 3021; /32 is a single-address route. The block-size method works for larger prefixes too: use 256 minus the relevant mask octet to find the subnet increment.</w:t>
      </w:r>
    </w:p>
    <w:p>
      <w:pPr>
        <w:pStyle w:val="Heading2"/>
      </w:pPr>
      <w:r>
        <w:t>Service ports and physical media</w:t>
      </w:r>
    </w:p>
    <w:p>
      <w:r>
        <w:rPr>
          <w:b/>
        </w:rPr>
        <w:t>SMTP:</w:t>
      </w:r>
      <w:r>
        <w:t xml:space="preserve"> TCP 25 is commonly used for server-to-server relay; TCP 587 is message submission commonly secured with STARTTLS; TCP 465 is message submission using implicit TLS. Verify the actual service and provider configuration.</w:t>
      </w:r>
    </w:p>
    <w:p>
      <w:pPr>
        <w:keepNext/>
      </w:pPr>
      <w:r>
        <w:rPr>
          <w:b/>
          <w:color w:val="17677C"/>
          <w:sz w:val="18"/>
        </w:rPr>
        <w:t>Service ports and physical media</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Medium</w:t>
            </w:r>
          </w:p>
        </w:tc>
        <w:tc>
          <w:tcPr>
            <w:tcW w:type="dxa" w:w="3251"/>
            <w:shd w:val="clear" w:fill="EAF2F5"/>
          </w:tcPr>
          <w:p>
            <w:pPr>
              <w:spacing w:after="40" w:before="40"/>
            </w:pPr>
            <w:r>
              <w:rPr>
                <w:b/>
                <w:sz w:val="17"/>
              </w:rPr>
            </w:r>
            <w:r>
              <w:rPr>
                <w:b/>
                <w:sz w:val="17"/>
              </w:rPr>
              <w:t>Common capability reference</w:t>
            </w:r>
          </w:p>
        </w:tc>
        <w:tc>
          <w:tcPr>
            <w:tcW w:type="dxa" w:w="3251"/>
            <w:shd w:val="clear" w:fill="EAF2F5"/>
          </w:tcPr>
          <w:p>
            <w:pPr>
              <w:spacing w:after="40" w:before="40"/>
            </w:pPr>
            <w:r>
              <w:rPr>
                <w:b/>
                <w:sz w:val="17"/>
              </w:rPr>
            </w:r>
            <w:r>
              <w:rPr>
                <w:b/>
                <w:sz w:val="17"/>
              </w:rPr>
              <w:t>Distance / caveat</w:t>
            </w:r>
          </w:p>
        </w:tc>
      </w:tr>
      <w:tr>
        <w:tc>
          <w:tcPr>
            <w:tcW w:type="dxa" w:w="3251"/>
          </w:tcPr>
          <w:p>
            <w:pPr>
              <w:spacing w:after="40" w:before="40"/>
            </w:pPr>
            <w:r>
              <w:rPr>
                <w:sz w:val="17"/>
              </w:rPr>
            </w:r>
            <w:r>
              <w:rPr>
                <w:sz w:val="17"/>
              </w:rPr>
              <w:t>Cat5e</w:t>
            </w:r>
          </w:p>
        </w:tc>
        <w:tc>
          <w:tcPr>
            <w:tcW w:type="dxa" w:w="3251"/>
          </w:tcPr>
          <w:p>
            <w:pPr>
              <w:spacing w:after="40" w:before="40"/>
            </w:pPr>
            <w:r>
              <w:rPr>
                <w:sz w:val="17"/>
              </w:rPr>
            </w:r>
            <w:r>
              <w:rPr>
                <w:sz w:val="17"/>
              </w:rPr>
              <w:t>1 Gb/s</w:t>
            </w:r>
          </w:p>
        </w:tc>
        <w:tc>
          <w:tcPr>
            <w:tcW w:type="dxa" w:w="3251"/>
          </w:tcPr>
          <w:p>
            <w:pPr>
              <w:spacing w:after="40" w:before="40"/>
            </w:pPr>
            <w:r>
              <w:rPr>
                <w:sz w:val="17"/>
              </w:rPr>
            </w:r>
            <w:r>
              <w:rPr>
                <w:sz w:val="17"/>
              </w:rPr>
              <w:t>Up to 100 m compliant channel.</w:t>
            </w:r>
          </w:p>
        </w:tc>
      </w:tr>
      <w:tr>
        <w:tc>
          <w:tcPr>
            <w:tcW w:type="dxa" w:w="3251"/>
          </w:tcPr>
          <w:p>
            <w:pPr>
              <w:spacing w:after="40" w:before="40"/>
            </w:pPr>
            <w:r>
              <w:rPr>
                <w:sz w:val="17"/>
              </w:rPr>
            </w:r>
            <w:r>
              <w:rPr>
                <w:sz w:val="17"/>
              </w:rPr>
              <w:t>Cat6</w:t>
            </w:r>
          </w:p>
        </w:tc>
        <w:tc>
          <w:tcPr>
            <w:tcW w:type="dxa" w:w="3251"/>
          </w:tcPr>
          <w:p>
            <w:pPr>
              <w:spacing w:after="40" w:before="40"/>
            </w:pPr>
            <w:r>
              <w:rPr>
                <w:sz w:val="17"/>
              </w:rPr>
            </w:r>
            <w:r>
              <w:rPr>
                <w:sz w:val="17"/>
              </w:rPr>
              <w:t>1 Gb/s to 100 m; 10 Gb/s on shorter channels</w:t>
            </w:r>
          </w:p>
        </w:tc>
        <w:tc>
          <w:tcPr>
            <w:tcW w:type="dxa" w:w="3251"/>
          </w:tcPr>
          <w:p>
            <w:pPr>
              <w:spacing w:after="40" w:before="40"/>
            </w:pPr>
            <w:r>
              <w:rPr>
                <w:sz w:val="17"/>
              </w:rPr>
            </w:r>
            <w:r>
              <w:rPr>
                <w:sz w:val="17"/>
              </w:rPr>
              <w:t>10GBASE-T often cited up to 55 m under qualifying conditions; verify installation and alien crosstalk.</w:t>
            </w:r>
          </w:p>
        </w:tc>
      </w:tr>
      <w:tr>
        <w:tc>
          <w:tcPr>
            <w:tcW w:type="dxa" w:w="3251"/>
          </w:tcPr>
          <w:p>
            <w:pPr>
              <w:spacing w:after="40" w:before="40"/>
            </w:pPr>
            <w:r>
              <w:rPr>
                <w:sz w:val="17"/>
              </w:rPr>
            </w:r>
            <w:r>
              <w:rPr>
                <w:sz w:val="17"/>
              </w:rPr>
              <w:t>Cat6A</w:t>
            </w:r>
          </w:p>
        </w:tc>
        <w:tc>
          <w:tcPr>
            <w:tcW w:type="dxa" w:w="3251"/>
          </w:tcPr>
          <w:p>
            <w:pPr>
              <w:spacing w:after="40" w:before="40"/>
            </w:pPr>
            <w:r>
              <w:rPr>
                <w:sz w:val="17"/>
              </w:rPr>
            </w:r>
            <w:r>
              <w:rPr>
                <w:sz w:val="17"/>
              </w:rPr>
              <w:t>10 Gb/s</w:t>
            </w:r>
          </w:p>
        </w:tc>
        <w:tc>
          <w:tcPr>
            <w:tcW w:type="dxa" w:w="3251"/>
          </w:tcPr>
          <w:p>
            <w:pPr>
              <w:spacing w:after="40" w:before="40"/>
            </w:pPr>
            <w:r>
              <w:rPr>
                <w:sz w:val="17"/>
              </w:rPr>
            </w:r>
            <w:r>
              <w:rPr>
                <w:sz w:val="17"/>
              </w:rPr>
              <w:t>Up to 100 m compliant channel.</w:t>
            </w:r>
          </w:p>
        </w:tc>
      </w:tr>
      <w:tr>
        <w:tc>
          <w:tcPr>
            <w:tcW w:type="dxa" w:w="3251"/>
          </w:tcPr>
          <w:p>
            <w:pPr>
              <w:spacing w:after="40" w:before="40"/>
            </w:pPr>
            <w:r>
              <w:rPr>
                <w:sz w:val="17"/>
              </w:rPr>
            </w:r>
            <w:r>
              <w:rPr>
                <w:sz w:val="17"/>
              </w:rPr>
              <w:t>OM3 multimode</w:t>
            </w:r>
          </w:p>
        </w:tc>
        <w:tc>
          <w:tcPr>
            <w:tcW w:type="dxa" w:w="3251"/>
          </w:tcPr>
          <w:p>
            <w:pPr>
              <w:spacing w:after="40" w:before="40"/>
            </w:pPr>
            <w:r>
              <w:rPr>
                <w:sz w:val="17"/>
              </w:rPr>
            </w:r>
            <w:r>
              <w:rPr>
                <w:sz w:val="17"/>
              </w:rPr>
              <w:t>10GBASE-SR</w:t>
            </w:r>
          </w:p>
        </w:tc>
        <w:tc>
          <w:tcPr>
            <w:tcW w:type="dxa" w:w="3251"/>
          </w:tcPr>
          <w:p>
            <w:pPr>
              <w:spacing w:after="40" w:before="40"/>
            </w:pPr>
            <w:r>
              <w:rPr>
                <w:sz w:val="17"/>
              </w:rPr>
            </w:r>
            <w:r>
              <w:rPr>
                <w:sz w:val="17"/>
              </w:rPr>
              <w:t>Typically up to 300 m for compliant 10GBASE-SR optics.</w:t>
            </w:r>
          </w:p>
        </w:tc>
      </w:tr>
      <w:tr>
        <w:tc>
          <w:tcPr>
            <w:tcW w:type="dxa" w:w="3251"/>
          </w:tcPr>
          <w:p>
            <w:pPr>
              <w:spacing w:after="40" w:before="40"/>
            </w:pPr>
            <w:r>
              <w:rPr>
                <w:sz w:val="17"/>
              </w:rPr>
            </w:r>
            <w:r>
              <w:rPr>
                <w:sz w:val="17"/>
              </w:rPr>
              <w:t>OM4 multimode</w:t>
            </w:r>
          </w:p>
        </w:tc>
        <w:tc>
          <w:tcPr>
            <w:tcW w:type="dxa" w:w="3251"/>
          </w:tcPr>
          <w:p>
            <w:pPr>
              <w:spacing w:after="40" w:before="40"/>
            </w:pPr>
            <w:r>
              <w:rPr>
                <w:sz w:val="17"/>
              </w:rPr>
            </w:r>
            <w:r>
              <w:rPr>
                <w:sz w:val="17"/>
              </w:rPr>
              <w:t>10GBASE-SR</w:t>
            </w:r>
          </w:p>
        </w:tc>
        <w:tc>
          <w:tcPr>
            <w:tcW w:type="dxa" w:w="3251"/>
          </w:tcPr>
          <w:p>
            <w:pPr>
              <w:spacing w:after="40" w:before="40"/>
            </w:pPr>
            <w:r>
              <w:rPr>
                <w:sz w:val="17"/>
              </w:rPr>
            </w:r>
            <w:r>
              <w:rPr>
                <w:sz w:val="17"/>
              </w:rPr>
              <w:t>Typically up to 400 m; optics and fibre specifications govern.</w:t>
            </w:r>
          </w:p>
        </w:tc>
      </w:tr>
    </w:tbl>
    <w:p>
      <w:pPr>
        <w:spacing w:after="80"/>
      </w:pPr>
    </w:p>
    <w:p>
      <w:pPr>
        <w:pStyle w:val="Heading2"/>
      </w:pPr>
      <w:r>
        <w:t>Escalation criteria and handover quality</w:t>
      </w:r>
    </w:p>
    <w:p>
      <w:r>
        <w:t>Escalate when impact is broad/increasing, a security incident is suspected, the likely fault is in a shared/upstream service, an approved change window or privileged access is required, a fault persists after the agreed diagnostic boundary, or rollback is uncertain. Handover should include impact/scope, start time, recent changes, topology/VLAN/subnet where relevant, commands and outputs, tests run, findings, exclusions and risk.</w:t>
      </w:r>
    </w:p>
    <w:p>
      <w:pPr>
        <w:pStyle w:val="Heading2"/>
      </w:pPr>
      <w:r>
        <w:t>Selected technical references</w:t>
      </w:r>
    </w:p>
    <w:p>
      <w:pPr>
        <w:pStyle w:val="ListBullet"/>
      </w:pPr>
      <w:r>
        <w:t xml:space="preserve">IANA IPv6 Address Space: </w:t>
      </w:r>
      <w:hyperlink r:id="rId60">
        <w:r>
          <w:rPr>
            <w:color w:val="12677C"/>
            <w:u w:val="single"/>
            <w:sz w:val="19"/>
          </w:rPr>
          <w:t xml:space="preserve">https://www.iana.org/assignments/ipv6-address-space/ipv6-address-space.xhtml</w:t>
        </w:r>
      </w:hyperlink>
    </w:p>
    <w:p>
      <w:pPr>
        <w:pStyle w:val="ListBullet"/>
      </w:pPr>
      <w:r>
        <w:t xml:space="preserve">RFC 4861, IPv6 Neighbor Discovery: </w:t>
      </w:r>
      <w:hyperlink r:id="rId61">
        <w:r>
          <w:rPr>
            <w:color w:val="12677C"/>
            <w:u w:val="single"/>
            <w:sz w:val="19"/>
          </w:rPr>
          <w:t xml:space="preserve">https://www.rfc-editor.org/rfc/rfc4861</w:t>
        </w:r>
      </w:hyperlink>
    </w:p>
    <w:p>
      <w:pPr>
        <w:pStyle w:val="ListBullet"/>
      </w:pPr>
      <w:r>
        <w:t xml:space="preserve">RFC 4862, IPv6 Stateless Address Autoconfiguration: </w:t>
      </w:r>
      <w:hyperlink r:id="rId62">
        <w:r>
          <w:rPr>
            <w:color w:val="12677C"/>
            <w:u w:val="single"/>
            <w:sz w:val="19"/>
          </w:rPr>
          <w:t xml:space="preserve">https://www.rfc-editor.org/rfc/rfc4862</w:t>
        </w:r>
      </w:hyperlink>
    </w:p>
    <w:p>
      <w:pPr>
        <w:pStyle w:val="ListBullet"/>
      </w:pPr>
      <w:r>
        <w:t xml:space="preserve">RFC 9915, DHCP for IPv6 (obsoletes RFC 8415): </w:t>
      </w:r>
      <w:hyperlink r:id="rId63">
        <w:r>
          <w:rPr>
            <w:color w:val="12677C"/>
            <w:u w:val="single"/>
            <w:sz w:val="19"/>
          </w:rPr>
          <w:t xml:space="preserve">https://www.rfc-editor.org/rfc/rfc9915.html</w:t>
        </w:r>
      </w:hyperlink>
    </w:p>
    <w:p>
      <w:pPr>
        <w:pStyle w:val="ListBullet"/>
      </w:pPr>
      <w:r>
        <w:t xml:space="preserve">IANA Service Name and Port Number Registry: </w:t>
      </w:r>
      <w:hyperlink r:id="rId48">
        <w:r>
          <w:rPr>
            <w:color w:val="12677C"/>
            <w:u w:val="single"/>
            <w:sz w:val="19"/>
          </w:rPr>
          <w:t xml:space="preserve">https://www.iana.org/assignments/service-names-port-numbers/service-names-port-numbers.xhtml</w:t>
        </w:r>
      </w:hyperlink>
    </w:p>
    <w:p>
      <w:pPr>
        <w:pStyle w:val="ListBullet"/>
      </w:pPr>
      <w:r>
        <w:t xml:space="preserve">RFC 6409, Message Submission: </w:t>
      </w:r>
      <w:hyperlink r:id="rId64">
        <w:r>
          <w:rPr>
            <w:color w:val="12677C"/>
            <w:u w:val="single"/>
            <w:sz w:val="19"/>
          </w:rPr>
          <w:t xml:space="preserve">https://www.rfc-editor.org/rfc/rfc6409</w:t>
        </w:r>
      </w:hyperlink>
    </w:p>
    <w:p>
      <w:pPr>
        <w:pStyle w:val="ListBullet"/>
      </w:pPr>
      <w:r>
        <w:t xml:space="preserve">RFC 8314, Cleartext Considered Obsolete: </w:t>
      </w:r>
      <w:hyperlink r:id="rId65">
        <w:r>
          <w:rPr>
            <w:color w:val="12677C"/>
            <w:u w:val="single"/>
            <w:sz w:val="19"/>
          </w:rPr>
          <w:t xml:space="preserve">https://www.rfc-editor.org/rfc/rfc8314</w:t>
        </w:r>
      </w:hyperlink>
    </w:p>
    <w:p>
      <w:pPr>
        <w:pStyle w:val="ListBullet"/>
      </w:pPr>
      <w:r>
        <w:t xml:space="preserve">Microsoft wireless troubleshooting: </w:t>
      </w:r>
      <w:hyperlink r:id="rId66">
        <w:r>
          <w:rPr>
            <w:color w:val="12677C"/>
            <w:u w:val="single"/>
            <w:sz w:val="19"/>
          </w:rPr>
          <w:t xml:space="preserve">https://learn.microsoft.com/en-us/troubleshoot/windows-client/networking/wireless-network-connectivity-issues-troubleshooting</w:t>
        </w:r>
      </w:hyperlink>
    </w:p>
    <w:p>
      <w:pPr>
        <w:pStyle w:val="ListBullet"/>
      </w:pPr>
      <w:r>
        <w:t xml:space="preserve">Microsoft WPA2-Enterprise / 802.1X guidance: </w:t>
      </w:r>
      <w:hyperlink r:id="rId67">
        <w:r>
          <w:rPr>
            <w:color w:val="12677C"/>
            <w:u w:val="single"/>
            <w:sz w:val="19"/>
          </w:rPr>
          <w:t xml:space="preserve">https://learn.microsoft.com/en-us/windows-server/networking/core-network-guide/cncg/wireless/a-deploy-8021X-wireless-access</w:t>
        </w:r>
      </w:hyperlink>
    </w:p>
    <w:p>
      <w:pPr>
        <w:pStyle w:val="ListBullet"/>
      </w:pPr>
      <w:r>
        <w:t xml:space="preserve">Cisco cabling/transceiver distance reference: </w:t>
      </w:r>
      <w:hyperlink r:id="rId68">
        <w:r>
          <w:rPr>
            <w:color w:val="12677C"/>
            <w:u w:val="single"/>
            <w:sz w:val="19"/>
          </w:rPr>
          <w:t xml:space="preserve">https://www.cisco.com/c/en/us/products/collateral/interfaces-modules/transceiver-modules/data_sheet_c78-455693.html</w:t>
        </w:r>
      </w:hyperlink>
    </w:p>
    <w:p>
      <w:pPr>
        <w:pStyle w:val="Heading1"/>
      </w:pPr>
      <w:r>
        <w:t>6. Reference maintenance and study workflow</w:t>
      </w:r>
    </w:p>
    <w:p>
      <w:pPr>
        <w:pStyle w:val="Heading2"/>
      </w:pPr>
      <w:r>
        <w:t>Quality rules for this reference</w:t>
      </w:r>
    </w:p>
    <w:p>
      <w:pPr>
        <w:ind w:left="340"/>
      </w:pPr>
      <w:r>
        <w:rPr>
          <w:color w:val="5D4A26"/>
        </w:rPr>
        <w:t>• Prefer official vendor documentation and published standards for</w:t>
        <w:br/>
        <w:t>commands, defaults, and protocol behaviour.</w:t>
      </w:r>
    </w:p>
    <w:p>
      <w:pPr>
        <w:ind w:left="340"/>
      </w:pPr>
      <w:r>
        <w:rPr>
          <w:color w:val="5D4A26"/>
        </w:rPr>
        <w:t>• Label vendor-specific behaviour rather than presenting it as</w:t>
        <w:br/>
        <w:t>universal networking law.</w:t>
      </w:r>
    </w:p>
    <w:p>
      <w:pPr>
        <w:ind w:left="340"/>
      </w:pPr>
      <w:r>
        <w:rPr>
          <w:color w:val="5D4A26"/>
        </w:rPr>
        <w:t>• Keep one main idea per section and put exceptions next to the rule</w:t>
        <w:br/>
        <w:t>they qualify.</w:t>
      </w:r>
    </w:p>
    <w:p>
      <w:pPr>
        <w:ind w:left="340"/>
      </w:pPr>
      <w:r>
        <w:rPr>
          <w:color w:val="5D4A26"/>
        </w:rPr>
        <w:t>• Avoid copying secrets into inventories: passwords, private keys,</w:t>
        <w:br/>
        <w:t>tokens, and sensitive configs should not be stored in ordinary</w:t>
        <w:br/>
        <w:t>notes.</w:t>
      </w:r>
    </w:p>
    <w:p>
      <w:pPr>
        <w:ind w:left="340"/>
      </w:pPr>
      <w:r>
        <w:rPr>
          <w:color w:val="5D4A26"/>
        </w:rPr>
        <w:t>• Use authorised systems only for scanning, packet capture, and</w:t>
        <w:br/>
        <w:t>connectivity testing.</w:t>
      </w:r>
    </w:p>
    <w:p>
      <w:pPr>
        <w:ind w:left="340"/>
      </w:pPr>
      <w:r>
        <w:rPr>
          <w:color w:val="5D4A26"/>
        </w:rPr>
        <w:t>• When a command changes state, mark it clearly and explain the risk</w:t>
        <w:br/>
        <w:t>before use.</w:t>
      </w:r>
    </w:p>
    <w:p>
      <w:pPr>
        <w:pStyle w:val="Heading1"/>
      </w:pPr>
      <w:r>
        <w:t>7. Intermediate edition: diagnostic workbench</w:t>
      </w:r>
    </w:p>
    <w:p>
      <w:r>
        <w:t>Use layered tests to isolate the failure domain. Compare a failing path with a known-good path, preserve command output, and change one variable at a time. Commands and configuration examples are platform-dependent; use an authorised lab or approved change window.</w:t>
      </w:r>
    </w:p>
    <w:p>
      <w:pPr>
        <w:pStyle w:val="Heading2"/>
      </w:pPr>
      <w:r>
        <w:t>7.1 Structured fault isolation matrix</w:t>
      </w:r>
    </w:p>
    <w:p>
      <w:pPr>
        <w:keepNext/>
      </w:pPr>
      <w:r>
        <w:rPr>
          <w:b/>
          <w:color w:val="17677C"/>
          <w:sz w:val="18"/>
        </w:rPr>
        <w:t>7.1 Structured fault isolation matrix</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shd w:val="clear" w:fill="EAF2F5"/>
          </w:tcPr>
          <w:p>
            <w:pPr>
              <w:spacing w:after="40" w:before="40"/>
            </w:pPr>
            <w:r>
              <w:rPr>
                <w:b/>
                <w:sz w:val="17"/>
              </w:rPr>
            </w:r>
            <w:r>
              <w:rPr>
                <w:b/>
                <w:sz w:val="17"/>
              </w:rPr>
              <w:t>Test / observation</w:t>
            </w:r>
          </w:p>
        </w:tc>
        <w:tc>
          <w:tcPr>
            <w:tcW w:type="dxa" w:w="2438"/>
            <w:shd w:val="clear" w:fill="EAF2F5"/>
          </w:tcPr>
          <w:p>
            <w:pPr>
              <w:spacing w:after="40" w:before="40"/>
            </w:pPr>
            <w:r>
              <w:rPr>
                <w:b/>
                <w:sz w:val="17"/>
              </w:rPr>
            </w:r>
            <w:r>
              <w:rPr>
                <w:b/>
                <w:sz w:val="17"/>
              </w:rPr>
              <w:t>What it can establish</w:t>
            </w:r>
          </w:p>
        </w:tc>
        <w:tc>
          <w:tcPr>
            <w:tcW w:type="dxa" w:w="2438"/>
            <w:shd w:val="clear" w:fill="EAF2F5"/>
          </w:tcPr>
          <w:p>
            <w:pPr>
              <w:spacing w:after="40" w:before="40"/>
            </w:pPr>
            <w:r>
              <w:rPr>
                <w:b/>
                <w:sz w:val="17"/>
              </w:rPr>
            </w:r>
            <w:r>
              <w:rPr>
                <w:b/>
                <w:sz w:val="17"/>
              </w:rPr>
              <w:t>What it cannot establish</w:t>
            </w:r>
          </w:p>
        </w:tc>
        <w:tc>
          <w:tcPr>
            <w:tcW w:type="dxa" w:w="2438"/>
            <w:shd w:val="clear" w:fill="EAF2F5"/>
          </w:tcPr>
          <w:p>
            <w:pPr>
              <w:spacing w:after="40" w:before="40"/>
            </w:pPr>
            <w:r>
              <w:rPr>
                <w:b/>
                <w:sz w:val="17"/>
              </w:rPr>
            </w:r>
            <w:r>
              <w:rPr>
                <w:b/>
                <w:sz w:val="17"/>
              </w:rPr>
              <w:t>Next discriminating check</w:t>
            </w:r>
          </w:p>
        </w:tc>
      </w:tr>
      <w:tr>
        <w:tc>
          <w:tcPr>
            <w:tcW w:type="dxa" w:w="2438"/>
          </w:tcPr>
          <w:p>
            <w:pPr>
              <w:spacing w:after="40" w:before="40"/>
            </w:pPr>
            <w:r>
              <w:rPr>
                <w:sz w:val="17"/>
              </w:rPr>
            </w:r>
            <w:r>
              <w:rPr>
                <w:sz w:val="17"/>
              </w:rPr>
              <w:t>Interface shows up/up</w:t>
            </w:r>
          </w:p>
        </w:tc>
        <w:tc>
          <w:tcPr>
            <w:tcW w:type="dxa" w:w="2438"/>
          </w:tcPr>
          <w:p>
            <w:pPr>
              <w:spacing w:after="40" w:before="40"/>
            </w:pPr>
            <w:r>
              <w:rPr>
                <w:sz w:val="17"/>
              </w:rPr>
            </w:r>
            <w:r>
              <w:rPr>
                <w:sz w:val="17"/>
              </w:rPr>
              <w:t>Local interface and protocol state are up.</w:t>
            </w:r>
          </w:p>
        </w:tc>
        <w:tc>
          <w:tcPr>
            <w:tcW w:type="dxa" w:w="2438"/>
          </w:tcPr>
          <w:p>
            <w:pPr>
              <w:spacing w:after="40" w:before="40"/>
            </w:pPr>
            <w:r>
              <w:rPr>
                <w:sz w:val="17"/>
              </w:rPr>
            </w:r>
            <w:r>
              <w:rPr>
                <w:sz w:val="17"/>
              </w:rPr>
              <w:t>Correct VLAN, error-free media, end-to-end reachability.</w:t>
            </w:r>
          </w:p>
        </w:tc>
        <w:tc>
          <w:tcPr>
            <w:tcW w:type="dxa" w:w="2438"/>
          </w:tcPr>
          <w:p>
            <w:pPr>
              <w:spacing w:after="40" w:before="40"/>
            </w:pPr>
            <w:r>
              <w:rPr>
                <w:sz w:val="17"/>
              </w:rPr>
            </w:r>
            <w:r>
              <w:rPr>
                <w:sz w:val="17"/>
              </w:rPr>
              <w:t>Check counters, speed/duplex, VLAN, MAC learning and neighbour state.</w:t>
            </w:r>
          </w:p>
        </w:tc>
      </w:tr>
      <w:tr>
        <w:tc>
          <w:tcPr>
            <w:tcW w:type="dxa" w:w="2438"/>
          </w:tcPr>
          <w:p>
            <w:pPr>
              <w:spacing w:after="40" w:before="40"/>
            </w:pPr>
            <w:r>
              <w:rPr>
                <w:sz w:val="17"/>
              </w:rPr>
            </w:r>
            <w:r>
              <w:rPr>
                <w:sz w:val="17"/>
              </w:rPr>
              <w:t>Host can ping gateway</w:t>
            </w:r>
          </w:p>
        </w:tc>
        <w:tc>
          <w:tcPr>
            <w:tcW w:type="dxa" w:w="2438"/>
          </w:tcPr>
          <w:p>
            <w:pPr>
              <w:spacing w:after="40" w:before="40"/>
            </w:pPr>
            <w:r>
              <w:rPr>
                <w:sz w:val="17"/>
              </w:rPr>
            </w:r>
            <w:r>
              <w:rPr>
                <w:sz w:val="17"/>
              </w:rPr>
              <w:t>Some local L2/L3 path to the gateway responds.</w:t>
            </w:r>
          </w:p>
        </w:tc>
        <w:tc>
          <w:tcPr>
            <w:tcW w:type="dxa" w:w="2438"/>
          </w:tcPr>
          <w:p>
            <w:pPr>
              <w:spacing w:after="40" w:before="40"/>
            </w:pPr>
            <w:r>
              <w:rPr>
                <w:sz w:val="17"/>
              </w:rPr>
            </w:r>
            <w:r>
              <w:rPr>
                <w:sz w:val="17"/>
              </w:rPr>
              <w:t>DNS, upstream routing, firewall permission or application health.</w:t>
            </w:r>
          </w:p>
        </w:tc>
        <w:tc>
          <w:tcPr>
            <w:tcW w:type="dxa" w:w="2438"/>
          </w:tcPr>
          <w:p>
            <w:pPr>
              <w:spacing w:after="40" w:before="40"/>
            </w:pPr>
            <w:r>
              <w:rPr>
                <w:sz w:val="17"/>
              </w:rPr>
            </w:r>
            <w:r>
              <w:rPr>
                <w:sz w:val="17"/>
              </w:rPr>
              <w:t>Test a permitted remote IP, then DNS and target TCP port.</w:t>
            </w:r>
          </w:p>
        </w:tc>
      </w:tr>
      <w:tr>
        <w:tc>
          <w:tcPr>
            <w:tcW w:type="dxa" w:w="2438"/>
          </w:tcPr>
          <w:p>
            <w:pPr>
              <w:spacing w:after="40" w:before="40"/>
            </w:pPr>
            <w:r>
              <w:rPr>
                <w:sz w:val="17"/>
              </w:rPr>
            </w:r>
            <w:r>
              <w:rPr>
                <w:sz w:val="17"/>
              </w:rPr>
              <w:t>Remote IP works, name fails</w:t>
            </w:r>
          </w:p>
        </w:tc>
        <w:tc>
          <w:tcPr>
            <w:tcW w:type="dxa" w:w="2438"/>
          </w:tcPr>
          <w:p>
            <w:pPr>
              <w:spacing w:after="40" w:before="40"/>
            </w:pPr>
            <w:r>
              <w:rPr>
                <w:sz w:val="17"/>
              </w:rPr>
            </w:r>
            <w:r>
              <w:rPr>
                <w:sz w:val="17"/>
              </w:rPr>
              <w:t>IP path may be functioning while name resolution is not.</w:t>
            </w:r>
          </w:p>
        </w:tc>
        <w:tc>
          <w:tcPr>
            <w:tcW w:type="dxa" w:w="2438"/>
          </w:tcPr>
          <w:p>
            <w:pPr>
              <w:spacing w:after="40" w:before="40"/>
            </w:pPr>
            <w:r>
              <w:rPr>
                <w:sz w:val="17"/>
              </w:rPr>
            </w:r>
            <w:r>
              <w:rPr>
                <w:sz w:val="17"/>
              </w:rPr>
              <w:t>That every DNS record or application path is healthy.</w:t>
            </w:r>
          </w:p>
        </w:tc>
        <w:tc>
          <w:tcPr>
            <w:tcW w:type="dxa" w:w="2438"/>
          </w:tcPr>
          <w:p>
            <w:pPr>
              <w:spacing w:after="40" w:before="40"/>
            </w:pPr>
            <w:r>
              <w:rPr>
                <w:sz w:val="17"/>
              </w:rPr>
            </w:r>
            <w:r>
              <w:rPr>
                <w:sz w:val="17"/>
              </w:rPr>
              <w:t>Query the expected resolver and record type; check suffix, split DNS and cache.</w:t>
            </w:r>
          </w:p>
        </w:tc>
      </w:tr>
      <w:tr>
        <w:tc>
          <w:tcPr>
            <w:tcW w:type="dxa" w:w="2438"/>
          </w:tcPr>
          <w:p>
            <w:pPr>
              <w:spacing w:after="40" w:before="40"/>
            </w:pPr>
            <w:r>
              <w:rPr>
                <w:sz w:val="17"/>
              </w:rPr>
            </w:r>
            <w:r>
              <w:rPr>
                <w:sz w:val="17"/>
              </w:rPr>
              <w:t>TCP port test succeeds</w:t>
            </w:r>
          </w:p>
        </w:tc>
        <w:tc>
          <w:tcPr>
            <w:tcW w:type="dxa" w:w="2438"/>
          </w:tcPr>
          <w:p>
            <w:pPr>
              <w:spacing w:after="40" w:before="40"/>
            </w:pPr>
            <w:r>
              <w:rPr>
                <w:sz w:val="17"/>
              </w:rPr>
            </w:r>
            <w:r>
              <w:rPr>
                <w:sz w:val="17"/>
              </w:rPr>
              <w:t>A TCP handshake to that address and port completed at test time.</w:t>
            </w:r>
          </w:p>
        </w:tc>
        <w:tc>
          <w:tcPr>
            <w:tcW w:type="dxa" w:w="2438"/>
          </w:tcPr>
          <w:p>
            <w:pPr>
              <w:spacing w:after="40" w:before="40"/>
            </w:pPr>
            <w:r>
              <w:rPr>
                <w:sz w:val="17"/>
              </w:rPr>
            </w:r>
            <w:r>
              <w:rPr>
                <w:sz w:val="17"/>
              </w:rPr>
              <w:t>Authentication, TLS trust, application logic or sustained health.</w:t>
            </w:r>
          </w:p>
        </w:tc>
        <w:tc>
          <w:tcPr>
            <w:tcW w:type="dxa" w:w="2438"/>
          </w:tcPr>
          <w:p>
            <w:pPr>
              <w:spacing w:after="40" w:before="40"/>
            </w:pPr>
            <w:r>
              <w:rPr>
                <w:sz w:val="17"/>
              </w:rPr>
            </w:r>
            <w:r>
              <w:rPr>
                <w:sz w:val="17"/>
              </w:rPr>
              <w:t>Check service logs, TLS/certificate, authentication and application response.</w:t>
            </w:r>
          </w:p>
        </w:tc>
      </w:tr>
      <w:tr>
        <w:tc>
          <w:tcPr>
            <w:tcW w:type="dxa" w:w="2438"/>
          </w:tcPr>
          <w:p>
            <w:pPr>
              <w:spacing w:after="40" w:before="40"/>
            </w:pPr>
            <w:r>
              <w:rPr>
                <w:sz w:val="17"/>
              </w:rPr>
            </w:r>
            <w:r>
              <w:rPr>
                <w:sz w:val="17"/>
              </w:rPr>
              <w:t>Packet capture shows retransmissions</w:t>
            </w:r>
          </w:p>
        </w:tc>
        <w:tc>
          <w:tcPr>
            <w:tcW w:type="dxa" w:w="2438"/>
          </w:tcPr>
          <w:p>
            <w:pPr>
              <w:spacing w:after="40" w:before="40"/>
            </w:pPr>
            <w:r>
              <w:rPr>
                <w:sz w:val="17"/>
              </w:rPr>
            </w:r>
            <w:r>
              <w:rPr>
                <w:sz w:val="17"/>
              </w:rPr>
              <w:t>Observed packets are being retransmitted at the capture point.</w:t>
            </w:r>
          </w:p>
        </w:tc>
        <w:tc>
          <w:tcPr>
            <w:tcW w:type="dxa" w:w="2438"/>
          </w:tcPr>
          <w:p>
            <w:pPr>
              <w:spacing w:after="40" w:before="40"/>
            </w:pPr>
            <w:r>
              <w:rPr>
                <w:sz w:val="17"/>
              </w:rPr>
            </w:r>
            <w:r>
              <w:rPr>
                <w:sz w:val="17"/>
              </w:rPr>
              <w:t>The exact cause or where loss occurred without more evidence.</w:t>
            </w:r>
          </w:p>
        </w:tc>
        <w:tc>
          <w:tcPr>
            <w:tcW w:type="dxa" w:w="2438"/>
          </w:tcPr>
          <w:p>
            <w:pPr>
              <w:spacing w:after="40" w:before="40"/>
            </w:pPr>
            <w:r>
              <w:rPr>
                <w:sz w:val="17"/>
              </w:rPr>
            </w:r>
            <w:r>
              <w:rPr>
                <w:sz w:val="17"/>
              </w:rPr>
              <w:t>Compare capture points, interface errors, latency, path and server behaviour.</w:t>
            </w:r>
          </w:p>
        </w:tc>
      </w:tr>
    </w:tbl>
    <w:p>
      <w:pPr>
        <w:spacing w:after="80"/>
      </w:pPr>
    </w:p>
    <w:p>
      <w:pPr>
        <w:pStyle w:val="Heading2"/>
      </w:pPr>
      <w:r>
        <w:t>7.2 Subnetting worked example: /27</w:t>
      </w:r>
    </w:p>
    <w:p>
      <w:r>
        <w:t xml:space="preserve">For </w:t>
      </w:r>
      <w:r>
        <w:rPr>
          <w:rFonts w:ascii="Consolas" w:hAnsi="Consolas"/>
          <w:sz w:val="19"/>
        </w:rPr>
        <w:t>192.0.2.77/27</w:t>
      </w:r>
      <w:r>
        <w:t xml:space="preserve">, the mask is </w:t>
      </w:r>
      <w:r>
        <w:rPr>
          <w:rFonts w:ascii="Consolas" w:hAnsi="Consolas"/>
          <w:sz w:val="19"/>
        </w:rPr>
        <w:t>255.255.255.224</w:t>
      </w:r>
      <w:r>
        <w:t>. The block size in the final octet is 256 − 224 = 32. The subnet boundaries are 0, 32, 64, 96 and so on. The address 77 falls in the 64–95 block.</w:t>
      </w:r>
    </w:p>
    <w:p>
      <w:pPr>
        <w:keepNext/>
      </w:pPr>
      <w:r>
        <w:rPr>
          <w:b/>
          <w:color w:val="17677C"/>
          <w:sz w:val="18"/>
        </w:rPr>
        <w:t>7.2 Subnetting worked example: /27</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Network</w:t>
            </w:r>
          </w:p>
        </w:tc>
        <w:tc>
          <w:tcPr>
            <w:tcW w:type="dxa" w:w="4876"/>
            <w:shd w:val="clear" w:fill="EAF2F5"/>
          </w:tcPr>
          <w:p>
            <w:pPr>
              <w:spacing w:after="40" w:before="40"/>
            </w:pPr>
            <w:r>
              <w:rPr>
                <w:b/>
                <w:sz w:val="17"/>
              </w:rPr>
            </w:r>
            <w:r>
              <w:rPr>
                <w:rFonts w:ascii="Consolas" w:hAnsi="Consolas"/>
                <w:b/>
                <w:sz w:val="17"/>
              </w:rPr>
              <w:t>192.0.2.64</w:t>
            </w:r>
          </w:p>
        </w:tc>
      </w:tr>
      <w:tr>
        <w:tc>
          <w:tcPr>
            <w:tcW w:type="dxa" w:w="4876"/>
            <w:shd w:val="clear" w:fill="EAF2F5"/>
          </w:tcPr>
          <w:p>
            <w:pPr>
              <w:spacing w:after="40" w:before="40"/>
            </w:pPr>
            <w:r>
              <w:rPr>
                <w:b/>
                <w:sz w:val="17"/>
              </w:rPr>
            </w:r>
            <w:r>
              <w:rPr>
                <w:b/>
                <w:sz w:val="17"/>
              </w:rPr>
              <w:t>First / last conventional host</w:t>
            </w:r>
          </w:p>
        </w:tc>
        <w:tc>
          <w:tcPr>
            <w:tcW w:type="dxa" w:w="4876"/>
          </w:tcPr>
          <w:p>
            <w:pPr>
              <w:spacing w:after="40" w:before="40"/>
            </w:pPr>
            <w:r>
              <w:rPr>
                <w:sz w:val="17"/>
              </w:rPr>
            </w:r>
            <w:r>
              <w:rPr>
                <w:rFonts w:ascii="Consolas" w:hAnsi="Consolas"/>
                <w:sz w:val="17"/>
              </w:rPr>
              <w:t>192.0.2.65</w:t>
            </w:r>
            <w:r>
              <w:rPr>
                <w:sz w:val="17"/>
              </w:rPr>
              <w:t xml:space="preserve"> – </w:t>
            </w:r>
            <w:r>
              <w:rPr>
                <w:rFonts w:ascii="Consolas" w:hAnsi="Consolas"/>
                <w:sz w:val="17"/>
              </w:rPr>
              <w:t>192.0.2.94</w:t>
            </w:r>
          </w:p>
        </w:tc>
      </w:tr>
      <w:tr>
        <w:tc>
          <w:tcPr>
            <w:tcW w:type="dxa" w:w="4876"/>
            <w:shd w:val="clear" w:fill="EAF2F5"/>
          </w:tcPr>
          <w:p>
            <w:pPr>
              <w:spacing w:after="40" w:before="40"/>
            </w:pPr>
            <w:r>
              <w:rPr>
                <w:b/>
                <w:sz w:val="17"/>
              </w:rPr>
            </w:r>
            <w:r>
              <w:rPr>
                <w:b/>
                <w:sz w:val="17"/>
              </w:rPr>
              <w:t>Broadcast</w:t>
            </w:r>
          </w:p>
        </w:tc>
        <w:tc>
          <w:tcPr>
            <w:tcW w:type="dxa" w:w="4876"/>
          </w:tcPr>
          <w:p>
            <w:pPr>
              <w:spacing w:after="40" w:before="40"/>
            </w:pPr>
            <w:r>
              <w:rPr>
                <w:sz w:val="17"/>
              </w:rPr>
            </w:r>
            <w:r>
              <w:rPr>
                <w:rFonts w:ascii="Consolas" w:hAnsi="Consolas"/>
                <w:sz w:val="17"/>
              </w:rPr>
              <w:t>192.0.2.95</w:t>
            </w:r>
          </w:p>
        </w:tc>
      </w:tr>
      <w:tr>
        <w:tc>
          <w:tcPr>
            <w:tcW w:type="dxa" w:w="4876"/>
            <w:shd w:val="clear" w:fill="EAF2F5"/>
          </w:tcPr>
          <w:p>
            <w:pPr>
              <w:spacing w:after="40" w:before="40"/>
            </w:pPr>
            <w:r>
              <w:rPr>
                <w:b/>
                <w:sz w:val="17"/>
              </w:rPr>
            </w:r>
            <w:r>
              <w:rPr>
                <w:b/>
                <w:sz w:val="17"/>
              </w:rPr>
              <w:t>Usable hosts</w:t>
            </w:r>
          </w:p>
        </w:tc>
        <w:tc>
          <w:tcPr>
            <w:tcW w:type="dxa" w:w="4876"/>
          </w:tcPr>
          <w:p>
            <w:pPr>
              <w:spacing w:after="40" w:before="40"/>
            </w:pPr>
            <w:r>
              <w:rPr>
                <w:sz w:val="17"/>
              </w:rPr>
            </w:r>
            <w:r>
              <w:rPr>
                <w:sz w:val="17"/>
              </w:rPr>
              <w:t>30 (32 total addresses minus network and broadcast)</w:t>
            </w:r>
          </w:p>
        </w:tc>
      </w:tr>
    </w:tbl>
    <w:p>
      <w:pPr>
        <w:spacing w:after="80"/>
      </w:pPr>
    </w:p>
    <w:p>
      <w:r>
        <w:t>Sanity-check that the address is inside the range, the gateway is a usable address in the same subnet, and no overlapping subnet is already assigned. The conventional host calculation does not apply identically to every special prefix, such as IPv4 /31 point-to-point links or /32 host routes.</w:t>
      </w:r>
    </w:p>
    <w:p>
      <w:pPr>
        <w:pStyle w:val="Heading2"/>
      </w:pPr>
      <w:r>
        <w:t>7.3 VLAN, trunk and SVI troubleshooting sequence</w:t>
      </w:r>
    </w:p>
    <w:p>
      <w:pPr>
        <w:pStyle w:val="ListNumber"/>
      </w:pPr>
      <w:r>
        <w:t>On the endpoint, verify the expected subnet, gateway and physical switch port.</w:t>
      </w:r>
    </w:p>
    <w:p>
      <w:pPr>
        <w:pStyle w:val="ListNumber"/>
      </w:pPr>
      <w:r>
        <w:t>On the access switch, check the interface state, access VLAN, errors and MAC address learning.</w:t>
      </w:r>
    </w:p>
    <w:p>
      <w:pPr>
        <w:pStyle w:val="ListNumber"/>
      </w:pPr>
      <w:r>
        <w:t>On the trunk path, verify trunk operational state, allowed VLAN list, native VLAN agreement and that the required VLAN exists and is active at each hop.</w:t>
      </w:r>
    </w:p>
    <w:p>
      <w:pPr>
        <w:pStyle w:val="ListNumber"/>
      </w:pPr>
      <w:r>
        <w:t>On the Layer 3 switch, verify the SVI exists, has the intended IP address, is not administratively down, and is operational. An SVI may remain down when VLAN or port conditions are not satisfied.</w:t>
      </w:r>
    </w:p>
    <w:p>
      <w:pPr>
        <w:pStyle w:val="ListNumber"/>
      </w:pPr>
      <w:r>
        <w:t>Check routing and ACL/policy only after confirming the local VLAN and gateway path.</w:t>
      </w:r>
    </w:p>
    <w:p>
      <w:pPr>
        <w:spacing w:after="0" w:before="0" w:line="240" w:lineRule="auto"/>
        <w:ind w:left="283"/>
      </w:pPr>
      <w:r>
        <w:rPr>
          <w:rFonts w:ascii="Consolas" w:hAnsi="Consolas"/>
          <w:sz w:val="17"/>
        </w:rPr>
        <w:t>show interfaces status</w:t>
      </w:r>
    </w:p>
    <w:p>
      <w:pPr>
        <w:spacing w:after="0" w:before="0" w:line="240" w:lineRule="auto"/>
        <w:ind w:left="283"/>
      </w:pPr>
      <w:r>
        <w:rPr>
          <w:rFonts w:ascii="Consolas" w:hAnsi="Consolas"/>
          <w:sz w:val="17"/>
        </w:rPr>
        <w:t>show vlan brief</w:t>
      </w:r>
    </w:p>
    <w:p>
      <w:pPr>
        <w:spacing w:after="0" w:before="0" w:line="240" w:lineRule="auto"/>
        <w:ind w:left="283"/>
      </w:pPr>
      <w:r>
        <w:rPr>
          <w:rFonts w:ascii="Consolas" w:hAnsi="Consolas"/>
          <w:sz w:val="17"/>
        </w:rPr>
        <w:t>show interfaces trunk</w:t>
      </w:r>
    </w:p>
    <w:p>
      <w:pPr>
        <w:spacing w:after="0" w:before="0" w:line="240" w:lineRule="auto"/>
        <w:ind w:left="283"/>
      </w:pPr>
      <w:r>
        <w:rPr>
          <w:rFonts w:ascii="Consolas" w:hAnsi="Consolas"/>
          <w:sz w:val="17"/>
        </w:rPr>
        <w:t>show mac address-table dynamic</w:t>
      </w:r>
    </w:p>
    <w:p>
      <w:pPr>
        <w:spacing w:after="0" w:before="0" w:line="240" w:lineRule="auto"/>
        <w:ind w:left="283"/>
      </w:pPr>
      <w:r>
        <w:rPr>
          <w:rFonts w:ascii="Consolas" w:hAnsi="Consolas"/>
          <w:sz w:val="17"/>
        </w:rPr>
        <w:t>show ip interface brief</w:t>
      </w:r>
    </w:p>
    <w:p>
      <w:pPr>
        <w:spacing w:after="160" w:before="0" w:line="240" w:lineRule="auto"/>
        <w:ind w:left="283"/>
      </w:pPr>
      <w:r>
        <w:rPr>
          <w:rFonts w:ascii="Consolas" w:hAnsi="Consolas"/>
          <w:sz w:val="17"/>
        </w:rPr>
        <w:t>show ip route</w:t>
      </w:r>
    </w:p>
    <w:p>
      <w:r>
        <w:t>These are read-only Cisco IOS/IOS XE examples; available syntax varies by platform and release. Avoid applying a configuration command simply because a show command looks unusual. Capture the current state and compare with the intended design.</w:t>
      </w:r>
    </w:p>
    <w:p>
      <w:pPr>
        <w:pStyle w:val="Heading2"/>
      </w:pPr>
      <w:r>
        <w:t>7.4 DHCP and DNS diagnostic checkpoints</w:t>
      </w:r>
    </w:p>
    <w:p>
      <w:r>
        <w:rPr>
          <w:b/>
        </w:rPr>
        <w:t>DHCP:</w:t>
      </w:r>
      <w:r>
        <w:t xml:space="preserve"> DHCPv4 commonly follows Discover, Offer, Request, Acknowledgement (DORA). If a client lacks the expected lease, check the client VLAN, relay/helper path where used, server scope availability, exclusions, relay reachability and server logs. Do not assume every failure is a full DHCP server outage.</w:t>
      </w:r>
    </w:p>
    <w:p>
      <w:r>
        <w:rPr>
          <w:b/>
        </w:rPr>
        <w:t>DNS:</w:t>
      </w:r>
      <w:r>
        <w:t xml:space="preserve"> Compare the failing query against the configured resolver and a known-good client on the same network. Check A and AAAA records as appropriate, search suffixes, split-horizon DNS, TTL/cache and whether the resolver can reach authoritative services. Avoid changing global DNS settings before confirming the intended resolver policy.</w:t>
      </w:r>
    </w:p>
    <w:p>
      <w:pPr>
        <w:spacing w:after="0" w:before="0" w:line="240" w:lineRule="auto"/>
        <w:ind w:left="283"/>
      </w:pPr>
      <w:r>
        <w:rPr>
          <w:rFonts w:ascii="Consolas" w:hAnsi="Consolas"/>
          <w:sz w:val="17"/>
        </w:rPr>
        <w:t>ipconfig /all</w:t>
      </w:r>
    </w:p>
    <w:p>
      <w:pPr>
        <w:spacing w:after="0" w:before="0" w:line="240" w:lineRule="auto"/>
        <w:ind w:left="283"/>
      </w:pPr>
      <w:r>
        <w:rPr>
          <w:rFonts w:ascii="Consolas" w:hAnsi="Consolas"/>
          <w:sz w:val="17"/>
        </w:rPr>
        <w:t>nslookup -type=A app.example.test</w:t>
      </w:r>
    </w:p>
    <w:p>
      <w:pPr>
        <w:spacing w:after="0" w:before="0" w:line="240" w:lineRule="auto"/>
        <w:ind w:left="283"/>
      </w:pPr>
      <w:r>
        <w:rPr>
          <w:rFonts w:ascii="Consolas" w:hAnsi="Consolas"/>
          <w:sz w:val="17"/>
        </w:rPr>
        <w:t>nslookup -type=AAAA app.example.test</w:t>
      </w:r>
    </w:p>
    <w:p>
      <w:pPr>
        <w:spacing w:after="160" w:before="0" w:line="240" w:lineRule="auto"/>
        <w:ind w:left="283"/>
      </w:pPr>
      <w:r>
        <w:rPr>
          <w:rFonts w:ascii="Consolas" w:hAnsi="Consolas"/>
          <w:sz w:val="17"/>
        </w:rPr>
        <w:t>Test-NetConnection app.example.test -Port 443</w:t>
      </w:r>
    </w:p>
    <w:p>
      <w:r>
        <w:t>The hostname and domain suffix above are examples. Replace them with approved test names; do not use fictitious example domains as real service targets.</w:t>
      </w:r>
    </w:p>
    <w:p>
      <w:pPr>
        <w:pStyle w:val="Heading2"/>
      </w:pPr>
      <w:r>
        <w:t>7.5 Packet capture: filter, compare, infer cautiously</w:t>
      </w:r>
    </w:p>
    <w:p>
      <w:pPr>
        <w:keepNext/>
      </w:pPr>
      <w:r>
        <w:rPr>
          <w:b/>
          <w:color w:val="17677C"/>
          <w:sz w:val="18"/>
        </w:rPr>
        <w:t>7.5 Packet capture: filter, compare, infer cautiously</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Question</w:t>
            </w:r>
          </w:p>
        </w:tc>
        <w:tc>
          <w:tcPr>
            <w:tcW w:type="dxa" w:w="3251"/>
            <w:shd w:val="clear" w:fill="EAF2F5"/>
          </w:tcPr>
          <w:p>
            <w:pPr>
              <w:spacing w:after="40" w:before="40"/>
            </w:pPr>
            <w:r>
              <w:rPr>
                <w:b/>
                <w:sz w:val="17"/>
              </w:rPr>
            </w:r>
            <w:r>
              <w:rPr>
                <w:b/>
                <w:sz w:val="17"/>
              </w:rPr>
              <w:t>Useful Wireshark display filter</w:t>
            </w:r>
          </w:p>
        </w:tc>
        <w:tc>
          <w:tcPr>
            <w:tcW w:type="dxa" w:w="3251"/>
            <w:shd w:val="clear" w:fill="EAF2F5"/>
          </w:tcPr>
          <w:p>
            <w:pPr>
              <w:spacing w:after="40" w:before="40"/>
            </w:pPr>
            <w:r>
              <w:rPr>
                <w:b/>
                <w:sz w:val="17"/>
              </w:rPr>
            </w:r>
            <w:r>
              <w:rPr>
                <w:b/>
                <w:sz w:val="17"/>
              </w:rPr>
              <w:t>Interpretation caution</w:t>
            </w:r>
          </w:p>
        </w:tc>
      </w:tr>
      <w:tr>
        <w:tc>
          <w:tcPr>
            <w:tcW w:type="dxa" w:w="3251"/>
          </w:tcPr>
          <w:p>
            <w:pPr>
              <w:spacing w:after="40" w:before="40"/>
            </w:pPr>
            <w:r>
              <w:rPr>
                <w:sz w:val="17"/>
              </w:rPr>
            </w:r>
            <w:r>
              <w:rPr>
                <w:sz w:val="17"/>
              </w:rPr>
              <w:t>Are ARP requests unanswered?</w:t>
            </w:r>
          </w:p>
        </w:tc>
        <w:tc>
          <w:tcPr>
            <w:tcW w:type="dxa" w:w="3251"/>
          </w:tcPr>
          <w:p>
            <w:pPr>
              <w:spacing w:after="40" w:before="40"/>
            </w:pPr>
            <w:r>
              <w:rPr>
                <w:sz w:val="17"/>
              </w:rPr>
            </w:r>
            <w:r>
              <w:rPr>
                <w:rFonts w:ascii="Consolas" w:hAnsi="Consolas"/>
                <w:sz w:val="17"/>
              </w:rPr>
              <w:t>arp</w:t>
            </w:r>
          </w:p>
        </w:tc>
        <w:tc>
          <w:tcPr>
            <w:tcW w:type="dxa" w:w="3251"/>
          </w:tcPr>
          <w:p>
            <w:pPr>
              <w:spacing w:after="40" w:before="40"/>
            </w:pPr>
            <w:r>
              <w:rPr>
                <w:sz w:val="17"/>
              </w:rPr>
            </w:r>
            <w:r>
              <w:rPr>
                <w:sz w:val="17"/>
              </w:rPr>
              <w:t>Capture location and VLAN visibility matter; some traffic may be offloaded or not visible.</w:t>
            </w:r>
          </w:p>
        </w:tc>
      </w:tr>
      <w:tr>
        <w:tc>
          <w:tcPr>
            <w:tcW w:type="dxa" w:w="3251"/>
          </w:tcPr>
          <w:p>
            <w:pPr>
              <w:spacing w:after="40" w:before="40"/>
            </w:pPr>
            <w:r>
              <w:rPr>
                <w:sz w:val="17"/>
              </w:rPr>
            </w:r>
            <w:r>
              <w:rPr>
                <w:sz w:val="17"/>
              </w:rPr>
              <w:t>Is DNS being queried and answered?</w:t>
            </w:r>
          </w:p>
        </w:tc>
        <w:tc>
          <w:tcPr>
            <w:tcW w:type="dxa" w:w="3251"/>
          </w:tcPr>
          <w:p>
            <w:pPr>
              <w:spacing w:after="40" w:before="40"/>
            </w:pPr>
            <w:r>
              <w:rPr>
                <w:sz w:val="17"/>
              </w:rPr>
            </w:r>
            <w:r>
              <w:rPr>
                <w:rFonts w:ascii="Consolas" w:hAnsi="Consolas"/>
                <w:sz w:val="17"/>
              </w:rPr>
              <w:t>dns</w:t>
            </w:r>
          </w:p>
        </w:tc>
        <w:tc>
          <w:tcPr>
            <w:tcW w:type="dxa" w:w="3251"/>
          </w:tcPr>
          <w:p>
            <w:pPr>
              <w:spacing w:after="40" w:before="40"/>
            </w:pPr>
            <w:r>
              <w:rPr>
                <w:sz w:val="17"/>
              </w:rPr>
            </w:r>
            <w:r>
              <w:rPr>
                <w:sz w:val="17"/>
              </w:rPr>
              <w:t>Encrypted DNS or a different resolver path may not appear as ordinary DNS.</w:t>
            </w:r>
          </w:p>
        </w:tc>
      </w:tr>
      <w:tr>
        <w:tc>
          <w:tcPr>
            <w:tcW w:type="dxa" w:w="3251"/>
          </w:tcPr>
          <w:p>
            <w:pPr>
              <w:spacing w:after="40" w:before="40"/>
            </w:pPr>
            <w:r>
              <w:rPr>
                <w:sz w:val="17"/>
              </w:rPr>
            </w:r>
            <w:r>
              <w:rPr>
                <w:sz w:val="17"/>
              </w:rPr>
              <w:t>Is TCP setup failing?</w:t>
            </w:r>
          </w:p>
        </w:tc>
        <w:tc>
          <w:tcPr>
            <w:tcW w:type="dxa" w:w="3251"/>
          </w:tcPr>
          <w:p>
            <w:pPr>
              <w:spacing w:after="40" w:before="40"/>
            </w:pPr>
            <w:r>
              <w:rPr>
                <w:sz w:val="17"/>
              </w:rPr>
            </w:r>
            <w:r>
              <w:rPr>
                <w:rFonts w:ascii="Consolas" w:hAnsi="Consolas"/>
                <w:sz w:val="17"/>
              </w:rPr>
              <w:t>tcp.flags.syn == 1</w:t>
            </w:r>
          </w:p>
        </w:tc>
        <w:tc>
          <w:tcPr>
            <w:tcW w:type="dxa" w:w="3251"/>
          </w:tcPr>
          <w:p>
            <w:pPr>
              <w:spacing w:after="40" w:before="40"/>
            </w:pPr>
            <w:r>
              <w:rPr>
                <w:sz w:val="17"/>
              </w:rPr>
            </w:r>
            <w:r>
              <w:rPr>
                <w:sz w:val="17"/>
              </w:rPr>
              <w:t>A SYN without a visible reply may reflect filtering, path asymmetry or capture loss.</w:t>
            </w:r>
          </w:p>
        </w:tc>
      </w:tr>
      <w:tr>
        <w:tc>
          <w:tcPr>
            <w:tcW w:type="dxa" w:w="3251"/>
          </w:tcPr>
          <w:p>
            <w:pPr>
              <w:spacing w:after="40" w:before="40"/>
            </w:pPr>
            <w:r>
              <w:rPr>
                <w:sz w:val="17"/>
              </w:rPr>
            </w:r>
            <w:r>
              <w:rPr>
                <w:sz w:val="17"/>
              </w:rPr>
              <w:t>Are ICMP errors present?</w:t>
            </w:r>
          </w:p>
        </w:tc>
        <w:tc>
          <w:tcPr>
            <w:tcW w:type="dxa" w:w="3251"/>
          </w:tcPr>
          <w:p>
            <w:pPr>
              <w:spacing w:after="40" w:before="40"/>
            </w:pPr>
            <w:r>
              <w:rPr>
                <w:sz w:val="17"/>
              </w:rPr>
            </w:r>
            <w:r>
              <w:rPr>
                <w:rFonts w:ascii="Consolas" w:hAnsi="Consolas"/>
                <w:sz w:val="17"/>
              </w:rPr>
              <w:t>icmp || icmpv6</w:t>
            </w:r>
          </w:p>
        </w:tc>
        <w:tc>
          <w:tcPr>
            <w:tcW w:type="dxa" w:w="3251"/>
          </w:tcPr>
          <w:p>
            <w:pPr>
              <w:spacing w:after="40" w:before="40"/>
            </w:pPr>
            <w:r>
              <w:rPr>
                <w:sz w:val="17"/>
              </w:rPr>
            </w:r>
            <w:r>
              <w:rPr>
                <w:sz w:val="17"/>
              </w:rPr>
              <w:t>Absence of ICMP is not proof of a healthy or failed path.</w:t>
            </w:r>
          </w:p>
        </w:tc>
      </w:tr>
    </w:tbl>
    <w:p>
      <w:pPr>
        <w:spacing w:after="80"/>
      </w:pPr>
    </w:p>
    <w:p>
      <w:r>
        <w:t>Capture only traffic you are authorised to inspect. Minimise captured data, protect files, and avoid collecting credentials or unrelated personal information.</w:t>
      </w:r>
    </w:p>
    <w:p>
      <w:pPr>
        <w:pStyle w:val="Heading2"/>
      </w:pPr>
      <w:r>
        <w:t>7.6 Scenario: one VLAN cannot reach a shared application</w:t>
      </w:r>
    </w:p>
    <w:p>
      <w:r>
        <w:t>Users in VLAN 30 can reach their SVI but cannot reach a server in VLAN 50; users in VLAN 50 can reach the server locally. Compare the failing and working path. Check the VLAN 30 gateway SVI, routing table, return route from the server network, ACLs/firewall policy in both directions, DNS answer, and target TCP port. A successful ping from VLAN 30 is not required for TCP to work if ICMP is filtered, so use multiple evidence sources. Record the exact source, destination, protocol, port and timestamp.</w:t>
      </w:r>
    </w:p>
    <w:p>
      <w:pPr>
        <w:pStyle w:val="Heading2"/>
      </w:pPr>
      <w:r>
        <w:t>7.7 Escalation package</w:t>
      </w:r>
    </w:p>
    <w:p>
      <w:r>
        <w:t>Include scope and business impact, topology/path, source and destination, exact timestamps and timezone, recent changes, command outputs, packet capture only when approved, known-good comparison, steps already attempted, and a safe rollback suggestion. Escalate before disruptive changes or when evidence points to a shared upstream service.</w:t>
      </w:r>
    </w:p>
    <w:p>
      <w:pPr>
        <w:pStyle w:val="Heading1"/>
      </w:pPr>
      <w:r>
        <w:t>Network troubleshooting flow</w:t>
      </w:r>
    </w:p>
    <w:p>
      <w:r>
        <w:t>Follow the path from the simplest local checks toward routing, name resolution and application service. Use the failed branch to choose the next investigation, not to make an unsupported conclusion.</w:t>
      </w:r>
    </w:p>
    <w:p>
      <w:pPr>
        <w:jc w:val="center"/>
      </w:pPr>
      <w:r>
        <w:drawing>
          <wp:inline xmlns:a="http://schemas.openxmlformats.org/drawingml/2006/main" xmlns:pic="http://schemas.openxmlformats.org/drawingml/2006/picture">
            <wp:extent cx="6120000" cy="5066667"/>
            <wp:docPr id="1" name="Picture 1"/>
            <wp:cNvGraphicFramePr>
              <a:graphicFrameLocks noChangeAspect="1"/>
            </wp:cNvGraphicFramePr>
            <a:graphic>
              <a:graphicData uri="http://schemas.openxmlformats.org/drawingml/2006/picture">
                <pic:pic>
                  <pic:nvPicPr>
                    <pic:cNvPr id="0" name="Intermediate_Networking_flow.png"/>
                    <pic:cNvPicPr/>
                  </pic:nvPicPr>
                  <pic:blipFill>
                    <a:blip r:embed="rId69"/>
                    <a:stretch>
                      <a:fillRect/>
                    </a:stretch>
                  </pic:blipFill>
                  <pic:spPr>
                    <a:xfrm>
                      <a:off x="0" y="0"/>
                      <a:ext cx="6120000" cy="5066667"/>
                    </a:xfrm>
                    <a:prstGeom prst="rect"/>
                  </pic:spPr>
                </pic:pic>
              </a:graphicData>
            </a:graphic>
          </wp:inline>
        </w:drawing>
      </w:r>
    </w:p>
    <w:p>
      <w:pPr>
        <w:jc w:val="center"/>
      </w:pPr>
      <w:r>
        <w:rPr>
          <w:i/>
          <w:color w:val="5C6B76"/>
          <w:sz w:val="17"/>
        </w:rPr>
        <w:t>Use this as a sequence, not a guarantee: ICMP may be blocked, a host may use IPv6, and application failures can occur even when lower layers work. Compare known-good devices and paths. Stop before disruptive changes unless authorised.</w:t>
      </w:r>
    </w:p>
    <w:p>
      <w:r>
        <w:t>End of reference</w:t>
      </w:r>
    </w:p>
    <w:sectPr w:rsidR="00FC693F" w:rsidRPr="0006063C" w:rsidSect="00034616">
      <w:headerReference w:type="default" r:id="rId9"/>
      <w:footerReference w:type="default" r:id="rId10"/>
      <w:pgSz w:w="11906" w:h="16838"/>
      <w:pgMar w:top="1134" w:right="1077" w:bottom="1077" w:left="107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B76"/>
        <w:sz w:val="16"/>
      </w:rPr>
      <w:t xml:space="preserve">Last reviewed 12 October 2026  ·  Page </w:t>
    </w:r>
    <w:r>
      <w:rPr>
        <w:rFonts w:ascii="Calibri" w:hAnsi="Calibri"/>
        <w:color w:val="5C6B76"/>
        <w:sz w:val="16"/>
      </w:rPr>
      <w:fldChar w:fldCharType="begin"/>
      <w:instrText xml:space="preserve">PAGE</w:instrText>
      <w:fldChar w:fldCharType="end"/>
    </w:r>
    <w:r>
      <w:rPr>
        <w:rFonts w:ascii="Calibri" w:hAnsi="Calibri"/>
        <w:color w:val="5C6B76"/>
        <w:sz w:val="16"/>
      </w:rPr>
      <w:t xml:space="preserve"> of </w:t>
    </w:r>
    <w:r>
      <w:rPr>
        <w:rFonts w:ascii="Calibri" w:hAnsi="Calibri"/>
        <w:color w:val="5C6B7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B76"/>
        <w:sz w:val="16"/>
      </w:rPr>
      <w:t>Networking Reference &amp; Tools — Intermediate Networking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677C"/>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killsforall.com/resources/lab-downloads" TargetMode="External"/><Relationship Id="rId12" Type="http://schemas.openxmlformats.org/officeDocument/2006/relationships/hyperlink" Target="https://www.netacad.com/courses/getting-started-cisco-packet-tracer/1000" TargetMode="External"/><Relationship Id="rId13" Type="http://schemas.openxmlformats.org/officeDocument/2006/relationships/hyperlink" Target="https://netsim.borck.education/" TargetMode="External"/><Relationship Id="rId14" Type="http://schemas.openxmlformats.org/officeDocument/2006/relationships/hyperlink" Target="https://www.filius.org/" TargetMode="External"/><Relationship Id="rId15" Type="http://schemas.openxmlformats.org/officeDocument/2006/relationships/hyperlink" Target="https://www.gns3.com/" TargetMode="External"/><Relationship Id="rId16" Type="http://schemas.openxmlformats.org/officeDocument/2006/relationships/hyperlink" Target="https://docs.gns3.com/" TargetMode="External"/><Relationship Id="rId17" Type="http://schemas.openxmlformats.org/officeDocument/2006/relationships/hyperlink" Target="https://www.eve-ng.net/" TargetMode="External"/><Relationship Id="rId18" Type="http://schemas.openxmlformats.org/officeDocument/2006/relationships/hyperlink" Target="https://developer.cisco.com/modeling-labs/" TargetMode="External"/><Relationship Id="rId19" Type="http://schemas.openxmlformats.org/officeDocument/2006/relationships/hyperlink" Target="https://www.wireshark.org/" TargetMode="External"/><Relationship Id="rId20" Type="http://schemas.openxmlformats.org/officeDocument/2006/relationships/hyperlink" Target="https://www.wireshark.org/docs/wsug_html_chunked/" TargetMode="External"/><Relationship Id="rId21" Type="http://schemas.openxmlformats.org/officeDocument/2006/relationships/hyperlink" Target="https://www.wireshark.org/docs/dfref/" TargetMode="External"/><Relationship Id="rId22" Type="http://schemas.openxmlformats.org/officeDocument/2006/relationships/hyperlink" Target="https://www.tcpdump.org/" TargetMode="External"/><Relationship Id="rId23" Type="http://schemas.openxmlformats.org/officeDocument/2006/relationships/hyperlink" Target="https://termshark.io/" TargetMode="External"/><Relationship Id="rId24" Type="http://schemas.openxmlformats.org/officeDocument/2006/relationships/hyperlink" Target="https://www.cloudshark.org/" TargetMode="External"/><Relationship Id="rId25" Type="http://schemas.openxmlformats.org/officeDocument/2006/relationships/hyperlink" Target="https://learningnetwork.cisco.com/s/binary-game" TargetMode="External"/><Relationship Id="rId26" Type="http://schemas.openxmlformats.org/officeDocument/2006/relationships/hyperlink" Target="https://subnettingpractice.com/" TargetMode="External"/><Relationship Id="rId27" Type="http://schemas.openxmlformats.org/officeDocument/2006/relationships/hyperlink" Target="https://www.subnetonline.com/" TargetMode="External"/><Relationship Id="rId28" Type="http://schemas.openxmlformats.org/officeDocument/2006/relationships/hyperlink" Target="https://jodies.de/ipcalc" TargetMode="External"/><Relationship Id="rId29" Type="http://schemas.openxmlformats.org/officeDocument/2006/relationships/hyperlink" Target="https://www.tunnelsup.com/subnet-calculator/" TargetMode="External"/><Relationship Id="rId30" Type="http://schemas.openxmlformats.org/officeDocument/2006/relationships/hyperlink" Target="https://ipv6.he.net/certification/" TargetMode="External"/><Relationship Id="rId31" Type="http://schemas.openxmlformats.org/officeDocument/2006/relationships/hyperlink" Target="https://learn.microsoft.com/en-us/troubleshoot/windows-server/networking/portqry-command-line-port-scanner-v2" TargetMode="External"/><Relationship Id="rId32" Type="http://schemas.openxmlformats.org/officeDocument/2006/relationships/hyperlink" Target="https://learn.microsoft.com/en-us/sysinternals/" TargetMode="External"/><Relationship Id="rId33" Type="http://schemas.openxmlformats.org/officeDocument/2006/relationships/hyperlink" Target="https://nmap.org/" TargetMode="External"/><Relationship Id="rId34" Type="http://schemas.openxmlformats.org/officeDocument/2006/relationships/hyperlink" Target="https://iperf.fr/" TargetMode="External"/><Relationship Id="rId35" Type="http://schemas.openxmlformats.org/officeDocument/2006/relationships/hyperlink" Target="https://www.bitwizard.nl/mtr/" TargetMode="External"/><Relationship Id="rId36" Type="http://schemas.openxmlformats.org/officeDocument/2006/relationships/hyperlink" Target="https://www.pingplotter.com/" TargetMode="External"/><Relationship Id="rId37" Type="http://schemas.openxmlformats.org/officeDocument/2006/relationships/hyperlink" Target="https://www.speedtest.net/" TargetMode="External"/><Relationship Id="rId38" Type="http://schemas.openxmlformats.org/officeDocument/2006/relationships/hyperlink" Target="https://www.advanced-ip-scanner.com/" TargetMode="External"/><Relationship Id="rId39" Type="http://schemas.openxmlformats.org/officeDocument/2006/relationships/hyperlink" Target="https://angryip.org/" TargetMode="External"/><Relationship Id="rId40" Type="http://schemas.openxmlformats.org/officeDocument/2006/relationships/hyperlink" Target="https://curl.se/docs/" TargetMode="External"/><Relationship Id="rId41" Type="http://schemas.openxmlformats.org/officeDocument/2006/relationships/hyperlink" Target="https://toolbox.googleapps.com/apps/dig/" TargetMode="External"/><Relationship Id="rId42" Type="http://schemas.openxmlformats.org/officeDocument/2006/relationships/hyperlink" Target="https://mxtoolbox.com/SuperTool.aspx" TargetMode="External"/><Relationship Id="rId43" Type="http://schemas.openxmlformats.org/officeDocument/2006/relationships/hyperlink" Target="https://dnsviz.net/" TargetMode="External"/><Relationship Id="rId44" Type="http://schemas.openxmlformats.org/officeDocument/2006/relationships/hyperlink" Target="https://dnschecker.org/" TargetMode="External"/><Relationship Id="rId45" Type="http://schemas.openxmlformats.org/officeDocument/2006/relationships/hyperlink" Target="https://atlas.ripe.net/" TargetMode="External"/><Relationship Id="rId46" Type="http://schemas.openxmlformats.org/officeDocument/2006/relationships/hyperlink" Target="https://bgp.tools/" TargetMode="External"/><Relationship Id="rId47" Type="http://schemas.openxmlformats.org/officeDocument/2006/relationships/hyperlink" Target="https://bgp.he.net/" TargetMode="External"/><Relationship Id="rId48" Type="http://schemas.openxmlformats.org/officeDocument/2006/relationships/hyperlink" Target="https://www.iana.org/assignments/service-names-port-numbers/service-names-port-numbers.xhtml" TargetMode="External"/><Relationship Id="rId49" Type="http://schemas.openxmlformats.org/officeDocument/2006/relationships/hyperlink" Target="https://www.diagrams.net/" TargetMode="External"/><Relationship Id="rId50" Type="http://schemas.openxmlformats.org/officeDocument/2006/relationships/hyperlink" Target="https://excalidraw.com/" TargetMode="External"/><Relationship Id="rId51" Type="http://schemas.openxmlformats.org/officeDocument/2006/relationships/hyperlink" Target="https://mermaid.live/" TargetMode="External"/><Relationship Id="rId52" Type="http://schemas.openxmlformats.org/officeDocument/2006/relationships/hyperlink" Target="https://netboxlabs.com/oss/netbox/" TargetMode="External"/><Relationship Id="rId53" Type="http://schemas.openxmlformats.org/officeDocument/2006/relationships/hyperlink" Target="https://linuxlab.io/en/p/linux/practice" TargetMode="External"/><Relationship Id="rId54" Type="http://schemas.openxmlformats.org/officeDocument/2006/relationships/hyperlink" Target="https://www.bashquest.com/" TargetMode="External"/><Relationship Id="rId55" Type="http://schemas.openxmlformats.org/officeDocument/2006/relationships/hyperlink" Target="https://shellschool.dev/en" TargetMode="External"/><Relationship Id="rId56" Type="http://schemas.openxmlformats.org/officeDocument/2006/relationships/hyperlink" Target="https://labs.play-with-docker.com/" TargetMode="External"/><Relationship Id="rId57" Type="http://schemas.openxmlformats.org/officeDocument/2006/relationships/hyperlink" Target="https://www.postman.com/" TargetMode="External"/><Relationship Id="rId58" Type="http://schemas.openxmlformats.org/officeDocument/2006/relationships/hyperlink" Target="https://gchq.github.io/CyberChef/" TargetMode="External"/><Relationship Id="rId59" Type="http://schemas.openxmlformats.org/officeDocument/2006/relationships/hyperlink" Target="https://www.openssl.org/" TargetMode="External"/><Relationship Id="rId60" Type="http://schemas.openxmlformats.org/officeDocument/2006/relationships/hyperlink" Target="https://www.iana.org/assignments/ipv6-address-space/ipv6-address-space.xhtml" TargetMode="External"/><Relationship Id="rId61" Type="http://schemas.openxmlformats.org/officeDocument/2006/relationships/hyperlink" Target="https://www.rfc-editor.org/rfc/rfc4861" TargetMode="External"/><Relationship Id="rId62" Type="http://schemas.openxmlformats.org/officeDocument/2006/relationships/hyperlink" Target="https://www.rfc-editor.org/rfc/rfc4862" TargetMode="External"/><Relationship Id="rId63" Type="http://schemas.openxmlformats.org/officeDocument/2006/relationships/hyperlink" Target="https://www.rfc-editor.org/rfc/rfc9915.html" TargetMode="External"/><Relationship Id="rId64" Type="http://schemas.openxmlformats.org/officeDocument/2006/relationships/hyperlink" Target="https://www.rfc-editor.org/rfc/rfc6409" TargetMode="External"/><Relationship Id="rId65" Type="http://schemas.openxmlformats.org/officeDocument/2006/relationships/hyperlink" Target="https://www.rfc-editor.org/rfc/rfc8314" TargetMode="External"/><Relationship Id="rId66" Type="http://schemas.openxmlformats.org/officeDocument/2006/relationships/hyperlink" Target="https://learn.microsoft.com/en-us/troubleshoot/windows-client/networking/wireless-network-connectivity-issues-troubleshooting" TargetMode="External"/><Relationship Id="rId67" Type="http://schemas.openxmlformats.org/officeDocument/2006/relationships/hyperlink" Target="https://learn.microsoft.com/en-us/windows-server/networking/core-network-guide/cncg/wireless/a-deploy-8021X-wireless-access" TargetMode="External"/><Relationship Id="rId68" Type="http://schemas.openxmlformats.org/officeDocument/2006/relationships/hyperlink" Target="https://www.cisco.com/c/en/us/products/collateral/interfaces-modules/transceiver-modules/data_sheet_c78-455693.html" TargetMode="External"/><Relationship Id="rId6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