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797" w:rsidRPr="00F70A4A" w:rsidRDefault="00745797" w:rsidP="002B5215">
      <w:pPr>
        <w:pStyle w:val="Titre1"/>
        <w:jc w:val="center"/>
        <w:rPr>
          <w:rFonts w:ascii="Arial" w:hAnsi="Arial" w:cs="Arial"/>
          <w:b/>
          <w:bCs/>
          <w:color w:val="auto"/>
          <w:sz w:val="28"/>
          <w:szCs w:val="28"/>
        </w:rPr>
      </w:pPr>
      <w:bookmarkStart w:id="0" w:name="_Toc123477997"/>
    </w:p>
    <w:p w:rsidR="00DF0C06" w:rsidRPr="00F70A4A" w:rsidRDefault="00DF0C06" w:rsidP="00DF0C06">
      <w:pPr>
        <w:tabs>
          <w:tab w:val="left" w:pos="7290"/>
        </w:tabs>
        <w:jc w:val="center"/>
        <w:rPr>
          <w:rFonts w:ascii="Arial" w:hAnsi="Arial" w:cs="Arial"/>
          <w:b/>
          <w:i/>
          <w:sz w:val="28"/>
          <w:szCs w:val="28"/>
        </w:rPr>
      </w:pPr>
      <w:r w:rsidRPr="00F70A4A">
        <w:rPr>
          <w:rFonts w:ascii="Arial" w:hAnsi="Arial" w:cs="Arial"/>
          <w:b/>
          <w:sz w:val="28"/>
          <w:szCs w:val="28"/>
        </w:rPr>
        <w:t>Remerciements</w:t>
      </w:r>
    </w:p>
    <w:p w:rsidR="00DF0C06" w:rsidRPr="00F70A4A" w:rsidRDefault="00DF0C06" w:rsidP="00DF0C06">
      <w:pPr>
        <w:spacing w:line="340" w:lineRule="exact"/>
        <w:ind w:firstLine="851"/>
        <w:jc w:val="both"/>
        <w:rPr>
          <w:rFonts w:ascii="Arial" w:hAnsi="Arial" w:cs="Arial"/>
          <w:sz w:val="28"/>
          <w:szCs w:val="28"/>
        </w:rPr>
      </w:pPr>
      <w:r w:rsidRPr="00F70A4A">
        <w:rPr>
          <w:rFonts w:ascii="Arial" w:hAnsi="Arial" w:cs="Arial"/>
          <w:sz w:val="28"/>
          <w:szCs w:val="28"/>
        </w:rPr>
        <w:t xml:space="preserve">À travers ces lignes, je tiens à </w:t>
      </w:r>
      <w:r w:rsidR="00A42C55" w:rsidRPr="00F70A4A">
        <w:rPr>
          <w:rFonts w:ascii="Arial" w:hAnsi="Arial" w:cs="Arial"/>
          <w:sz w:val="28"/>
          <w:szCs w:val="28"/>
        </w:rPr>
        <w:t xml:space="preserve">rendre Grâce à DIEU, TOUT </w:t>
      </w:r>
      <w:r w:rsidR="009D6E8E" w:rsidRPr="00F70A4A">
        <w:rPr>
          <w:rFonts w:ascii="Arial" w:hAnsi="Arial" w:cs="Arial"/>
          <w:sz w:val="28"/>
          <w:szCs w:val="28"/>
        </w:rPr>
        <w:t>PUISSANT, Créateur</w:t>
      </w:r>
      <w:r w:rsidR="00A42C55" w:rsidRPr="00F70A4A">
        <w:rPr>
          <w:rFonts w:ascii="Arial" w:hAnsi="Arial" w:cs="Arial"/>
          <w:sz w:val="28"/>
          <w:szCs w:val="28"/>
        </w:rPr>
        <w:t xml:space="preserve"> du Ciel et de la </w:t>
      </w:r>
      <w:r w:rsidR="009D6E8E" w:rsidRPr="00F70A4A">
        <w:rPr>
          <w:rFonts w:ascii="Arial" w:hAnsi="Arial" w:cs="Arial"/>
          <w:sz w:val="28"/>
          <w:szCs w:val="28"/>
        </w:rPr>
        <w:t>Terre,</w:t>
      </w:r>
      <w:r w:rsidR="00A42C55" w:rsidRPr="00F70A4A">
        <w:rPr>
          <w:rFonts w:ascii="Arial" w:hAnsi="Arial" w:cs="Arial"/>
          <w:sz w:val="28"/>
          <w:szCs w:val="28"/>
        </w:rPr>
        <w:t xml:space="preserve"> </w:t>
      </w:r>
      <w:r w:rsidR="009D6E8E" w:rsidRPr="00F70A4A">
        <w:rPr>
          <w:rFonts w:ascii="Arial" w:hAnsi="Arial" w:cs="Arial"/>
          <w:sz w:val="28"/>
          <w:szCs w:val="28"/>
        </w:rPr>
        <w:t>qui,</w:t>
      </w:r>
      <w:r w:rsidR="00A42C55" w:rsidRPr="00F70A4A">
        <w:rPr>
          <w:rFonts w:ascii="Arial" w:hAnsi="Arial" w:cs="Arial"/>
          <w:sz w:val="28"/>
          <w:szCs w:val="28"/>
        </w:rPr>
        <w:t xml:space="preserve"> par son Amour Infini, a voulu nous accorder </w:t>
      </w:r>
      <w:r w:rsidRPr="00F70A4A">
        <w:rPr>
          <w:rFonts w:ascii="Arial" w:hAnsi="Arial" w:cs="Arial"/>
          <w:sz w:val="28"/>
          <w:szCs w:val="28"/>
        </w:rPr>
        <w:t xml:space="preserve">la sagesse, l’intelligence et la force </w:t>
      </w:r>
      <w:r w:rsidR="00A42C55" w:rsidRPr="00F70A4A">
        <w:rPr>
          <w:rFonts w:ascii="Arial" w:hAnsi="Arial" w:cs="Arial"/>
          <w:sz w:val="28"/>
          <w:szCs w:val="28"/>
        </w:rPr>
        <w:t>de pouvoir élaborer le</w:t>
      </w:r>
      <w:r w:rsidRPr="00F70A4A">
        <w:rPr>
          <w:rFonts w:ascii="Arial" w:hAnsi="Arial" w:cs="Arial"/>
          <w:sz w:val="28"/>
          <w:szCs w:val="28"/>
        </w:rPr>
        <w:t xml:space="preserve"> présent rapport.  </w:t>
      </w:r>
    </w:p>
    <w:p w:rsidR="00DF0C06" w:rsidRPr="00F70A4A" w:rsidRDefault="00DF0C06" w:rsidP="00DF0C06">
      <w:pPr>
        <w:spacing w:after="0" w:line="340" w:lineRule="exact"/>
        <w:jc w:val="both"/>
        <w:rPr>
          <w:rFonts w:ascii="Arial" w:hAnsi="Arial" w:cs="Arial"/>
          <w:sz w:val="28"/>
          <w:szCs w:val="28"/>
        </w:rPr>
      </w:pPr>
    </w:p>
    <w:p w:rsidR="009D6E8E" w:rsidRPr="00F70A4A" w:rsidRDefault="00DF0C06" w:rsidP="005F3A4B">
      <w:pPr>
        <w:spacing w:after="0" w:line="340" w:lineRule="exact"/>
        <w:ind w:firstLine="851"/>
        <w:jc w:val="both"/>
        <w:rPr>
          <w:rFonts w:ascii="Arial" w:hAnsi="Arial" w:cs="Arial"/>
          <w:sz w:val="28"/>
          <w:szCs w:val="28"/>
        </w:rPr>
      </w:pPr>
      <w:r w:rsidRPr="00F70A4A">
        <w:rPr>
          <w:rFonts w:ascii="Arial" w:hAnsi="Arial" w:cs="Arial"/>
          <w:sz w:val="28"/>
          <w:szCs w:val="28"/>
        </w:rPr>
        <w:t xml:space="preserve">Nous </w:t>
      </w:r>
      <w:r w:rsidR="005F3A4B" w:rsidRPr="00F70A4A">
        <w:rPr>
          <w:rFonts w:ascii="Arial" w:hAnsi="Arial" w:cs="Arial"/>
          <w:sz w:val="28"/>
          <w:szCs w:val="28"/>
        </w:rPr>
        <w:t xml:space="preserve">remercions </w:t>
      </w:r>
      <w:r w:rsidR="009D6E8E" w:rsidRPr="00F70A4A">
        <w:rPr>
          <w:rFonts w:ascii="Arial" w:hAnsi="Arial" w:cs="Arial"/>
          <w:sz w:val="28"/>
          <w:szCs w:val="28"/>
        </w:rPr>
        <w:t>l’Ingénieur MBUMBA</w:t>
      </w:r>
      <w:r w:rsidR="00903C97" w:rsidRPr="00F70A4A">
        <w:rPr>
          <w:rFonts w:ascii="Arial" w:hAnsi="Arial" w:cs="Arial"/>
          <w:sz w:val="28"/>
          <w:szCs w:val="28"/>
        </w:rPr>
        <w:t xml:space="preserve"> Patrick</w:t>
      </w:r>
      <w:r w:rsidRPr="00F70A4A">
        <w:rPr>
          <w:rFonts w:ascii="Arial" w:hAnsi="Arial" w:cs="Arial"/>
          <w:sz w:val="28"/>
          <w:szCs w:val="28"/>
        </w:rPr>
        <w:t xml:space="preserve"> </w:t>
      </w:r>
      <w:r w:rsidR="002A7A47" w:rsidRPr="00F70A4A">
        <w:rPr>
          <w:rFonts w:ascii="Arial" w:hAnsi="Arial" w:cs="Arial"/>
          <w:sz w:val="28"/>
          <w:szCs w:val="28"/>
        </w:rPr>
        <w:t>ainsi</w:t>
      </w:r>
      <w:r w:rsidR="005F3A4B" w:rsidRPr="00F70A4A">
        <w:rPr>
          <w:rFonts w:ascii="Arial" w:hAnsi="Arial" w:cs="Arial"/>
          <w:sz w:val="28"/>
          <w:szCs w:val="28"/>
        </w:rPr>
        <w:t xml:space="preserve"> que M. MANDUDI </w:t>
      </w:r>
      <w:r w:rsidR="009D6E8E" w:rsidRPr="00F70A4A">
        <w:rPr>
          <w:rFonts w:ascii="Arial" w:hAnsi="Arial" w:cs="Arial"/>
          <w:sz w:val="28"/>
          <w:szCs w:val="28"/>
        </w:rPr>
        <w:t>Benny pour leur encadrement durant notre période de stage.</w:t>
      </w:r>
    </w:p>
    <w:p w:rsidR="009D6E8E" w:rsidRPr="00F70A4A" w:rsidRDefault="00DF0C06" w:rsidP="005F3A4B">
      <w:pPr>
        <w:spacing w:after="0" w:line="340" w:lineRule="exact"/>
        <w:ind w:firstLine="851"/>
        <w:jc w:val="both"/>
        <w:rPr>
          <w:rFonts w:ascii="Arial" w:hAnsi="Arial" w:cs="Arial"/>
          <w:sz w:val="28"/>
          <w:szCs w:val="28"/>
        </w:rPr>
      </w:pPr>
      <w:r w:rsidRPr="00F70A4A">
        <w:rPr>
          <w:rFonts w:ascii="Arial" w:hAnsi="Arial" w:cs="Arial"/>
          <w:sz w:val="28"/>
          <w:szCs w:val="28"/>
        </w:rPr>
        <w:t>Divers travaux et technique</w:t>
      </w:r>
      <w:r w:rsidR="009D6E8E" w:rsidRPr="00F70A4A">
        <w:rPr>
          <w:rFonts w:ascii="Arial" w:hAnsi="Arial" w:cs="Arial"/>
          <w:sz w:val="28"/>
          <w:szCs w:val="28"/>
        </w:rPr>
        <w:t>s</w:t>
      </w:r>
      <w:r w:rsidRPr="00F70A4A">
        <w:rPr>
          <w:rFonts w:ascii="Arial" w:hAnsi="Arial" w:cs="Arial"/>
          <w:sz w:val="28"/>
          <w:szCs w:val="28"/>
        </w:rPr>
        <w:t xml:space="preserve"> indispensable</w:t>
      </w:r>
      <w:r w:rsidR="00EA76C3" w:rsidRPr="00F70A4A">
        <w:rPr>
          <w:rFonts w:ascii="Arial" w:hAnsi="Arial" w:cs="Arial"/>
          <w:sz w:val="28"/>
          <w:szCs w:val="28"/>
        </w:rPr>
        <w:t>s</w:t>
      </w:r>
      <w:r w:rsidRPr="00F70A4A">
        <w:rPr>
          <w:rFonts w:ascii="Arial" w:hAnsi="Arial" w:cs="Arial"/>
          <w:sz w:val="28"/>
          <w:szCs w:val="28"/>
        </w:rPr>
        <w:t xml:space="preserve"> aux fonctions de l’ingénieur nous ont été gentiment donnés. </w:t>
      </w:r>
    </w:p>
    <w:p w:rsidR="00DF0C06" w:rsidRPr="00F70A4A" w:rsidRDefault="009D6E8E" w:rsidP="005F3A4B">
      <w:pPr>
        <w:spacing w:after="0" w:line="340" w:lineRule="exact"/>
        <w:ind w:firstLine="851"/>
        <w:jc w:val="both"/>
        <w:rPr>
          <w:rFonts w:ascii="Arial" w:hAnsi="Arial" w:cs="Arial"/>
          <w:sz w:val="28"/>
          <w:szCs w:val="28"/>
        </w:rPr>
      </w:pPr>
      <w:r w:rsidRPr="00F70A4A">
        <w:rPr>
          <w:rFonts w:ascii="Arial" w:hAnsi="Arial" w:cs="Arial"/>
          <w:sz w:val="28"/>
          <w:szCs w:val="28"/>
        </w:rPr>
        <w:t xml:space="preserve">Des </w:t>
      </w:r>
      <w:r w:rsidR="00DF0C06" w:rsidRPr="00F70A4A">
        <w:rPr>
          <w:rFonts w:ascii="Arial" w:hAnsi="Arial" w:cs="Arial"/>
          <w:sz w:val="28"/>
          <w:szCs w:val="28"/>
        </w:rPr>
        <w:t xml:space="preserve">remerciements </w:t>
      </w:r>
      <w:r w:rsidRPr="00F70A4A">
        <w:rPr>
          <w:rFonts w:ascii="Arial" w:hAnsi="Arial" w:cs="Arial"/>
          <w:sz w:val="28"/>
          <w:szCs w:val="28"/>
        </w:rPr>
        <w:t xml:space="preserve">aussi </w:t>
      </w:r>
      <w:r w:rsidR="00DF0C06" w:rsidRPr="00F70A4A">
        <w:rPr>
          <w:rFonts w:ascii="Arial" w:hAnsi="Arial" w:cs="Arial"/>
          <w:sz w:val="28"/>
          <w:szCs w:val="28"/>
        </w:rPr>
        <w:t>à tous les responsables et agents de la SOCIR</w:t>
      </w:r>
      <w:r w:rsidRPr="00F70A4A">
        <w:rPr>
          <w:rFonts w:ascii="Arial" w:hAnsi="Arial" w:cs="Arial"/>
          <w:sz w:val="28"/>
          <w:szCs w:val="28"/>
        </w:rPr>
        <w:t xml:space="preserve"> SA,</w:t>
      </w:r>
      <w:r w:rsidR="00DF0C06" w:rsidRPr="00F70A4A">
        <w:rPr>
          <w:rFonts w:ascii="Arial" w:hAnsi="Arial" w:cs="Arial"/>
          <w:sz w:val="28"/>
          <w:szCs w:val="28"/>
        </w:rPr>
        <w:t xml:space="preserve"> qui ont fait preuve d’altruisme et de haut sens de responsabilité en nous accordant un stage de fin d</w:t>
      </w:r>
      <w:r w:rsidR="00903C97" w:rsidRPr="00F70A4A">
        <w:rPr>
          <w:rFonts w:ascii="Arial" w:hAnsi="Arial" w:cs="Arial"/>
          <w:sz w:val="28"/>
          <w:szCs w:val="28"/>
        </w:rPr>
        <w:t>’étude</w:t>
      </w:r>
      <w:r w:rsidRPr="00F70A4A">
        <w:rPr>
          <w:rFonts w:ascii="Arial" w:hAnsi="Arial" w:cs="Arial"/>
          <w:sz w:val="28"/>
          <w:szCs w:val="28"/>
        </w:rPr>
        <w:t>s</w:t>
      </w:r>
      <w:r w:rsidR="00DF0C06" w:rsidRPr="00F70A4A">
        <w:rPr>
          <w:rFonts w:ascii="Arial" w:hAnsi="Arial" w:cs="Arial"/>
          <w:sz w:val="28"/>
          <w:szCs w:val="28"/>
        </w:rPr>
        <w:t>.</w:t>
      </w:r>
    </w:p>
    <w:p w:rsidR="00DF0C06" w:rsidRPr="00F70A4A" w:rsidRDefault="00DF0C06" w:rsidP="00DF0C06">
      <w:pPr>
        <w:spacing w:after="0" w:line="340" w:lineRule="exact"/>
        <w:jc w:val="both"/>
        <w:rPr>
          <w:rFonts w:ascii="Arial" w:hAnsi="Arial" w:cs="Arial"/>
          <w:sz w:val="28"/>
          <w:szCs w:val="28"/>
        </w:rPr>
      </w:pPr>
    </w:p>
    <w:p w:rsidR="00DF0C06" w:rsidRPr="00F70A4A" w:rsidRDefault="00DF0C06" w:rsidP="00DF0C06">
      <w:pPr>
        <w:spacing w:after="0" w:line="340" w:lineRule="exact"/>
        <w:ind w:firstLine="851"/>
        <w:jc w:val="both"/>
        <w:rPr>
          <w:rFonts w:ascii="Arial" w:hAnsi="Arial" w:cs="Arial"/>
          <w:sz w:val="28"/>
          <w:szCs w:val="28"/>
          <w:lang w:val="fr-BE"/>
        </w:rPr>
      </w:pPr>
      <w:r w:rsidRPr="00F70A4A">
        <w:rPr>
          <w:rFonts w:ascii="Arial" w:hAnsi="Arial" w:cs="Arial"/>
          <w:sz w:val="28"/>
          <w:szCs w:val="28"/>
          <w:lang w:val="fr-BE"/>
        </w:rPr>
        <w:t xml:space="preserve">Nous </w:t>
      </w:r>
      <w:r w:rsidRPr="00F70A4A">
        <w:rPr>
          <w:rFonts w:ascii="Arial" w:hAnsi="Arial" w:cs="Arial"/>
          <w:sz w:val="28"/>
          <w:szCs w:val="28"/>
        </w:rPr>
        <w:t>remercions</w:t>
      </w:r>
      <w:r w:rsidRPr="00F70A4A">
        <w:rPr>
          <w:rFonts w:ascii="Arial" w:hAnsi="Arial" w:cs="Arial"/>
          <w:sz w:val="28"/>
          <w:szCs w:val="28"/>
          <w:lang w:val="fr-BE"/>
        </w:rPr>
        <w:t xml:space="preserve"> également les autorités académiques ainsi que le corps professoral de l’institut Supérieur d</w:t>
      </w:r>
      <w:r w:rsidR="00A147F6" w:rsidRPr="00F70A4A">
        <w:rPr>
          <w:rFonts w:ascii="Arial" w:hAnsi="Arial" w:cs="Arial"/>
          <w:sz w:val="28"/>
          <w:szCs w:val="28"/>
          <w:lang w:val="fr-BE"/>
        </w:rPr>
        <w:t xml:space="preserve">e l’informatique, Programmation et </w:t>
      </w:r>
      <w:r w:rsidRPr="00F70A4A">
        <w:rPr>
          <w:rFonts w:ascii="Arial" w:hAnsi="Arial" w:cs="Arial"/>
          <w:sz w:val="28"/>
          <w:szCs w:val="28"/>
          <w:lang w:val="fr-BE"/>
        </w:rPr>
        <w:t>A</w:t>
      </w:r>
      <w:r w:rsidR="00A147F6" w:rsidRPr="00F70A4A">
        <w:rPr>
          <w:rFonts w:ascii="Arial" w:hAnsi="Arial" w:cs="Arial"/>
          <w:sz w:val="28"/>
          <w:szCs w:val="28"/>
          <w:lang w:val="fr-BE"/>
        </w:rPr>
        <w:t>nalyse</w:t>
      </w:r>
      <w:r w:rsidRPr="00F70A4A">
        <w:rPr>
          <w:rFonts w:ascii="Arial" w:hAnsi="Arial" w:cs="Arial"/>
          <w:sz w:val="28"/>
          <w:szCs w:val="28"/>
          <w:lang w:val="fr-BE"/>
        </w:rPr>
        <w:t xml:space="preserve"> « IS</w:t>
      </w:r>
      <w:r w:rsidR="00A147F6" w:rsidRPr="00F70A4A">
        <w:rPr>
          <w:rFonts w:ascii="Arial" w:hAnsi="Arial" w:cs="Arial"/>
          <w:sz w:val="28"/>
          <w:szCs w:val="28"/>
          <w:lang w:val="fr-BE"/>
        </w:rPr>
        <w:t>IP</w:t>
      </w:r>
      <w:r w:rsidRPr="00F70A4A">
        <w:rPr>
          <w:rFonts w:ascii="Arial" w:hAnsi="Arial" w:cs="Arial"/>
          <w:sz w:val="28"/>
          <w:szCs w:val="28"/>
          <w:lang w:val="fr-BE"/>
        </w:rPr>
        <w:t>A » pour la formation qu’ils nous ont donnée.</w:t>
      </w:r>
    </w:p>
    <w:p w:rsidR="009D6E8E" w:rsidRPr="00F70A4A" w:rsidRDefault="009D6E8E" w:rsidP="00DF0C06">
      <w:pPr>
        <w:spacing w:after="0" w:line="340" w:lineRule="exact"/>
        <w:ind w:firstLine="851"/>
        <w:jc w:val="both"/>
        <w:rPr>
          <w:rFonts w:ascii="Arial" w:hAnsi="Arial" w:cs="Arial"/>
          <w:sz w:val="28"/>
          <w:szCs w:val="28"/>
          <w:lang w:val="fr-BE"/>
        </w:rPr>
      </w:pPr>
    </w:p>
    <w:p w:rsidR="009D6E8E" w:rsidRPr="00F70A4A" w:rsidRDefault="009D6E8E" w:rsidP="00DF0C06">
      <w:pPr>
        <w:spacing w:after="0" w:line="340" w:lineRule="exact"/>
        <w:ind w:firstLine="851"/>
        <w:jc w:val="both"/>
        <w:rPr>
          <w:rFonts w:ascii="Arial" w:hAnsi="Arial" w:cs="Arial"/>
          <w:sz w:val="28"/>
          <w:szCs w:val="28"/>
          <w:lang w:val="fr-BE"/>
        </w:rPr>
      </w:pPr>
      <w:r w:rsidRPr="00F70A4A">
        <w:rPr>
          <w:rFonts w:ascii="Arial" w:hAnsi="Arial" w:cs="Arial"/>
          <w:sz w:val="28"/>
          <w:szCs w:val="28"/>
          <w:lang w:val="fr-BE"/>
        </w:rPr>
        <w:t>Merci ensuite à tous nos amis et connaissances.</w:t>
      </w:r>
    </w:p>
    <w:p w:rsidR="00DF0C06" w:rsidRPr="00F70A4A" w:rsidRDefault="00DF0C06" w:rsidP="00DF0C06">
      <w:pPr>
        <w:spacing w:after="0" w:line="340" w:lineRule="exact"/>
        <w:ind w:firstLine="992"/>
        <w:jc w:val="both"/>
        <w:rPr>
          <w:rFonts w:ascii="Arial" w:hAnsi="Arial" w:cs="Arial"/>
          <w:sz w:val="28"/>
          <w:szCs w:val="28"/>
          <w:lang w:val="fr-BE"/>
        </w:rPr>
      </w:pPr>
    </w:p>
    <w:p w:rsidR="009D6E8E" w:rsidRPr="00F70A4A" w:rsidRDefault="009D6E8E" w:rsidP="00DF0C06">
      <w:pPr>
        <w:spacing w:after="0" w:line="340" w:lineRule="exact"/>
        <w:ind w:firstLine="851"/>
        <w:jc w:val="both"/>
        <w:rPr>
          <w:rFonts w:ascii="Arial" w:hAnsi="Arial" w:cs="Arial"/>
          <w:sz w:val="28"/>
          <w:szCs w:val="28"/>
        </w:rPr>
      </w:pPr>
      <w:r w:rsidRPr="00F70A4A">
        <w:rPr>
          <w:rFonts w:ascii="Arial" w:hAnsi="Arial" w:cs="Arial"/>
          <w:sz w:val="28"/>
          <w:szCs w:val="28"/>
        </w:rPr>
        <w:t>Nous ne pouvons clore cette page sans avoir pensé</w:t>
      </w:r>
      <w:r w:rsidR="00DF0C06" w:rsidRPr="00F70A4A">
        <w:rPr>
          <w:rFonts w:ascii="Arial" w:hAnsi="Arial" w:cs="Arial"/>
          <w:sz w:val="28"/>
          <w:szCs w:val="28"/>
        </w:rPr>
        <w:t xml:space="preserve"> à </w:t>
      </w:r>
      <w:r w:rsidRPr="00F70A4A">
        <w:rPr>
          <w:rFonts w:ascii="Arial" w:hAnsi="Arial" w:cs="Arial"/>
          <w:sz w:val="28"/>
          <w:szCs w:val="28"/>
        </w:rPr>
        <w:t>nos très</w:t>
      </w:r>
      <w:r w:rsidR="00DF0C06" w:rsidRPr="00F70A4A">
        <w:rPr>
          <w:rFonts w:ascii="Arial" w:hAnsi="Arial" w:cs="Arial"/>
          <w:sz w:val="28"/>
          <w:szCs w:val="28"/>
        </w:rPr>
        <w:t xml:space="preserve"> chers parents, </w:t>
      </w:r>
      <w:r w:rsidRPr="00F70A4A">
        <w:rPr>
          <w:rFonts w:ascii="Arial" w:hAnsi="Arial" w:cs="Arial"/>
          <w:sz w:val="28"/>
          <w:szCs w:val="28"/>
        </w:rPr>
        <w:t>nos</w:t>
      </w:r>
      <w:r w:rsidR="00DF0C06" w:rsidRPr="00F70A4A">
        <w:rPr>
          <w:rFonts w:ascii="Arial" w:hAnsi="Arial" w:cs="Arial"/>
          <w:sz w:val="28"/>
          <w:szCs w:val="28"/>
        </w:rPr>
        <w:t xml:space="preserve"> frères et sœur</w:t>
      </w:r>
      <w:r w:rsidR="00A147F6" w:rsidRPr="00F70A4A">
        <w:rPr>
          <w:rFonts w:ascii="Arial" w:hAnsi="Arial" w:cs="Arial"/>
          <w:sz w:val="28"/>
          <w:szCs w:val="28"/>
        </w:rPr>
        <w:t>s</w:t>
      </w:r>
      <w:r w:rsidRPr="00F70A4A">
        <w:rPr>
          <w:rFonts w:ascii="Arial" w:hAnsi="Arial" w:cs="Arial"/>
          <w:sz w:val="28"/>
          <w:szCs w:val="28"/>
        </w:rPr>
        <w:t xml:space="preserve"> pour leurs affection</w:t>
      </w:r>
      <w:r w:rsidR="00DF0C06" w:rsidRPr="00F70A4A">
        <w:rPr>
          <w:rFonts w:ascii="Arial" w:hAnsi="Arial" w:cs="Arial"/>
          <w:sz w:val="28"/>
          <w:szCs w:val="28"/>
        </w:rPr>
        <w:t>, attention et soutien tant moral, spirituel, matériel que financier</w:t>
      </w:r>
      <w:r w:rsidRPr="00F70A4A">
        <w:rPr>
          <w:rFonts w:ascii="Arial" w:hAnsi="Arial" w:cs="Arial"/>
          <w:sz w:val="28"/>
          <w:szCs w:val="28"/>
        </w:rPr>
        <w:t> ; à vous tous nous disons « MERCI ».</w:t>
      </w:r>
    </w:p>
    <w:p w:rsidR="00DF0C06" w:rsidRPr="00F70A4A" w:rsidRDefault="00DF0C06" w:rsidP="00DF0C06">
      <w:pPr>
        <w:spacing w:after="0" w:line="340" w:lineRule="exact"/>
        <w:ind w:firstLine="851"/>
        <w:jc w:val="both"/>
        <w:rPr>
          <w:rFonts w:ascii="Arial" w:hAnsi="Arial" w:cs="Arial"/>
          <w:sz w:val="28"/>
          <w:szCs w:val="28"/>
        </w:rPr>
      </w:pPr>
    </w:p>
    <w:p w:rsidR="00DF0C06" w:rsidRPr="00F70A4A" w:rsidRDefault="00DF0C06" w:rsidP="00DF0C06"/>
    <w:p w:rsidR="00DF0C06" w:rsidRPr="00F70A4A" w:rsidRDefault="00DF0C06" w:rsidP="00DF0C06"/>
    <w:p w:rsidR="00DF0C06" w:rsidRPr="00F70A4A" w:rsidRDefault="00DF0C06" w:rsidP="00DF0C06"/>
    <w:p w:rsidR="00DF0C06" w:rsidRPr="00F70A4A" w:rsidRDefault="00DF0C06" w:rsidP="00DF0C06"/>
    <w:p w:rsidR="00DF0C06" w:rsidRPr="00F70A4A" w:rsidRDefault="00DF0C06" w:rsidP="00DF0C06"/>
    <w:p w:rsidR="00DF0C06" w:rsidRPr="00F70A4A" w:rsidRDefault="00DF0C06" w:rsidP="00DF0C06"/>
    <w:p w:rsidR="00DF0C06" w:rsidRPr="00F70A4A" w:rsidRDefault="00DF0C06" w:rsidP="00DF0C06"/>
    <w:p w:rsidR="00DF0C06" w:rsidRPr="00F70A4A" w:rsidRDefault="00DF0C06" w:rsidP="00DF0C06"/>
    <w:p w:rsidR="00DF0C06" w:rsidRPr="00F70A4A" w:rsidRDefault="00DF0C06" w:rsidP="00DF0C06"/>
    <w:p w:rsidR="00DF0C06" w:rsidRPr="00F70A4A" w:rsidRDefault="00DF0C06" w:rsidP="00DF0C06"/>
    <w:p w:rsidR="00DF0C06" w:rsidRPr="00F70A4A" w:rsidRDefault="00DF0C06" w:rsidP="00DF0C06"/>
    <w:p w:rsidR="00DF0C06" w:rsidRPr="00F70A4A" w:rsidRDefault="00DF0C06" w:rsidP="00DF0C06"/>
    <w:sdt>
      <w:sdtPr>
        <w:rPr>
          <w:color w:val="auto"/>
          <w:sz w:val="40"/>
          <w:szCs w:val="40"/>
          <w:lang w:val="fr-FR" w:eastAsia="en-US"/>
        </w:rPr>
        <w:id w:val="-234100048"/>
        <w:docPartObj>
          <w:docPartGallery w:val="Table of Contents"/>
          <w:docPartUnique/>
        </w:docPartObj>
      </w:sdtPr>
      <w:sdtEndPr>
        <w:rPr>
          <w:b/>
          <w:bCs/>
          <w:sz w:val="32"/>
          <w:szCs w:val="32"/>
        </w:rPr>
      </w:sdtEndPr>
      <w:sdtContent>
        <w:p w:rsidR="00DF0C06" w:rsidRPr="00F70A4A" w:rsidRDefault="00DF0C06" w:rsidP="00DF0C06">
          <w:pPr>
            <w:pStyle w:val="En-ttedetabledesmatires"/>
            <w:rPr>
              <w:rStyle w:val="Titre1Car"/>
              <w:rFonts w:ascii="Arial" w:hAnsi="Arial" w:cs="Arial"/>
              <w:color w:val="auto"/>
            </w:rPr>
          </w:pPr>
          <w:r w:rsidRPr="00F70A4A">
            <w:rPr>
              <w:rStyle w:val="Titre1Car"/>
              <w:rFonts w:ascii="Arial" w:hAnsi="Arial" w:cs="Arial"/>
              <w:color w:val="auto"/>
            </w:rPr>
            <w:t>Table des matières</w:t>
          </w:r>
        </w:p>
        <w:p w:rsidR="00DF0C06" w:rsidRPr="00F70A4A" w:rsidRDefault="00DF0C06" w:rsidP="00DF0C06">
          <w:pPr>
            <w:pStyle w:val="TM1"/>
            <w:tabs>
              <w:tab w:val="right" w:leader="dot" w:pos="9062"/>
            </w:tabs>
            <w:rPr>
              <w:rFonts w:eastAsiaTheme="minorEastAsia"/>
              <w:noProof/>
              <w:lang w:val="fr-CD" w:eastAsia="fr-CD"/>
            </w:rPr>
          </w:pPr>
          <w:r w:rsidRPr="00F70A4A">
            <w:rPr>
              <w:sz w:val="28"/>
              <w:szCs w:val="28"/>
            </w:rPr>
            <w:fldChar w:fldCharType="begin"/>
          </w:r>
          <w:r w:rsidRPr="00F70A4A">
            <w:rPr>
              <w:sz w:val="28"/>
              <w:szCs w:val="28"/>
            </w:rPr>
            <w:instrText xml:space="preserve"> TOC \o "1-3" \h \z \u </w:instrText>
          </w:r>
          <w:r w:rsidRPr="00F70A4A">
            <w:rPr>
              <w:sz w:val="28"/>
              <w:szCs w:val="28"/>
            </w:rPr>
            <w:fldChar w:fldCharType="separate"/>
          </w:r>
          <w:hyperlink w:anchor="_Toc125461637" w:history="1">
            <w:r w:rsidRPr="00F70A4A">
              <w:rPr>
                <w:rStyle w:val="Lienhypertexte"/>
                <w:b/>
                <w:bCs/>
                <w:noProof/>
                <w:color w:val="auto"/>
              </w:rPr>
              <w:t>INTRODUCTION</w:t>
            </w:r>
            <w:r w:rsidRPr="00F70A4A">
              <w:rPr>
                <w:noProof/>
                <w:webHidden/>
              </w:rPr>
              <w:tab/>
            </w:r>
            <w:r w:rsidRPr="00F70A4A">
              <w:rPr>
                <w:noProof/>
                <w:webHidden/>
              </w:rPr>
              <w:fldChar w:fldCharType="begin"/>
            </w:r>
            <w:r w:rsidRPr="00F70A4A">
              <w:rPr>
                <w:noProof/>
                <w:webHidden/>
              </w:rPr>
              <w:instrText xml:space="preserve"> PAGEREF _Toc125461637 \h </w:instrText>
            </w:r>
            <w:r w:rsidRPr="00F70A4A">
              <w:rPr>
                <w:noProof/>
                <w:webHidden/>
              </w:rPr>
            </w:r>
            <w:r w:rsidRPr="00F70A4A">
              <w:rPr>
                <w:noProof/>
                <w:webHidden/>
              </w:rPr>
              <w:fldChar w:fldCharType="separate"/>
            </w:r>
            <w:r w:rsidR="008C2AE9" w:rsidRPr="00F70A4A">
              <w:rPr>
                <w:noProof/>
                <w:webHidden/>
              </w:rPr>
              <w:t>3</w:t>
            </w:r>
            <w:r w:rsidRPr="00F70A4A">
              <w:rPr>
                <w:noProof/>
                <w:webHidden/>
              </w:rPr>
              <w:fldChar w:fldCharType="end"/>
            </w:r>
          </w:hyperlink>
        </w:p>
        <w:p w:rsidR="00DF0C06" w:rsidRPr="00F70A4A" w:rsidRDefault="00017F8D" w:rsidP="00DF0C06">
          <w:pPr>
            <w:pStyle w:val="TM2"/>
            <w:tabs>
              <w:tab w:val="right" w:leader="dot" w:pos="9062"/>
            </w:tabs>
            <w:rPr>
              <w:rFonts w:eastAsiaTheme="minorEastAsia"/>
              <w:noProof/>
              <w:lang w:val="fr-CD" w:eastAsia="fr-CD"/>
            </w:rPr>
          </w:pPr>
          <w:hyperlink w:anchor="_Toc125461638" w:history="1">
            <w:r w:rsidR="00DF0C06" w:rsidRPr="00F70A4A">
              <w:rPr>
                <w:rStyle w:val="Lienhypertexte"/>
                <w:rFonts w:ascii="Arial" w:hAnsi="Arial" w:cs="Arial"/>
                <w:smallCaps/>
                <w:noProof/>
                <w:color w:val="auto"/>
                <w:spacing w:val="5"/>
              </w:rPr>
              <w:t>CHAP I. PRESENTATION DE L’ENTREPRISE</w:t>
            </w:r>
            <w:r w:rsidR="00DF0C06" w:rsidRPr="00F70A4A">
              <w:rPr>
                <w:noProof/>
                <w:webHidden/>
              </w:rPr>
              <w:tab/>
            </w:r>
            <w:r w:rsidR="00DF0C06" w:rsidRPr="00F70A4A">
              <w:rPr>
                <w:noProof/>
                <w:webHidden/>
              </w:rPr>
              <w:fldChar w:fldCharType="begin"/>
            </w:r>
            <w:r w:rsidR="00DF0C06" w:rsidRPr="00F70A4A">
              <w:rPr>
                <w:noProof/>
                <w:webHidden/>
              </w:rPr>
              <w:instrText xml:space="preserve"> PAGEREF _Toc125461638 \h </w:instrText>
            </w:r>
            <w:r w:rsidR="00DF0C06" w:rsidRPr="00F70A4A">
              <w:rPr>
                <w:noProof/>
                <w:webHidden/>
              </w:rPr>
            </w:r>
            <w:r w:rsidR="00DF0C06" w:rsidRPr="00F70A4A">
              <w:rPr>
                <w:noProof/>
                <w:webHidden/>
              </w:rPr>
              <w:fldChar w:fldCharType="separate"/>
            </w:r>
            <w:r w:rsidR="008C2AE9" w:rsidRPr="00F70A4A">
              <w:rPr>
                <w:noProof/>
                <w:webHidden/>
              </w:rPr>
              <w:t>4</w:t>
            </w:r>
            <w:r w:rsidR="00DF0C06" w:rsidRPr="00F70A4A">
              <w:rPr>
                <w:noProof/>
                <w:webHidden/>
              </w:rPr>
              <w:fldChar w:fldCharType="end"/>
            </w:r>
          </w:hyperlink>
        </w:p>
        <w:p w:rsidR="00DF0C06" w:rsidRPr="00F70A4A" w:rsidRDefault="00017F8D" w:rsidP="00DF0C06">
          <w:pPr>
            <w:pStyle w:val="TM2"/>
            <w:tabs>
              <w:tab w:val="right" w:leader="dot" w:pos="9062"/>
            </w:tabs>
            <w:rPr>
              <w:rFonts w:eastAsiaTheme="minorEastAsia"/>
              <w:noProof/>
              <w:lang w:val="fr-CD" w:eastAsia="fr-CD"/>
            </w:rPr>
          </w:pPr>
          <w:hyperlink w:anchor="_Toc125461639" w:history="1">
            <w:r w:rsidR="00DF0C06" w:rsidRPr="00F70A4A">
              <w:rPr>
                <w:rStyle w:val="Lienhypertexte"/>
                <w:rFonts w:ascii="Arial" w:hAnsi="Arial" w:cs="Arial"/>
                <w:smallCaps/>
                <w:noProof/>
                <w:color w:val="auto"/>
                <w:spacing w:val="5"/>
              </w:rPr>
              <w:t>I.1. Présentation du site</w:t>
            </w:r>
            <w:r w:rsidR="00DF0C06" w:rsidRPr="00F70A4A">
              <w:rPr>
                <w:noProof/>
                <w:webHidden/>
              </w:rPr>
              <w:tab/>
            </w:r>
            <w:r w:rsidR="00DF0C06" w:rsidRPr="00F70A4A">
              <w:rPr>
                <w:noProof/>
                <w:webHidden/>
              </w:rPr>
              <w:fldChar w:fldCharType="begin"/>
            </w:r>
            <w:r w:rsidR="00DF0C06" w:rsidRPr="00F70A4A">
              <w:rPr>
                <w:noProof/>
                <w:webHidden/>
              </w:rPr>
              <w:instrText xml:space="preserve"> PAGEREF _Toc125461639 \h </w:instrText>
            </w:r>
            <w:r w:rsidR="00DF0C06" w:rsidRPr="00F70A4A">
              <w:rPr>
                <w:noProof/>
                <w:webHidden/>
              </w:rPr>
            </w:r>
            <w:r w:rsidR="00DF0C06" w:rsidRPr="00F70A4A">
              <w:rPr>
                <w:noProof/>
                <w:webHidden/>
              </w:rPr>
              <w:fldChar w:fldCharType="separate"/>
            </w:r>
            <w:r w:rsidR="008C2AE9" w:rsidRPr="00F70A4A">
              <w:rPr>
                <w:noProof/>
                <w:webHidden/>
              </w:rPr>
              <w:t>4</w:t>
            </w:r>
            <w:r w:rsidR="00DF0C06" w:rsidRPr="00F70A4A">
              <w:rPr>
                <w:noProof/>
                <w:webHidden/>
              </w:rPr>
              <w:fldChar w:fldCharType="end"/>
            </w:r>
          </w:hyperlink>
        </w:p>
        <w:p w:rsidR="00DF0C06" w:rsidRPr="00F70A4A" w:rsidRDefault="00017F8D" w:rsidP="00DF0C06">
          <w:pPr>
            <w:pStyle w:val="TM2"/>
            <w:tabs>
              <w:tab w:val="right" w:leader="dot" w:pos="9062"/>
            </w:tabs>
            <w:rPr>
              <w:rFonts w:eastAsiaTheme="minorEastAsia"/>
              <w:noProof/>
              <w:lang w:val="fr-CD" w:eastAsia="fr-CD"/>
            </w:rPr>
          </w:pPr>
          <w:hyperlink w:anchor="_Toc125461640" w:history="1">
            <w:r w:rsidR="00DF0C06" w:rsidRPr="00F70A4A">
              <w:rPr>
                <w:rStyle w:val="Lienhypertexte"/>
                <w:rFonts w:ascii="Arial" w:hAnsi="Arial" w:cs="Arial"/>
                <w:smallCaps/>
                <w:noProof/>
                <w:color w:val="auto"/>
                <w:spacing w:val="5"/>
              </w:rPr>
              <w:t>I.2. Carte de visite</w:t>
            </w:r>
            <w:r w:rsidR="00DF0C06" w:rsidRPr="00F70A4A">
              <w:rPr>
                <w:noProof/>
                <w:webHidden/>
              </w:rPr>
              <w:tab/>
            </w:r>
            <w:r w:rsidR="00DF0C06" w:rsidRPr="00F70A4A">
              <w:rPr>
                <w:noProof/>
                <w:webHidden/>
              </w:rPr>
              <w:fldChar w:fldCharType="begin"/>
            </w:r>
            <w:r w:rsidR="00DF0C06" w:rsidRPr="00F70A4A">
              <w:rPr>
                <w:noProof/>
                <w:webHidden/>
              </w:rPr>
              <w:instrText xml:space="preserve"> PAGEREF _Toc125461640 \h </w:instrText>
            </w:r>
            <w:r w:rsidR="00DF0C06" w:rsidRPr="00F70A4A">
              <w:rPr>
                <w:noProof/>
                <w:webHidden/>
              </w:rPr>
            </w:r>
            <w:r w:rsidR="00DF0C06" w:rsidRPr="00F70A4A">
              <w:rPr>
                <w:noProof/>
                <w:webHidden/>
              </w:rPr>
              <w:fldChar w:fldCharType="separate"/>
            </w:r>
            <w:r w:rsidR="008C2AE9" w:rsidRPr="00F70A4A">
              <w:rPr>
                <w:noProof/>
                <w:webHidden/>
              </w:rPr>
              <w:t>5</w:t>
            </w:r>
            <w:r w:rsidR="00DF0C06" w:rsidRPr="00F70A4A">
              <w:rPr>
                <w:noProof/>
                <w:webHidden/>
              </w:rPr>
              <w:fldChar w:fldCharType="end"/>
            </w:r>
          </w:hyperlink>
        </w:p>
        <w:p w:rsidR="00DF0C06" w:rsidRPr="00F70A4A" w:rsidRDefault="00017F8D" w:rsidP="00DF0C06">
          <w:pPr>
            <w:pStyle w:val="TM2"/>
            <w:tabs>
              <w:tab w:val="right" w:leader="dot" w:pos="9062"/>
            </w:tabs>
            <w:rPr>
              <w:rFonts w:eastAsiaTheme="minorEastAsia"/>
              <w:noProof/>
              <w:lang w:val="fr-CD" w:eastAsia="fr-CD"/>
            </w:rPr>
          </w:pPr>
          <w:hyperlink w:anchor="_Toc125461641" w:history="1">
            <w:r w:rsidR="00DF0C06" w:rsidRPr="00F70A4A">
              <w:rPr>
                <w:rStyle w:val="Lienhypertexte"/>
                <w:rFonts w:ascii="Arial" w:hAnsi="Arial" w:cs="Arial"/>
                <w:smallCaps/>
                <w:noProof/>
                <w:color w:val="auto"/>
                <w:spacing w:val="5"/>
              </w:rPr>
              <w:t>I.3. Aperçu historique</w:t>
            </w:r>
            <w:r w:rsidR="00DF0C06" w:rsidRPr="00F70A4A">
              <w:rPr>
                <w:noProof/>
                <w:webHidden/>
              </w:rPr>
              <w:tab/>
            </w:r>
            <w:r w:rsidR="00DF0C06" w:rsidRPr="00F70A4A">
              <w:rPr>
                <w:noProof/>
                <w:webHidden/>
              </w:rPr>
              <w:fldChar w:fldCharType="begin"/>
            </w:r>
            <w:r w:rsidR="00DF0C06" w:rsidRPr="00F70A4A">
              <w:rPr>
                <w:noProof/>
                <w:webHidden/>
              </w:rPr>
              <w:instrText xml:space="preserve"> PAGEREF _Toc125461641 \h </w:instrText>
            </w:r>
            <w:r w:rsidR="00DF0C06" w:rsidRPr="00F70A4A">
              <w:rPr>
                <w:noProof/>
                <w:webHidden/>
              </w:rPr>
            </w:r>
            <w:r w:rsidR="00DF0C06" w:rsidRPr="00F70A4A">
              <w:rPr>
                <w:noProof/>
                <w:webHidden/>
              </w:rPr>
              <w:fldChar w:fldCharType="separate"/>
            </w:r>
            <w:r w:rsidR="008C2AE9" w:rsidRPr="00F70A4A">
              <w:rPr>
                <w:noProof/>
                <w:webHidden/>
              </w:rPr>
              <w:t>6</w:t>
            </w:r>
            <w:r w:rsidR="00DF0C06" w:rsidRPr="00F70A4A">
              <w:rPr>
                <w:noProof/>
                <w:webHidden/>
              </w:rPr>
              <w:fldChar w:fldCharType="end"/>
            </w:r>
          </w:hyperlink>
        </w:p>
        <w:p w:rsidR="00DF0C06" w:rsidRPr="00F70A4A" w:rsidRDefault="00017F8D" w:rsidP="00DF0C06">
          <w:pPr>
            <w:pStyle w:val="TM2"/>
            <w:tabs>
              <w:tab w:val="right" w:leader="dot" w:pos="9062"/>
            </w:tabs>
            <w:rPr>
              <w:rFonts w:eastAsiaTheme="minorEastAsia"/>
              <w:noProof/>
              <w:lang w:val="fr-CD" w:eastAsia="fr-CD"/>
            </w:rPr>
          </w:pPr>
          <w:hyperlink w:anchor="_Toc125461642" w:history="1">
            <w:r w:rsidR="00DF0C06" w:rsidRPr="00F70A4A">
              <w:rPr>
                <w:rStyle w:val="Lienhypertexte"/>
                <w:rFonts w:ascii="Arial" w:hAnsi="Arial" w:cs="Arial"/>
                <w:smallCaps/>
                <w:noProof/>
                <w:color w:val="auto"/>
                <w:spacing w:val="5"/>
              </w:rPr>
              <w:t>I.4. Mission de la SOCIR</w:t>
            </w:r>
            <w:r w:rsidR="00DF0C06" w:rsidRPr="00F70A4A">
              <w:rPr>
                <w:noProof/>
                <w:webHidden/>
              </w:rPr>
              <w:tab/>
            </w:r>
            <w:r w:rsidR="00DF0C06" w:rsidRPr="00F70A4A">
              <w:rPr>
                <w:noProof/>
                <w:webHidden/>
              </w:rPr>
              <w:fldChar w:fldCharType="begin"/>
            </w:r>
            <w:r w:rsidR="00DF0C06" w:rsidRPr="00F70A4A">
              <w:rPr>
                <w:noProof/>
                <w:webHidden/>
              </w:rPr>
              <w:instrText xml:space="preserve"> PAGEREF _Toc125461642 \h </w:instrText>
            </w:r>
            <w:r w:rsidR="00DF0C06" w:rsidRPr="00F70A4A">
              <w:rPr>
                <w:noProof/>
                <w:webHidden/>
              </w:rPr>
            </w:r>
            <w:r w:rsidR="00DF0C06" w:rsidRPr="00F70A4A">
              <w:rPr>
                <w:noProof/>
                <w:webHidden/>
              </w:rPr>
              <w:fldChar w:fldCharType="separate"/>
            </w:r>
            <w:r w:rsidR="008C2AE9" w:rsidRPr="00F70A4A">
              <w:rPr>
                <w:noProof/>
                <w:webHidden/>
              </w:rPr>
              <w:t>10</w:t>
            </w:r>
            <w:r w:rsidR="00DF0C06" w:rsidRPr="00F70A4A">
              <w:rPr>
                <w:noProof/>
                <w:webHidden/>
              </w:rPr>
              <w:fldChar w:fldCharType="end"/>
            </w:r>
          </w:hyperlink>
        </w:p>
        <w:p w:rsidR="00DF0C06" w:rsidRPr="00F70A4A" w:rsidRDefault="00017F8D" w:rsidP="00DF0C06">
          <w:pPr>
            <w:pStyle w:val="TM2"/>
            <w:tabs>
              <w:tab w:val="right" w:leader="dot" w:pos="9062"/>
            </w:tabs>
            <w:rPr>
              <w:rFonts w:eastAsiaTheme="minorEastAsia"/>
              <w:noProof/>
              <w:lang w:val="fr-CD" w:eastAsia="fr-CD"/>
            </w:rPr>
          </w:pPr>
          <w:hyperlink w:anchor="_Toc125461643" w:history="1">
            <w:r w:rsidR="00DF0C06" w:rsidRPr="00F70A4A">
              <w:rPr>
                <w:rStyle w:val="Lienhypertexte"/>
                <w:rFonts w:ascii="Arial" w:hAnsi="Arial" w:cs="Arial"/>
                <w:noProof/>
                <w:color w:val="auto"/>
              </w:rPr>
              <w:t>I.5. Installations auxiliaires</w:t>
            </w:r>
            <w:r w:rsidR="00DF0C06" w:rsidRPr="00F70A4A">
              <w:rPr>
                <w:noProof/>
                <w:webHidden/>
              </w:rPr>
              <w:tab/>
            </w:r>
            <w:r w:rsidR="00DF0C06" w:rsidRPr="00F70A4A">
              <w:rPr>
                <w:noProof/>
                <w:webHidden/>
              </w:rPr>
              <w:fldChar w:fldCharType="begin"/>
            </w:r>
            <w:r w:rsidR="00DF0C06" w:rsidRPr="00F70A4A">
              <w:rPr>
                <w:noProof/>
                <w:webHidden/>
              </w:rPr>
              <w:instrText xml:space="preserve"> PAGEREF _Toc125461643 \h </w:instrText>
            </w:r>
            <w:r w:rsidR="00DF0C06" w:rsidRPr="00F70A4A">
              <w:rPr>
                <w:noProof/>
                <w:webHidden/>
              </w:rPr>
            </w:r>
            <w:r w:rsidR="00DF0C06" w:rsidRPr="00F70A4A">
              <w:rPr>
                <w:noProof/>
                <w:webHidden/>
              </w:rPr>
              <w:fldChar w:fldCharType="separate"/>
            </w:r>
            <w:r w:rsidR="008C2AE9" w:rsidRPr="00F70A4A">
              <w:rPr>
                <w:noProof/>
                <w:webHidden/>
              </w:rPr>
              <w:t>11</w:t>
            </w:r>
            <w:r w:rsidR="00DF0C06" w:rsidRPr="00F70A4A">
              <w:rPr>
                <w:noProof/>
                <w:webHidden/>
              </w:rPr>
              <w:fldChar w:fldCharType="end"/>
            </w:r>
          </w:hyperlink>
        </w:p>
        <w:p w:rsidR="00DF0C06" w:rsidRPr="00F70A4A" w:rsidRDefault="00017F8D" w:rsidP="00DF0C06">
          <w:pPr>
            <w:pStyle w:val="TM2"/>
            <w:tabs>
              <w:tab w:val="right" w:leader="dot" w:pos="9062"/>
            </w:tabs>
            <w:rPr>
              <w:rFonts w:eastAsiaTheme="minorEastAsia"/>
              <w:noProof/>
              <w:lang w:val="fr-CD" w:eastAsia="fr-CD"/>
            </w:rPr>
          </w:pPr>
          <w:hyperlink w:anchor="_Toc125461644" w:history="1">
            <w:r w:rsidR="00DF0C06" w:rsidRPr="00F70A4A">
              <w:rPr>
                <w:rStyle w:val="Lienhypertexte"/>
                <w:rFonts w:ascii="Arial" w:hAnsi="Arial" w:cs="Arial"/>
                <w:noProof/>
                <w:color w:val="auto"/>
              </w:rPr>
              <w:t>I.6. Structure d’organisation</w:t>
            </w:r>
            <w:r w:rsidR="00DF0C06" w:rsidRPr="00F70A4A">
              <w:rPr>
                <w:noProof/>
                <w:webHidden/>
              </w:rPr>
              <w:tab/>
            </w:r>
            <w:r w:rsidR="00DF0C06" w:rsidRPr="00F70A4A">
              <w:rPr>
                <w:noProof/>
                <w:webHidden/>
              </w:rPr>
              <w:fldChar w:fldCharType="begin"/>
            </w:r>
            <w:r w:rsidR="00DF0C06" w:rsidRPr="00F70A4A">
              <w:rPr>
                <w:noProof/>
                <w:webHidden/>
              </w:rPr>
              <w:instrText xml:space="preserve"> PAGEREF _Toc125461644 \h </w:instrText>
            </w:r>
            <w:r w:rsidR="00DF0C06" w:rsidRPr="00F70A4A">
              <w:rPr>
                <w:noProof/>
                <w:webHidden/>
              </w:rPr>
            </w:r>
            <w:r w:rsidR="00DF0C06" w:rsidRPr="00F70A4A">
              <w:rPr>
                <w:noProof/>
                <w:webHidden/>
              </w:rPr>
              <w:fldChar w:fldCharType="separate"/>
            </w:r>
            <w:r w:rsidR="008C2AE9" w:rsidRPr="00F70A4A">
              <w:rPr>
                <w:noProof/>
                <w:webHidden/>
              </w:rPr>
              <w:t>13</w:t>
            </w:r>
            <w:r w:rsidR="00DF0C06" w:rsidRPr="00F70A4A">
              <w:rPr>
                <w:noProof/>
                <w:webHidden/>
              </w:rPr>
              <w:fldChar w:fldCharType="end"/>
            </w:r>
          </w:hyperlink>
        </w:p>
        <w:p w:rsidR="00DF0C06" w:rsidRPr="00F70A4A" w:rsidRDefault="00017F8D" w:rsidP="00DF0C06">
          <w:pPr>
            <w:pStyle w:val="TM2"/>
            <w:tabs>
              <w:tab w:val="right" w:leader="dot" w:pos="9062"/>
            </w:tabs>
            <w:rPr>
              <w:rFonts w:eastAsiaTheme="minorEastAsia"/>
              <w:noProof/>
              <w:lang w:val="fr-CD" w:eastAsia="fr-CD"/>
            </w:rPr>
          </w:pPr>
          <w:hyperlink w:anchor="_Toc125461645" w:history="1">
            <w:r w:rsidR="00DF0C06" w:rsidRPr="00F70A4A">
              <w:rPr>
                <w:rStyle w:val="Lienhypertexte"/>
                <w:noProof/>
                <w:color w:val="auto"/>
              </w:rPr>
              <w:t xml:space="preserve">I.7. </w:t>
            </w:r>
            <w:r w:rsidR="00DF0C06" w:rsidRPr="00F70A4A">
              <w:rPr>
                <w:rStyle w:val="Lienhypertexte"/>
                <w:rFonts w:ascii="Arial" w:hAnsi="Arial" w:cs="Arial"/>
                <w:noProof/>
                <w:color w:val="auto"/>
              </w:rPr>
              <w:t>La politique sociale</w:t>
            </w:r>
            <w:r w:rsidR="00DF0C06" w:rsidRPr="00F70A4A">
              <w:rPr>
                <w:noProof/>
                <w:webHidden/>
              </w:rPr>
              <w:tab/>
            </w:r>
            <w:r w:rsidR="00DF0C06" w:rsidRPr="00F70A4A">
              <w:rPr>
                <w:noProof/>
                <w:webHidden/>
              </w:rPr>
              <w:fldChar w:fldCharType="begin"/>
            </w:r>
            <w:r w:rsidR="00DF0C06" w:rsidRPr="00F70A4A">
              <w:rPr>
                <w:noProof/>
                <w:webHidden/>
              </w:rPr>
              <w:instrText xml:space="preserve"> PAGEREF _Toc125461645 \h </w:instrText>
            </w:r>
            <w:r w:rsidR="00DF0C06" w:rsidRPr="00F70A4A">
              <w:rPr>
                <w:noProof/>
                <w:webHidden/>
              </w:rPr>
            </w:r>
            <w:r w:rsidR="00DF0C06" w:rsidRPr="00F70A4A">
              <w:rPr>
                <w:noProof/>
                <w:webHidden/>
              </w:rPr>
              <w:fldChar w:fldCharType="separate"/>
            </w:r>
            <w:r w:rsidR="008C2AE9" w:rsidRPr="00F70A4A">
              <w:rPr>
                <w:noProof/>
                <w:webHidden/>
              </w:rPr>
              <w:t>14</w:t>
            </w:r>
            <w:r w:rsidR="00DF0C06" w:rsidRPr="00F70A4A">
              <w:rPr>
                <w:noProof/>
                <w:webHidden/>
              </w:rPr>
              <w:fldChar w:fldCharType="end"/>
            </w:r>
          </w:hyperlink>
        </w:p>
        <w:p w:rsidR="00DF0C06" w:rsidRPr="00F70A4A" w:rsidRDefault="00017F8D" w:rsidP="00DF0C06">
          <w:pPr>
            <w:pStyle w:val="TM2"/>
            <w:tabs>
              <w:tab w:val="right" w:leader="dot" w:pos="9062"/>
            </w:tabs>
            <w:rPr>
              <w:rFonts w:eastAsiaTheme="minorEastAsia"/>
              <w:noProof/>
              <w:lang w:val="fr-CD" w:eastAsia="fr-CD"/>
            </w:rPr>
          </w:pPr>
          <w:hyperlink w:anchor="_Toc125461646" w:history="1">
            <w:r w:rsidR="00DF0C06" w:rsidRPr="00F70A4A">
              <w:rPr>
                <w:rStyle w:val="Lienhypertexte"/>
                <w:rFonts w:ascii="Arial" w:hAnsi="Arial" w:cs="Arial"/>
                <w:smallCaps/>
                <w:noProof/>
                <w:color w:val="auto"/>
                <w:spacing w:val="5"/>
              </w:rPr>
              <w:t>CHAP II. TRAVAUX EFFECTUES</w:t>
            </w:r>
            <w:r w:rsidR="00DF0C06" w:rsidRPr="00F70A4A">
              <w:rPr>
                <w:noProof/>
                <w:webHidden/>
              </w:rPr>
              <w:tab/>
            </w:r>
            <w:r w:rsidR="00DF0C06" w:rsidRPr="00F70A4A">
              <w:rPr>
                <w:noProof/>
                <w:webHidden/>
              </w:rPr>
              <w:fldChar w:fldCharType="begin"/>
            </w:r>
            <w:r w:rsidR="00DF0C06" w:rsidRPr="00F70A4A">
              <w:rPr>
                <w:noProof/>
                <w:webHidden/>
              </w:rPr>
              <w:instrText xml:space="preserve"> PAGEREF _Toc125461646 \h </w:instrText>
            </w:r>
            <w:r w:rsidR="00DF0C06" w:rsidRPr="00F70A4A">
              <w:rPr>
                <w:noProof/>
                <w:webHidden/>
              </w:rPr>
            </w:r>
            <w:r w:rsidR="00DF0C06" w:rsidRPr="00F70A4A">
              <w:rPr>
                <w:noProof/>
                <w:webHidden/>
              </w:rPr>
              <w:fldChar w:fldCharType="separate"/>
            </w:r>
            <w:r w:rsidR="008C2AE9" w:rsidRPr="00F70A4A">
              <w:rPr>
                <w:noProof/>
                <w:webHidden/>
              </w:rPr>
              <w:t>15</w:t>
            </w:r>
            <w:r w:rsidR="00DF0C06" w:rsidRPr="00F70A4A">
              <w:rPr>
                <w:noProof/>
                <w:webHidden/>
              </w:rPr>
              <w:fldChar w:fldCharType="end"/>
            </w:r>
          </w:hyperlink>
        </w:p>
        <w:p w:rsidR="00DF0C06" w:rsidRPr="00F70A4A" w:rsidRDefault="00017F8D" w:rsidP="00DF0C06">
          <w:pPr>
            <w:pStyle w:val="TM2"/>
            <w:tabs>
              <w:tab w:val="right" w:leader="dot" w:pos="9062"/>
            </w:tabs>
            <w:rPr>
              <w:rFonts w:eastAsiaTheme="minorEastAsia"/>
              <w:noProof/>
              <w:lang w:val="fr-CD" w:eastAsia="fr-CD"/>
            </w:rPr>
          </w:pPr>
          <w:hyperlink w:anchor="_Toc125461647" w:history="1">
            <w:r w:rsidR="00DF0C06" w:rsidRPr="00F70A4A">
              <w:rPr>
                <w:rStyle w:val="Lienhypertexte"/>
                <w:rFonts w:ascii="Arial" w:hAnsi="Arial" w:cs="Arial"/>
                <w:noProof/>
                <w:color w:val="auto"/>
              </w:rPr>
              <w:t>II.1. Introduction</w:t>
            </w:r>
            <w:r w:rsidR="00DF0C06" w:rsidRPr="00F70A4A">
              <w:rPr>
                <w:noProof/>
                <w:webHidden/>
              </w:rPr>
              <w:tab/>
            </w:r>
            <w:r w:rsidR="00DF0C06" w:rsidRPr="00F70A4A">
              <w:rPr>
                <w:noProof/>
                <w:webHidden/>
              </w:rPr>
              <w:fldChar w:fldCharType="begin"/>
            </w:r>
            <w:r w:rsidR="00DF0C06" w:rsidRPr="00F70A4A">
              <w:rPr>
                <w:noProof/>
                <w:webHidden/>
              </w:rPr>
              <w:instrText xml:space="preserve"> PAGEREF _Toc125461647 \h </w:instrText>
            </w:r>
            <w:r w:rsidR="00DF0C06" w:rsidRPr="00F70A4A">
              <w:rPr>
                <w:noProof/>
                <w:webHidden/>
              </w:rPr>
            </w:r>
            <w:r w:rsidR="00DF0C06" w:rsidRPr="00F70A4A">
              <w:rPr>
                <w:noProof/>
                <w:webHidden/>
              </w:rPr>
              <w:fldChar w:fldCharType="separate"/>
            </w:r>
            <w:r w:rsidR="008C2AE9" w:rsidRPr="00F70A4A">
              <w:rPr>
                <w:noProof/>
                <w:webHidden/>
              </w:rPr>
              <w:t>15</w:t>
            </w:r>
            <w:r w:rsidR="00DF0C06" w:rsidRPr="00F70A4A">
              <w:rPr>
                <w:noProof/>
                <w:webHidden/>
              </w:rPr>
              <w:fldChar w:fldCharType="end"/>
            </w:r>
          </w:hyperlink>
        </w:p>
        <w:p w:rsidR="00DF0C06" w:rsidRPr="00F70A4A" w:rsidRDefault="00017F8D" w:rsidP="00DF0C06">
          <w:pPr>
            <w:pStyle w:val="TM2"/>
            <w:tabs>
              <w:tab w:val="right" w:leader="dot" w:pos="9062"/>
            </w:tabs>
            <w:rPr>
              <w:rFonts w:eastAsiaTheme="minorEastAsia"/>
              <w:noProof/>
              <w:lang w:val="fr-CD" w:eastAsia="fr-CD"/>
            </w:rPr>
          </w:pPr>
          <w:hyperlink w:anchor="_Toc125461648" w:history="1">
            <w:r w:rsidR="00DF0C06" w:rsidRPr="00F70A4A">
              <w:rPr>
                <w:rStyle w:val="Lienhypertexte"/>
                <w:rFonts w:ascii="Arial" w:hAnsi="Arial" w:cs="Arial"/>
                <w:noProof/>
                <w:color w:val="auto"/>
              </w:rPr>
              <w:t>II.2. Visite de différents sites de la raffinerie</w:t>
            </w:r>
            <w:r w:rsidR="00DF0C06" w:rsidRPr="00F70A4A">
              <w:rPr>
                <w:noProof/>
                <w:webHidden/>
              </w:rPr>
              <w:tab/>
            </w:r>
            <w:r w:rsidR="00DF0C06" w:rsidRPr="00F70A4A">
              <w:rPr>
                <w:noProof/>
                <w:webHidden/>
              </w:rPr>
              <w:fldChar w:fldCharType="begin"/>
            </w:r>
            <w:r w:rsidR="00DF0C06" w:rsidRPr="00F70A4A">
              <w:rPr>
                <w:noProof/>
                <w:webHidden/>
              </w:rPr>
              <w:instrText xml:space="preserve"> PAGEREF _Toc125461648 \h </w:instrText>
            </w:r>
            <w:r w:rsidR="00DF0C06" w:rsidRPr="00F70A4A">
              <w:rPr>
                <w:noProof/>
                <w:webHidden/>
              </w:rPr>
            </w:r>
            <w:r w:rsidR="00DF0C06" w:rsidRPr="00F70A4A">
              <w:rPr>
                <w:noProof/>
                <w:webHidden/>
              </w:rPr>
              <w:fldChar w:fldCharType="separate"/>
            </w:r>
            <w:r w:rsidR="008C2AE9" w:rsidRPr="00F70A4A">
              <w:rPr>
                <w:noProof/>
                <w:webHidden/>
              </w:rPr>
              <w:t>15</w:t>
            </w:r>
            <w:r w:rsidR="00DF0C06" w:rsidRPr="00F70A4A">
              <w:rPr>
                <w:noProof/>
                <w:webHidden/>
              </w:rPr>
              <w:fldChar w:fldCharType="end"/>
            </w:r>
          </w:hyperlink>
        </w:p>
        <w:p w:rsidR="00DF0C06" w:rsidRPr="00F70A4A" w:rsidRDefault="00017F8D" w:rsidP="00DF0C06">
          <w:pPr>
            <w:pStyle w:val="TM2"/>
            <w:tabs>
              <w:tab w:val="right" w:leader="dot" w:pos="9062"/>
            </w:tabs>
            <w:rPr>
              <w:rFonts w:eastAsiaTheme="minorEastAsia"/>
              <w:noProof/>
              <w:lang w:val="fr-CD" w:eastAsia="fr-CD"/>
            </w:rPr>
          </w:pPr>
          <w:hyperlink w:anchor="_Toc125461649" w:history="1">
            <w:r w:rsidR="00DF0C06" w:rsidRPr="00F70A4A">
              <w:rPr>
                <w:rStyle w:val="Lienhypertexte"/>
                <w:rFonts w:ascii="Arial" w:hAnsi="Arial" w:cs="Arial"/>
                <w:noProof/>
                <w:color w:val="auto"/>
              </w:rPr>
              <w:t>II.3. Tache exécutée dans le service informatique</w:t>
            </w:r>
            <w:r w:rsidR="00DF0C06" w:rsidRPr="00F70A4A">
              <w:rPr>
                <w:noProof/>
                <w:webHidden/>
              </w:rPr>
              <w:tab/>
            </w:r>
            <w:r w:rsidR="00DF0C06" w:rsidRPr="00F70A4A">
              <w:rPr>
                <w:noProof/>
                <w:webHidden/>
              </w:rPr>
              <w:fldChar w:fldCharType="begin"/>
            </w:r>
            <w:r w:rsidR="00DF0C06" w:rsidRPr="00F70A4A">
              <w:rPr>
                <w:noProof/>
                <w:webHidden/>
              </w:rPr>
              <w:instrText xml:space="preserve"> PAGEREF _Toc125461649 \h </w:instrText>
            </w:r>
            <w:r w:rsidR="00DF0C06" w:rsidRPr="00F70A4A">
              <w:rPr>
                <w:noProof/>
                <w:webHidden/>
              </w:rPr>
            </w:r>
            <w:r w:rsidR="00DF0C06" w:rsidRPr="00F70A4A">
              <w:rPr>
                <w:noProof/>
                <w:webHidden/>
              </w:rPr>
              <w:fldChar w:fldCharType="separate"/>
            </w:r>
            <w:r w:rsidR="008C2AE9" w:rsidRPr="00F70A4A">
              <w:rPr>
                <w:noProof/>
                <w:webHidden/>
              </w:rPr>
              <w:t>16</w:t>
            </w:r>
            <w:r w:rsidR="00DF0C06" w:rsidRPr="00F70A4A">
              <w:rPr>
                <w:noProof/>
                <w:webHidden/>
              </w:rPr>
              <w:fldChar w:fldCharType="end"/>
            </w:r>
          </w:hyperlink>
        </w:p>
        <w:p w:rsidR="00DF0C06" w:rsidRPr="00F70A4A" w:rsidRDefault="00017F8D" w:rsidP="00DF0C06">
          <w:pPr>
            <w:pStyle w:val="TM2"/>
            <w:tabs>
              <w:tab w:val="right" w:leader="dot" w:pos="9062"/>
            </w:tabs>
            <w:rPr>
              <w:rFonts w:eastAsiaTheme="minorEastAsia"/>
              <w:noProof/>
              <w:lang w:val="fr-CD" w:eastAsia="fr-CD"/>
            </w:rPr>
          </w:pPr>
          <w:hyperlink w:anchor="_Toc125461650" w:history="1">
            <w:r w:rsidR="00DF0C06" w:rsidRPr="00F70A4A">
              <w:rPr>
                <w:rStyle w:val="Lienhypertexte"/>
                <w:rFonts w:ascii="Arial" w:hAnsi="Arial" w:cs="Arial"/>
                <w:noProof/>
                <w:color w:val="auto"/>
              </w:rPr>
              <w:t>CONCLUSION</w:t>
            </w:r>
            <w:r w:rsidR="00DF0C06" w:rsidRPr="00F70A4A">
              <w:rPr>
                <w:noProof/>
                <w:webHidden/>
              </w:rPr>
              <w:tab/>
            </w:r>
            <w:r w:rsidR="00DF0C06" w:rsidRPr="00F70A4A">
              <w:rPr>
                <w:noProof/>
                <w:webHidden/>
              </w:rPr>
              <w:fldChar w:fldCharType="begin"/>
            </w:r>
            <w:r w:rsidR="00DF0C06" w:rsidRPr="00F70A4A">
              <w:rPr>
                <w:noProof/>
                <w:webHidden/>
              </w:rPr>
              <w:instrText xml:space="preserve"> PAGEREF _Toc125461650 \h </w:instrText>
            </w:r>
            <w:r w:rsidR="00DF0C06" w:rsidRPr="00F70A4A">
              <w:rPr>
                <w:noProof/>
                <w:webHidden/>
              </w:rPr>
            </w:r>
            <w:r w:rsidR="00DF0C06" w:rsidRPr="00F70A4A">
              <w:rPr>
                <w:noProof/>
                <w:webHidden/>
              </w:rPr>
              <w:fldChar w:fldCharType="separate"/>
            </w:r>
            <w:r w:rsidR="008C2AE9" w:rsidRPr="00F70A4A">
              <w:rPr>
                <w:noProof/>
                <w:webHidden/>
              </w:rPr>
              <w:t>17</w:t>
            </w:r>
            <w:r w:rsidR="00DF0C06" w:rsidRPr="00F70A4A">
              <w:rPr>
                <w:noProof/>
                <w:webHidden/>
              </w:rPr>
              <w:fldChar w:fldCharType="end"/>
            </w:r>
          </w:hyperlink>
        </w:p>
        <w:p w:rsidR="00DF0C06" w:rsidRPr="00F70A4A" w:rsidRDefault="00DF0C06" w:rsidP="00DF0C06">
          <w:pPr>
            <w:pStyle w:val="Titre1"/>
            <w:jc w:val="center"/>
            <w:rPr>
              <w:rFonts w:asciiTheme="minorHAnsi" w:eastAsiaTheme="minorHAnsi" w:hAnsiTheme="minorHAnsi" w:cstheme="minorBidi"/>
              <w:color w:val="auto"/>
              <w:sz w:val="22"/>
              <w:szCs w:val="22"/>
            </w:rPr>
          </w:pPr>
          <w:r w:rsidRPr="00F70A4A">
            <w:rPr>
              <w:b/>
              <w:bCs/>
              <w:color w:val="auto"/>
              <w:sz w:val="40"/>
              <w:szCs w:val="40"/>
            </w:rPr>
            <w:fldChar w:fldCharType="end"/>
          </w:r>
        </w:p>
      </w:sdtContent>
    </w:sdt>
    <w:p w:rsidR="00DF0C06" w:rsidRPr="00F70A4A" w:rsidRDefault="00DF0C06" w:rsidP="00DF0C06"/>
    <w:p w:rsidR="00745797" w:rsidRPr="00F70A4A" w:rsidRDefault="00745797" w:rsidP="0080585B">
      <w:pPr>
        <w:pStyle w:val="Titre1"/>
        <w:jc w:val="center"/>
        <w:rPr>
          <w:b/>
          <w:bCs/>
          <w:color w:val="auto"/>
        </w:rPr>
      </w:pPr>
    </w:p>
    <w:p w:rsidR="00745797" w:rsidRPr="00F70A4A" w:rsidRDefault="00745797" w:rsidP="0080585B">
      <w:pPr>
        <w:pStyle w:val="Titre1"/>
        <w:jc w:val="center"/>
        <w:rPr>
          <w:b/>
          <w:bCs/>
          <w:color w:val="auto"/>
        </w:rPr>
      </w:pPr>
    </w:p>
    <w:p w:rsidR="00745797" w:rsidRPr="00F70A4A" w:rsidRDefault="00745797" w:rsidP="0080585B">
      <w:pPr>
        <w:pStyle w:val="Titre1"/>
        <w:jc w:val="center"/>
        <w:rPr>
          <w:b/>
          <w:bCs/>
          <w:color w:val="auto"/>
        </w:rPr>
      </w:pPr>
    </w:p>
    <w:p w:rsidR="00745797" w:rsidRPr="00F70A4A" w:rsidRDefault="00745797" w:rsidP="0080585B">
      <w:pPr>
        <w:pStyle w:val="Titre1"/>
        <w:jc w:val="center"/>
        <w:rPr>
          <w:b/>
          <w:bCs/>
          <w:color w:val="auto"/>
        </w:rPr>
      </w:pPr>
    </w:p>
    <w:p w:rsidR="00745797" w:rsidRPr="00F70A4A" w:rsidRDefault="00745797" w:rsidP="0080585B">
      <w:pPr>
        <w:pStyle w:val="Titre1"/>
        <w:jc w:val="center"/>
        <w:rPr>
          <w:b/>
          <w:bCs/>
          <w:color w:val="auto"/>
        </w:rPr>
      </w:pPr>
    </w:p>
    <w:p w:rsidR="002B5215" w:rsidRPr="00F70A4A" w:rsidRDefault="002B5215" w:rsidP="002B5215"/>
    <w:p w:rsidR="009176A9" w:rsidRPr="00F70A4A" w:rsidRDefault="009176A9" w:rsidP="002B5215"/>
    <w:p w:rsidR="009176A9" w:rsidRPr="00F70A4A" w:rsidRDefault="009176A9" w:rsidP="002B5215"/>
    <w:p w:rsidR="002B5215" w:rsidRPr="00F70A4A" w:rsidRDefault="002B5215" w:rsidP="002B5215"/>
    <w:p w:rsidR="0049175F" w:rsidRPr="00F70A4A" w:rsidRDefault="0049175F" w:rsidP="002B5215"/>
    <w:p w:rsidR="0049175F" w:rsidRPr="00F70A4A" w:rsidRDefault="0049175F" w:rsidP="002B5215"/>
    <w:p w:rsidR="00277FB8" w:rsidRPr="00F70A4A" w:rsidRDefault="0080585B" w:rsidP="0080585B">
      <w:pPr>
        <w:pStyle w:val="Titre1"/>
        <w:jc w:val="center"/>
        <w:rPr>
          <w:b/>
          <w:bCs/>
          <w:color w:val="auto"/>
        </w:rPr>
      </w:pPr>
      <w:bookmarkStart w:id="1" w:name="_Toc125461637"/>
      <w:r w:rsidRPr="00F70A4A">
        <w:rPr>
          <w:b/>
          <w:bCs/>
          <w:color w:val="auto"/>
        </w:rPr>
        <w:t>INTROD</w:t>
      </w:r>
      <w:r w:rsidR="004B4E6E" w:rsidRPr="00F70A4A">
        <w:rPr>
          <w:b/>
          <w:bCs/>
          <w:color w:val="auto"/>
        </w:rPr>
        <w:t>UCTION</w:t>
      </w:r>
      <w:bookmarkEnd w:id="0"/>
      <w:bookmarkEnd w:id="1"/>
    </w:p>
    <w:p w:rsidR="00277FB8" w:rsidRPr="00F70A4A" w:rsidRDefault="00277FB8" w:rsidP="00605E37">
      <w:pPr>
        <w:spacing w:after="0"/>
        <w:ind w:firstLine="1418"/>
        <w:jc w:val="both"/>
        <w:rPr>
          <w:rFonts w:ascii="Arial" w:hAnsi="Arial" w:cs="Arial"/>
          <w:sz w:val="32"/>
          <w:szCs w:val="32"/>
        </w:rPr>
      </w:pPr>
    </w:p>
    <w:p w:rsidR="00277FB8" w:rsidRPr="00F70A4A" w:rsidRDefault="00277FB8" w:rsidP="00605E37">
      <w:pPr>
        <w:spacing w:after="0"/>
        <w:ind w:firstLine="851"/>
        <w:jc w:val="both"/>
        <w:rPr>
          <w:rFonts w:ascii="Arial" w:hAnsi="Arial" w:cs="Arial"/>
          <w:sz w:val="28"/>
          <w:szCs w:val="28"/>
        </w:rPr>
      </w:pPr>
      <w:r w:rsidRPr="00F70A4A">
        <w:rPr>
          <w:rFonts w:ascii="Arial" w:hAnsi="Arial" w:cs="Arial"/>
          <w:sz w:val="28"/>
          <w:szCs w:val="28"/>
        </w:rPr>
        <w:t xml:space="preserve">Ce stage </w:t>
      </w:r>
      <w:r w:rsidR="00595ACF" w:rsidRPr="00F70A4A">
        <w:rPr>
          <w:rFonts w:ascii="Arial" w:hAnsi="Arial" w:cs="Arial"/>
          <w:sz w:val="28"/>
          <w:szCs w:val="28"/>
        </w:rPr>
        <w:t>académique</w:t>
      </w:r>
      <w:r w:rsidRPr="00F70A4A">
        <w:rPr>
          <w:rFonts w:ascii="Arial" w:hAnsi="Arial" w:cs="Arial"/>
          <w:sz w:val="28"/>
          <w:szCs w:val="28"/>
        </w:rPr>
        <w:t xml:space="preserve">, a pour but d’aider les étudiants finalistes à assimiler </w:t>
      </w:r>
      <w:r w:rsidR="00595ACF" w:rsidRPr="00F70A4A">
        <w:rPr>
          <w:rFonts w:ascii="Arial" w:hAnsi="Arial" w:cs="Arial"/>
          <w:sz w:val="28"/>
          <w:szCs w:val="28"/>
        </w:rPr>
        <w:t>la théorie étudiée</w:t>
      </w:r>
      <w:r w:rsidRPr="00F70A4A">
        <w:rPr>
          <w:rFonts w:ascii="Arial" w:hAnsi="Arial" w:cs="Arial"/>
          <w:sz w:val="28"/>
          <w:szCs w:val="28"/>
        </w:rPr>
        <w:t xml:space="preserve"> en classe à la pratique. </w:t>
      </w:r>
    </w:p>
    <w:p w:rsidR="00277FB8" w:rsidRPr="00F70A4A" w:rsidRDefault="00277FB8" w:rsidP="00605E37">
      <w:pPr>
        <w:spacing w:after="0"/>
        <w:ind w:firstLine="851"/>
        <w:jc w:val="both"/>
        <w:rPr>
          <w:rFonts w:ascii="Arial" w:hAnsi="Arial" w:cs="Arial"/>
          <w:sz w:val="28"/>
          <w:szCs w:val="28"/>
        </w:rPr>
      </w:pPr>
    </w:p>
    <w:p w:rsidR="00277FB8" w:rsidRPr="00F70A4A" w:rsidRDefault="00277FB8" w:rsidP="00A81C91">
      <w:pPr>
        <w:spacing w:after="0"/>
        <w:ind w:firstLine="851"/>
        <w:jc w:val="both"/>
        <w:rPr>
          <w:rFonts w:ascii="Arial" w:hAnsi="Arial" w:cs="Arial"/>
          <w:sz w:val="28"/>
          <w:szCs w:val="28"/>
        </w:rPr>
      </w:pPr>
      <w:r w:rsidRPr="00F70A4A">
        <w:rPr>
          <w:rFonts w:ascii="Arial" w:hAnsi="Arial" w:cs="Arial"/>
          <w:sz w:val="28"/>
          <w:szCs w:val="28"/>
        </w:rPr>
        <w:t xml:space="preserve">Ce rapport présente le travail que </w:t>
      </w:r>
      <w:r w:rsidR="00EA76C3" w:rsidRPr="00F70A4A">
        <w:rPr>
          <w:rFonts w:ascii="Arial" w:hAnsi="Arial" w:cs="Arial"/>
          <w:sz w:val="28"/>
          <w:szCs w:val="28"/>
        </w:rPr>
        <w:t xml:space="preserve">nous </w:t>
      </w:r>
      <w:r w:rsidR="00DA3804" w:rsidRPr="00F70A4A">
        <w:rPr>
          <w:rFonts w:ascii="Arial" w:hAnsi="Arial" w:cs="Arial"/>
          <w:sz w:val="28"/>
          <w:szCs w:val="28"/>
        </w:rPr>
        <w:t>avons effectué</w:t>
      </w:r>
      <w:r w:rsidRPr="00F70A4A">
        <w:rPr>
          <w:rFonts w:ascii="Arial" w:hAnsi="Arial" w:cs="Arial"/>
          <w:sz w:val="28"/>
          <w:szCs w:val="28"/>
        </w:rPr>
        <w:t xml:space="preserve"> lors de </w:t>
      </w:r>
      <w:r w:rsidR="00EA76C3" w:rsidRPr="00F70A4A">
        <w:rPr>
          <w:rFonts w:ascii="Arial" w:hAnsi="Arial" w:cs="Arial"/>
          <w:sz w:val="28"/>
          <w:szCs w:val="28"/>
        </w:rPr>
        <w:t xml:space="preserve">notre </w:t>
      </w:r>
      <w:r w:rsidRPr="00F70A4A">
        <w:rPr>
          <w:rFonts w:ascii="Arial" w:hAnsi="Arial" w:cs="Arial"/>
          <w:sz w:val="28"/>
          <w:szCs w:val="28"/>
        </w:rPr>
        <w:t>stage au sein de la Société Congolaise des Industries de Raffinage (SOCIR). Il s’est déroulé du 0</w:t>
      </w:r>
      <w:r w:rsidR="00593665" w:rsidRPr="00F70A4A">
        <w:rPr>
          <w:rFonts w:ascii="Arial" w:hAnsi="Arial" w:cs="Arial"/>
          <w:sz w:val="28"/>
          <w:szCs w:val="28"/>
        </w:rPr>
        <w:t>5</w:t>
      </w:r>
      <w:r w:rsidRPr="00F70A4A">
        <w:rPr>
          <w:rFonts w:ascii="Arial" w:hAnsi="Arial" w:cs="Arial"/>
          <w:sz w:val="28"/>
          <w:szCs w:val="28"/>
        </w:rPr>
        <w:t xml:space="preserve"> </w:t>
      </w:r>
      <w:r w:rsidR="00947907" w:rsidRPr="00F70A4A">
        <w:rPr>
          <w:rFonts w:ascii="Arial" w:hAnsi="Arial" w:cs="Arial"/>
          <w:sz w:val="28"/>
          <w:szCs w:val="28"/>
        </w:rPr>
        <w:t>Décembre au</w:t>
      </w:r>
      <w:r w:rsidRPr="00F70A4A">
        <w:rPr>
          <w:rFonts w:ascii="Arial" w:hAnsi="Arial" w:cs="Arial"/>
          <w:sz w:val="28"/>
          <w:szCs w:val="28"/>
        </w:rPr>
        <w:t xml:space="preserve"> </w:t>
      </w:r>
      <w:r w:rsidR="006B6DE3" w:rsidRPr="00F70A4A">
        <w:rPr>
          <w:rFonts w:ascii="Arial" w:hAnsi="Arial" w:cs="Arial"/>
          <w:sz w:val="28"/>
          <w:szCs w:val="28"/>
        </w:rPr>
        <w:t>1</w:t>
      </w:r>
      <w:r w:rsidRPr="00F70A4A">
        <w:rPr>
          <w:rFonts w:ascii="Arial" w:hAnsi="Arial" w:cs="Arial"/>
          <w:sz w:val="28"/>
          <w:szCs w:val="28"/>
        </w:rPr>
        <w:t xml:space="preserve">6 </w:t>
      </w:r>
      <w:r w:rsidR="00D4196C" w:rsidRPr="00F70A4A">
        <w:rPr>
          <w:rFonts w:ascii="Arial" w:hAnsi="Arial" w:cs="Arial"/>
          <w:sz w:val="28"/>
          <w:szCs w:val="28"/>
        </w:rPr>
        <w:t>Décembre</w:t>
      </w:r>
      <w:r w:rsidRPr="00F70A4A">
        <w:rPr>
          <w:rFonts w:ascii="Arial" w:hAnsi="Arial" w:cs="Arial"/>
          <w:sz w:val="28"/>
          <w:szCs w:val="28"/>
        </w:rPr>
        <w:t xml:space="preserve"> 20</w:t>
      </w:r>
      <w:r w:rsidR="00554079" w:rsidRPr="00F70A4A">
        <w:rPr>
          <w:rFonts w:ascii="Arial" w:hAnsi="Arial" w:cs="Arial"/>
          <w:sz w:val="28"/>
          <w:szCs w:val="28"/>
        </w:rPr>
        <w:t>22</w:t>
      </w:r>
      <w:r w:rsidRPr="00F70A4A">
        <w:rPr>
          <w:rFonts w:ascii="Arial" w:hAnsi="Arial" w:cs="Arial"/>
          <w:sz w:val="28"/>
          <w:szCs w:val="28"/>
        </w:rPr>
        <w:t xml:space="preserve">, au </w:t>
      </w:r>
      <w:r w:rsidR="008D1C85" w:rsidRPr="00F70A4A">
        <w:rPr>
          <w:rFonts w:ascii="Arial" w:hAnsi="Arial" w:cs="Arial"/>
          <w:sz w:val="28"/>
          <w:szCs w:val="28"/>
        </w:rPr>
        <w:t>D</w:t>
      </w:r>
      <w:r w:rsidRPr="00F70A4A">
        <w:rPr>
          <w:rFonts w:ascii="Arial" w:hAnsi="Arial" w:cs="Arial"/>
          <w:sz w:val="28"/>
          <w:szCs w:val="28"/>
        </w:rPr>
        <w:t>épartement de</w:t>
      </w:r>
      <w:r w:rsidR="00E2441F" w:rsidRPr="00F70A4A">
        <w:rPr>
          <w:rFonts w:ascii="Arial" w:hAnsi="Arial" w:cs="Arial"/>
          <w:sz w:val="28"/>
          <w:szCs w:val="28"/>
        </w:rPr>
        <w:t>s</w:t>
      </w:r>
      <w:r w:rsidR="00374DCA" w:rsidRPr="00F70A4A">
        <w:rPr>
          <w:rFonts w:ascii="Arial" w:hAnsi="Arial" w:cs="Arial"/>
          <w:sz w:val="28"/>
          <w:szCs w:val="28"/>
        </w:rPr>
        <w:t xml:space="preserve"> </w:t>
      </w:r>
      <w:r w:rsidR="00E01B92" w:rsidRPr="00F70A4A">
        <w:rPr>
          <w:rFonts w:ascii="Arial" w:hAnsi="Arial" w:cs="Arial"/>
          <w:sz w:val="28"/>
          <w:szCs w:val="28"/>
        </w:rPr>
        <w:t>Gestion</w:t>
      </w:r>
      <w:r w:rsidR="00E2441F" w:rsidRPr="00F70A4A">
        <w:rPr>
          <w:rFonts w:ascii="Arial" w:hAnsi="Arial" w:cs="Arial"/>
          <w:sz w:val="28"/>
          <w:szCs w:val="28"/>
        </w:rPr>
        <w:t xml:space="preserve"> Produits </w:t>
      </w:r>
      <w:r w:rsidR="00F836D0" w:rsidRPr="00F70A4A">
        <w:rPr>
          <w:rFonts w:ascii="Arial" w:hAnsi="Arial" w:cs="Arial"/>
          <w:sz w:val="28"/>
          <w:szCs w:val="28"/>
        </w:rPr>
        <w:t>Pétroliers</w:t>
      </w:r>
      <w:r w:rsidR="00C61344" w:rsidRPr="00F70A4A">
        <w:rPr>
          <w:rFonts w:ascii="Arial" w:hAnsi="Arial" w:cs="Arial"/>
          <w:sz w:val="28"/>
          <w:szCs w:val="28"/>
        </w:rPr>
        <w:t xml:space="preserve"> Technologie et Informatique</w:t>
      </w:r>
      <w:r w:rsidR="00A81C91" w:rsidRPr="00F70A4A">
        <w:rPr>
          <w:rFonts w:ascii="Arial" w:hAnsi="Arial" w:cs="Arial"/>
          <w:sz w:val="28"/>
          <w:szCs w:val="28"/>
        </w:rPr>
        <w:t xml:space="preserve"> (DEGETECI)</w:t>
      </w:r>
      <w:r w:rsidR="00CD715E" w:rsidRPr="00F70A4A">
        <w:rPr>
          <w:rFonts w:ascii="Arial" w:hAnsi="Arial" w:cs="Arial"/>
          <w:sz w:val="28"/>
          <w:szCs w:val="28"/>
        </w:rPr>
        <w:t>.</w:t>
      </w:r>
    </w:p>
    <w:p w:rsidR="00277FB8" w:rsidRPr="00F70A4A" w:rsidRDefault="00277FB8" w:rsidP="00605E37">
      <w:pPr>
        <w:spacing w:after="0"/>
        <w:ind w:firstLine="851"/>
        <w:jc w:val="both"/>
        <w:rPr>
          <w:rFonts w:ascii="Arial" w:hAnsi="Arial" w:cs="Arial"/>
          <w:sz w:val="28"/>
          <w:szCs w:val="28"/>
        </w:rPr>
      </w:pPr>
      <w:r w:rsidRPr="00F70A4A">
        <w:rPr>
          <w:rFonts w:ascii="Arial" w:hAnsi="Arial" w:cs="Arial"/>
          <w:sz w:val="28"/>
          <w:szCs w:val="28"/>
        </w:rPr>
        <w:t>Tous les travaux réalisé</w:t>
      </w:r>
      <w:r w:rsidR="00C9009E" w:rsidRPr="00F70A4A">
        <w:rPr>
          <w:rFonts w:ascii="Arial" w:hAnsi="Arial" w:cs="Arial"/>
          <w:sz w:val="28"/>
          <w:szCs w:val="28"/>
        </w:rPr>
        <w:t>s</w:t>
      </w:r>
      <w:r w:rsidRPr="00F70A4A">
        <w:rPr>
          <w:rFonts w:ascii="Arial" w:hAnsi="Arial" w:cs="Arial"/>
          <w:sz w:val="28"/>
          <w:szCs w:val="28"/>
        </w:rPr>
        <w:t xml:space="preserve"> s</w:t>
      </w:r>
      <w:r w:rsidR="0090025B" w:rsidRPr="00F70A4A">
        <w:rPr>
          <w:rFonts w:ascii="Arial" w:hAnsi="Arial" w:cs="Arial"/>
          <w:sz w:val="28"/>
          <w:szCs w:val="28"/>
        </w:rPr>
        <w:t>e sont avérés</w:t>
      </w:r>
      <w:r w:rsidRPr="00F70A4A">
        <w:rPr>
          <w:rFonts w:ascii="Arial" w:hAnsi="Arial" w:cs="Arial"/>
          <w:sz w:val="28"/>
          <w:szCs w:val="28"/>
        </w:rPr>
        <w:t xml:space="preserve"> très intéressant</w:t>
      </w:r>
      <w:r w:rsidR="0090025B" w:rsidRPr="00F70A4A">
        <w:rPr>
          <w:rFonts w:ascii="Arial" w:hAnsi="Arial" w:cs="Arial"/>
          <w:sz w:val="28"/>
          <w:szCs w:val="28"/>
        </w:rPr>
        <w:t>s</w:t>
      </w:r>
      <w:r w:rsidRPr="00F70A4A">
        <w:rPr>
          <w:rFonts w:ascii="Arial" w:hAnsi="Arial" w:cs="Arial"/>
          <w:sz w:val="28"/>
          <w:szCs w:val="28"/>
        </w:rPr>
        <w:t xml:space="preserve"> et très enrichissant</w:t>
      </w:r>
      <w:r w:rsidR="0090025B" w:rsidRPr="00F70A4A">
        <w:rPr>
          <w:rFonts w:ascii="Arial" w:hAnsi="Arial" w:cs="Arial"/>
          <w:sz w:val="28"/>
          <w:szCs w:val="28"/>
        </w:rPr>
        <w:t>s</w:t>
      </w:r>
      <w:r w:rsidRPr="00F70A4A">
        <w:rPr>
          <w:rFonts w:ascii="Arial" w:hAnsi="Arial" w:cs="Arial"/>
          <w:sz w:val="28"/>
          <w:szCs w:val="28"/>
        </w:rPr>
        <w:t xml:space="preserve"> pour </w:t>
      </w:r>
      <w:r w:rsidR="00DA3804" w:rsidRPr="00F70A4A">
        <w:rPr>
          <w:rFonts w:ascii="Arial" w:hAnsi="Arial" w:cs="Arial"/>
          <w:sz w:val="28"/>
          <w:szCs w:val="28"/>
        </w:rPr>
        <w:t xml:space="preserve">notre </w:t>
      </w:r>
      <w:r w:rsidRPr="00F70A4A">
        <w:rPr>
          <w:rFonts w:ascii="Arial" w:hAnsi="Arial" w:cs="Arial"/>
          <w:sz w:val="28"/>
          <w:szCs w:val="28"/>
        </w:rPr>
        <w:t xml:space="preserve">expérience professionnelle. En effet </w:t>
      </w:r>
      <w:r w:rsidR="00DA3804" w:rsidRPr="00F70A4A">
        <w:rPr>
          <w:rFonts w:ascii="Arial" w:hAnsi="Arial" w:cs="Arial"/>
          <w:sz w:val="28"/>
          <w:szCs w:val="28"/>
        </w:rPr>
        <w:t>notre formation</w:t>
      </w:r>
      <w:r w:rsidRPr="00F70A4A">
        <w:rPr>
          <w:rFonts w:ascii="Arial" w:hAnsi="Arial" w:cs="Arial"/>
          <w:sz w:val="28"/>
          <w:szCs w:val="28"/>
        </w:rPr>
        <w:t xml:space="preserve"> s’inscrit précisément dans ce secteur à savoir : l’installation et l’entretien des différents </w:t>
      </w:r>
      <w:r w:rsidR="00DA03BA" w:rsidRPr="00F70A4A">
        <w:rPr>
          <w:rFonts w:ascii="Arial" w:hAnsi="Arial" w:cs="Arial"/>
          <w:sz w:val="28"/>
          <w:szCs w:val="28"/>
        </w:rPr>
        <w:t>équipements</w:t>
      </w:r>
      <w:r w:rsidRPr="00F70A4A">
        <w:rPr>
          <w:rFonts w:ascii="Arial" w:hAnsi="Arial" w:cs="Arial"/>
          <w:sz w:val="28"/>
          <w:szCs w:val="28"/>
        </w:rPr>
        <w:t xml:space="preserve"> et appareils </w:t>
      </w:r>
      <w:r w:rsidR="00FD4523" w:rsidRPr="00F70A4A">
        <w:rPr>
          <w:rFonts w:ascii="Arial" w:hAnsi="Arial" w:cs="Arial"/>
          <w:sz w:val="28"/>
          <w:szCs w:val="28"/>
        </w:rPr>
        <w:t>informatiques</w:t>
      </w:r>
      <w:r w:rsidRPr="00F70A4A">
        <w:rPr>
          <w:rFonts w:ascii="Arial" w:hAnsi="Arial" w:cs="Arial"/>
          <w:sz w:val="28"/>
          <w:szCs w:val="28"/>
        </w:rPr>
        <w:t>.</w:t>
      </w:r>
    </w:p>
    <w:p w:rsidR="00277FB8" w:rsidRPr="00F70A4A" w:rsidRDefault="00277FB8" w:rsidP="00605E37">
      <w:pPr>
        <w:spacing w:after="0"/>
        <w:ind w:firstLine="851"/>
        <w:jc w:val="both"/>
        <w:rPr>
          <w:rFonts w:ascii="Arial" w:hAnsi="Arial" w:cs="Arial"/>
          <w:sz w:val="28"/>
          <w:szCs w:val="28"/>
        </w:rPr>
      </w:pPr>
    </w:p>
    <w:p w:rsidR="00277FB8" w:rsidRPr="00F70A4A" w:rsidRDefault="00277FB8" w:rsidP="00005745">
      <w:pPr>
        <w:spacing w:after="0"/>
        <w:ind w:firstLine="851"/>
        <w:jc w:val="both"/>
        <w:rPr>
          <w:rFonts w:ascii="Arial" w:hAnsi="Arial" w:cs="Arial"/>
          <w:sz w:val="28"/>
          <w:szCs w:val="28"/>
        </w:rPr>
      </w:pPr>
      <w:r w:rsidRPr="00F70A4A">
        <w:rPr>
          <w:rFonts w:ascii="Arial" w:hAnsi="Arial" w:cs="Arial"/>
          <w:sz w:val="28"/>
          <w:szCs w:val="28"/>
        </w:rPr>
        <w:t xml:space="preserve">Le but de ce rapport n’est pas de faire uniquement une présentation exhaustive de tous les aspects </w:t>
      </w:r>
      <w:r w:rsidR="00005745" w:rsidRPr="00F70A4A">
        <w:rPr>
          <w:rFonts w:ascii="Arial" w:hAnsi="Arial" w:cs="Arial"/>
          <w:sz w:val="28"/>
          <w:szCs w:val="28"/>
        </w:rPr>
        <w:t>techniques</w:t>
      </w:r>
      <w:r w:rsidRPr="00F70A4A">
        <w:rPr>
          <w:rFonts w:ascii="Arial" w:hAnsi="Arial" w:cs="Arial"/>
          <w:sz w:val="28"/>
          <w:szCs w:val="28"/>
        </w:rPr>
        <w:t xml:space="preserve"> </w:t>
      </w:r>
      <w:r w:rsidR="00DA3804" w:rsidRPr="00F70A4A">
        <w:rPr>
          <w:rFonts w:ascii="Arial" w:hAnsi="Arial" w:cs="Arial"/>
          <w:sz w:val="28"/>
          <w:szCs w:val="28"/>
        </w:rPr>
        <w:t>que nous avons appris ou approfondis</w:t>
      </w:r>
      <w:r w:rsidRPr="00F70A4A">
        <w:rPr>
          <w:rFonts w:ascii="Arial" w:hAnsi="Arial" w:cs="Arial"/>
          <w:sz w:val="28"/>
          <w:szCs w:val="28"/>
        </w:rPr>
        <w:t xml:space="preserve">, mais aussi, de manière synthétique et claire, de faire </w:t>
      </w:r>
      <w:r w:rsidR="002D377B" w:rsidRPr="00F70A4A">
        <w:rPr>
          <w:rFonts w:ascii="Arial" w:hAnsi="Arial" w:cs="Arial"/>
          <w:sz w:val="28"/>
          <w:szCs w:val="28"/>
        </w:rPr>
        <w:t>un tour</w:t>
      </w:r>
      <w:r w:rsidRPr="00F70A4A">
        <w:rPr>
          <w:rFonts w:ascii="Arial" w:hAnsi="Arial" w:cs="Arial"/>
          <w:sz w:val="28"/>
          <w:szCs w:val="28"/>
        </w:rPr>
        <w:t xml:space="preserve"> d’horizon des aspects techniques et humains auxquels </w:t>
      </w:r>
      <w:r w:rsidR="00DA3804" w:rsidRPr="00F70A4A">
        <w:rPr>
          <w:rFonts w:ascii="Arial" w:hAnsi="Arial" w:cs="Arial"/>
          <w:sz w:val="28"/>
          <w:szCs w:val="28"/>
        </w:rPr>
        <w:t>nous avons confronté</w:t>
      </w:r>
      <w:r w:rsidRPr="00F70A4A">
        <w:rPr>
          <w:rFonts w:ascii="Arial" w:hAnsi="Arial" w:cs="Arial"/>
          <w:sz w:val="28"/>
          <w:szCs w:val="28"/>
        </w:rPr>
        <w:t>.</w:t>
      </w:r>
    </w:p>
    <w:p w:rsidR="00277FB8" w:rsidRPr="00F70A4A" w:rsidRDefault="00DA3804" w:rsidP="00605E37">
      <w:pPr>
        <w:spacing w:after="0"/>
        <w:ind w:firstLine="851"/>
        <w:jc w:val="both"/>
        <w:rPr>
          <w:rFonts w:ascii="Arial" w:hAnsi="Arial" w:cs="Arial"/>
          <w:sz w:val="28"/>
          <w:szCs w:val="28"/>
        </w:rPr>
      </w:pPr>
      <w:r w:rsidRPr="00F70A4A">
        <w:rPr>
          <w:rFonts w:ascii="Arial" w:hAnsi="Arial" w:cs="Arial"/>
          <w:sz w:val="28"/>
          <w:szCs w:val="28"/>
        </w:rPr>
        <w:t>Nous vous exposons</w:t>
      </w:r>
      <w:r w:rsidR="00277FB8" w:rsidRPr="00F70A4A">
        <w:rPr>
          <w:rFonts w:ascii="Arial" w:hAnsi="Arial" w:cs="Arial"/>
          <w:sz w:val="28"/>
          <w:szCs w:val="28"/>
        </w:rPr>
        <w:t xml:space="preserve"> dans ce rapport en premier lieu une présentation de </w:t>
      </w:r>
      <w:r w:rsidR="002D377B" w:rsidRPr="00F70A4A">
        <w:rPr>
          <w:rFonts w:ascii="Arial" w:hAnsi="Arial" w:cs="Arial"/>
          <w:sz w:val="28"/>
          <w:szCs w:val="28"/>
        </w:rPr>
        <w:t>l’entreprise (</w:t>
      </w:r>
      <w:r w:rsidR="00277FB8" w:rsidRPr="00F70A4A">
        <w:rPr>
          <w:rFonts w:ascii="Arial" w:hAnsi="Arial" w:cs="Arial"/>
          <w:sz w:val="28"/>
          <w:szCs w:val="28"/>
        </w:rPr>
        <w:t xml:space="preserve">SOCIR), ensuite </w:t>
      </w:r>
      <w:r w:rsidRPr="00F70A4A">
        <w:rPr>
          <w:rFonts w:ascii="Arial" w:hAnsi="Arial" w:cs="Arial"/>
          <w:sz w:val="28"/>
          <w:szCs w:val="28"/>
        </w:rPr>
        <w:t>nous vous expliquons</w:t>
      </w:r>
      <w:r w:rsidR="00277FB8" w:rsidRPr="00F70A4A">
        <w:rPr>
          <w:rFonts w:ascii="Arial" w:hAnsi="Arial" w:cs="Arial"/>
          <w:sz w:val="28"/>
          <w:szCs w:val="28"/>
        </w:rPr>
        <w:t xml:space="preserve"> des différents aspects de </w:t>
      </w:r>
      <w:r w:rsidRPr="00F70A4A">
        <w:rPr>
          <w:rFonts w:ascii="Arial" w:hAnsi="Arial" w:cs="Arial"/>
          <w:sz w:val="28"/>
          <w:szCs w:val="28"/>
        </w:rPr>
        <w:t>notre travail durant ce</w:t>
      </w:r>
      <w:r w:rsidR="00277FB8" w:rsidRPr="00F70A4A">
        <w:rPr>
          <w:rFonts w:ascii="Arial" w:hAnsi="Arial" w:cs="Arial"/>
          <w:sz w:val="28"/>
          <w:szCs w:val="28"/>
        </w:rPr>
        <w:t xml:space="preserve"> temps et enfin, en conclusion, </w:t>
      </w:r>
      <w:r w:rsidRPr="00F70A4A">
        <w:rPr>
          <w:rFonts w:ascii="Arial" w:hAnsi="Arial" w:cs="Arial"/>
          <w:sz w:val="28"/>
          <w:szCs w:val="28"/>
        </w:rPr>
        <w:t>nous résumons</w:t>
      </w:r>
      <w:r w:rsidR="00277FB8" w:rsidRPr="00F70A4A">
        <w:rPr>
          <w:rFonts w:ascii="Arial" w:hAnsi="Arial" w:cs="Arial"/>
          <w:sz w:val="28"/>
          <w:szCs w:val="28"/>
        </w:rPr>
        <w:t xml:space="preserve"> les apports de ce stage.</w:t>
      </w:r>
    </w:p>
    <w:p w:rsidR="00E6402A" w:rsidRPr="00F70A4A" w:rsidRDefault="00E6402A">
      <w:pPr>
        <w:rPr>
          <w:rFonts w:ascii="Arial" w:hAnsi="Arial" w:cs="Arial"/>
          <w:sz w:val="26"/>
          <w:szCs w:val="26"/>
        </w:rPr>
      </w:pPr>
    </w:p>
    <w:p w:rsidR="00521DD4" w:rsidRPr="00F70A4A" w:rsidRDefault="00521DD4">
      <w:pPr>
        <w:rPr>
          <w:rFonts w:ascii="Arial" w:hAnsi="Arial" w:cs="Arial"/>
          <w:sz w:val="26"/>
          <w:szCs w:val="26"/>
        </w:rPr>
      </w:pPr>
    </w:p>
    <w:p w:rsidR="00521DD4" w:rsidRPr="00F70A4A" w:rsidRDefault="00521DD4">
      <w:pPr>
        <w:rPr>
          <w:rFonts w:ascii="Arial" w:hAnsi="Arial" w:cs="Arial"/>
          <w:sz w:val="26"/>
          <w:szCs w:val="26"/>
        </w:rPr>
      </w:pPr>
    </w:p>
    <w:p w:rsidR="00521DD4" w:rsidRPr="00F70A4A" w:rsidRDefault="00521DD4">
      <w:pPr>
        <w:rPr>
          <w:rFonts w:ascii="Arial" w:hAnsi="Arial" w:cs="Arial"/>
          <w:sz w:val="26"/>
          <w:szCs w:val="26"/>
        </w:rPr>
      </w:pPr>
    </w:p>
    <w:p w:rsidR="00521DD4" w:rsidRPr="00F70A4A" w:rsidRDefault="00521DD4">
      <w:pPr>
        <w:rPr>
          <w:rFonts w:ascii="Arial" w:hAnsi="Arial" w:cs="Arial"/>
          <w:sz w:val="26"/>
          <w:szCs w:val="26"/>
        </w:rPr>
      </w:pPr>
    </w:p>
    <w:p w:rsidR="00521DD4" w:rsidRPr="00F70A4A" w:rsidRDefault="00521DD4">
      <w:pPr>
        <w:rPr>
          <w:rFonts w:ascii="Arial" w:hAnsi="Arial" w:cs="Arial"/>
          <w:sz w:val="26"/>
          <w:szCs w:val="26"/>
        </w:rPr>
      </w:pPr>
    </w:p>
    <w:p w:rsidR="00521DD4" w:rsidRPr="00F70A4A" w:rsidRDefault="00521DD4">
      <w:pPr>
        <w:rPr>
          <w:rFonts w:ascii="Arial" w:hAnsi="Arial" w:cs="Arial"/>
          <w:sz w:val="26"/>
          <w:szCs w:val="26"/>
        </w:rPr>
      </w:pPr>
    </w:p>
    <w:p w:rsidR="00521DD4" w:rsidRPr="00F70A4A" w:rsidRDefault="00521DD4">
      <w:pPr>
        <w:rPr>
          <w:rFonts w:ascii="Arial" w:hAnsi="Arial" w:cs="Arial"/>
          <w:sz w:val="26"/>
          <w:szCs w:val="26"/>
        </w:rPr>
      </w:pPr>
    </w:p>
    <w:p w:rsidR="00521DD4" w:rsidRPr="00F70A4A" w:rsidRDefault="00521DD4">
      <w:pPr>
        <w:rPr>
          <w:rFonts w:ascii="Arial" w:hAnsi="Arial" w:cs="Arial"/>
          <w:sz w:val="26"/>
          <w:szCs w:val="26"/>
        </w:rPr>
      </w:pPr>
    </w:p>
    <w:p w:rsidR="00521DD4" w:rsidRPr="00F70A4A" w:rsidRDefault="00521DD4">
      <w:pPr>
        <w:rPr>
          <w:rFonts w:ascii="Arial" w:hAnsi="Arial" w:cs="Arial"/>
          <w:sz w:val="26"/>
          <w:szCs w:val="26"/>
        </w:rPr>
      </w:pPr>
    </w:p>
    <w:p w:rsidR="00521DD4" w:rsidRPr="00F70A4A" w:rsidRDefault="00521DD4">
      <w:pPr>
        <w:rPr>
          <w:rFonts w:ascii="Arial" w:hAnsi="Arial" w:cs="Arial"/>
          <w:sz w:val="26"/>
          <w:szCs w:val="26"/>
        </w:rPr>
      </w:pPr>
    </w:p>
    <w:p w:rsidR="00521DD4" w:rsidRPr="00F70A4A" w:rsidRDefault="00521DD4" w:rsidP="00521DD4">
      <w:pPr>
        <w:pStyle w:val="Titre2"/>
        <w:rPr>
          <w:rFonts w:ascii="Arial" w:hAnsi="Arial" w:cs="Arial"/>
          <w:bCs w:val="0"/>
          <w:smallCaps/>
          <w:spacing w:val="5"/>
          <w:sz w:val="32"/>
        </w:rPr>
      </w:pPr>
      <w:bookmarkStart w:id="2" w:name="_Toc415146652"/>
      <w:bookmarkStart w:id="3" w:name="_Toc123477835"/>
      <w:bookmarkStart w:id="4" w:name="_Toc123477998"/>
      <w:bookmarkStart w:id="5" w:name="_Toc125461638"/>
      <w:r w:rsidRPr="00F70A4A">
        <w:rPr>
          <w:rFonts w:ascii="Arial" w:hAnsi="Arial" w:cs="Arial"/>
          <w:bCs w:val="0"/>
          <w:smallCaps/>
          <w:noProof/>
          <w:spacing w:val="5"/>
          <w:sz w:val="32"/>
          <w:lang w:eastAsia="fr-FR"/>
        </w:rPr>
        <mc:AlternateContent>
          <mc:Choice Requires="wps">
            <w:drawing>
              <wp:anchor distT="0" distB="0" distL="114300" distR="114300" simplePos="0" relativeHeight="251659264" behindDoc="0" locked="0" layoutInCell="1" allowOverlap="1" wp14:anchorId="2F8657A2" wp14:editId="4FDCB984">
                <wp:simplePos x="0" y="0"/>
                <wp:positionH relativeFrom="column">
                  <wp:posOffset>2591410</wp:posOffset>
                </wp:positionH>
                <wp:positionV relativeFrom="paragraph">
                  <wp:posOffset>-548641</wp:posOffset>
                </wp:positionV>
                <wp:extent cx="994867" cy="299924"/>
                <wp:effectExtent l="0" t="0" r="0" b="5080"/>
                <wp:wrapNone/>
                <wp:docPr id="7" name="Rectangle 7"/>
                <wp:cNvGraphicFramePr/>
                <a:graphic xmlns:a="http://schemas.openxmlformats.org/drawingml/2006/main">
                  <a:graphicData uri="http://schemas.microsoft.com/office/word/2010/wordprocessingShape">
                    <wps:wsp>
                      <wps:cNvSpPr/>
                      <wps:spPr>
                        <a:xfrm>
                          <a:off x="0" y="0"/>
                          <a:ext cx="994867" cy="299924"/>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A4255" id="Rectangle 7" o:spid="_x0000_s1026" style="position:absolute;margin-left:204.05pt;margin-top:-43.2pt;width:78.35pt;height:2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" fillcolor="white [3201]" stroked="f" strokeweight="1pt"/>
            </w:pict>
          </mc:Fallback>
        </mc:AlternateContent>
      </w:r>
      <w:r w:rsidRPr="00F70A4A">
        <w:rPr>
          <w:rStyle w:val="Titredulivre"/>
          <w:rFonts w:ascii="Arial" w:hAnsi="Arial" w:cs="Arial"/>
        </w:rPr>
        <w:t xml:space="preserve">CHAP </w:t>
      </w:r>
      <w:r w:rsidRPr="00F70A4A">
        <w:rPr>
          <w:rStyle w:val="Titredulivre"/>
          <w:rFonts w:ascii="Arial" w:hAnsi="Arial" w:cs="Arial"/>
          <w:b/>
          <w:bCs/>
        </w:rPr>
        <w:t>I</w:t>
      </w:r>
      <w:r w:rsidRPr="00F70A4A">
        <w:rPr>
          <w:rStyle w:val="Titredulivre"/>
          <w:rFonts w:ascii="Arial" w:hAnsi="Arial" w:cs="Arial"/>
        </w:rPr>
        <w:t xml:space="preserve">. </w:t>
      </w:r>
      <w:r w:rsidRPr="00F70A4A">
        <w:rPr>
          <w:rStyle w:val="Titredulivre"/>
          <w:rFonts w:ascii="Arial" w:hAnsi="Arial" w:cs="Arial"/>
          <w:b/>
          <w:bCs/>
        </w:rPr>
        <w:t>PRESENTATION DE L’ENTREPRISE</w:t>
      </w:r>
      <w:bookmarkEnd w:id="2"/>
      <w:bookmarkEnd w:id="3"/>
      <w:bookmarkEnd w:id="4"/>
      <w:bookmarkEnd w:id="5"/>
    </w:p>
    <w:p w:rsidR="00521DD4" w:rsidRPr="00F70A4A" w:rsidRDefault="00521DD4" w:rsidP="00521DD4">
      <w:pPr>
        <w:spacing w:after="0"/>
        <w:jc w:val="center"/>
        <w:rPr>
          <w:rFonts w:ascii="French Script MT" w:hAnsi="French Script MT"/>
          <w:b/>
          <w:sz w:val="32"/>
          <w:szCs w:val="28"/>
        </w:rPr>
      </w:pPr>
    </w:p>
    <w:p w:rsidR="00521DD4" w:rsidRPr="00F70A4A" w:rsidRDefault="00521DD4" w:rsidP="00521DD4">
      <w:pPr>
        <w:spacing w:after="0"/>
        <w:jc w:val="center"/>
        <w:rPr>
          <w:rFonts w:ascii="Consolas" w:eastAsiaTheme="minorEastAsia" w:hAnsi="Consolas"/>
          <w:noProof/>
          <w:sz w:val="36"/>
          <w:szCs w:val="36"/>
          <w:lang w:eastAsia="fr-FR"/>
        </w:rPr>
      </w:pPr>
      <w:r w:rsidRPr="00F70A4A">
        <w:rPr>
          <w:rFonts w:ascii="Consolas" w:hAnsi="Consolas"/>
          <w:sz w:val="36"/>
          <w:szCs w:val="36"/>
        </w:rPr>
        <w:t>« La SOCIR, le maillon stratégique dans la chaine pétrolière du Congo</w:t>
      </w:r>
      <w:r w:rsidRPr="00F70A4A">
        <w:rPr>
          <w:rFonts w:ascii="Consolas" w:hAnsi="Consolas"/>
          <w:sz w:val="36"/>
          <w:szCs w:val="36"/>
        </w:rPr>
        <w:fldChar w:fldCharType="begin"/>
      </w:r>
      <w:r w:rsidRPr="00F70A4A">
        <w:rPr>
          <w:rFonts w:ascii="Consolas" w:hAnsi="Consolas"/>
          <w:sz w:val="36"/>
          <w:szCs w:val="36"/>
        </w:rPr>
        <w:instrText xml:space="preserve"> TOC \o "1-5" \h \z \u </w:instrText>
      </w:r>
      <w:r w:rsidRPr="00F70A4A">
        <w:rPr>
          <w:rFonts w:ascii="Consolas" w:hAnsi="Consolas"/>
          <w:sz w:val="36"/>
          <w:szCs w:val="36"/>
        </w:rPr>
        <w:fldChar w:fldCharType="separate"/>
      </w:r>
    </w:p>
    <w:p w:rsidR="00521DD4" w:rsidRPr="00F70A4A" w:rsidRDefault="00521DD4" w:rsidP="00521DD4">
      <w:pPr>
        <w:spacing w:after="0"/>
        <w:rPr>
          <w:rFonts w:ascii="Consolas" w:hAnsi="Consolas"/>
          <w:sz w:val="36"/>
          <w:szCs w:val="36"/>
        </w:rPr>
      </w:pPr>
      <w:r w:rsidRPr="00F70A4A">
        <w:rPr>
          <w:rFonts w:ascii="Consolas" w:hAnsi="Consolas"/>
          <w:sz w:val="36"/>
          <w:szCs w:val="36"/>
        </w:rPr>
        <w:fldChar w:fldCharType="end"/>
      </w:r>
      <w:r w:rsidRPr="00F70A4A">
        <w:rPr>
          <w:rFonts w:ascii="Consolas" w:hAnsi="Consolas"/>
          <w:sz w:val="36"/>
          <w:szCs w:val="36"/>
        </w:rPr>
        <w:t>La SOCIR, le noyau dur du futur développement industriel du secteur pétrolier du Congo »</w:t>
      </w:r>
    </w:p>
    <w:p w:rsidR="00521DD4" w:rsidRPr="00F70A4A" w:rsidRDefault="00521DD4" w:rsidP="00521DD4">
      <w:pPr>
        <w:spacing w:after="0"/>
        <w:jc w:val="center"/>
        <w:rPr>
          <w:rFonts w:asciiTheme="majorHAnsi" w:hAnsiTheme="majorHAnsi"/>
          <w:sz w:val="28"/>
          <w:szCs w:val="28"/>
        </w:rPr>
      </w:pPr>
    </w:p>
    <w:p w:rsidR="00521DD4" w:rsidRPr="00F70A4A" w:rsidRDefault="00521DD4" w:rsidP="00521DD4">
      <w:pPr>
        <w:spacing w:after="0"/>
        <w:jc w:val="right"/>
        <w:rPr>
          <w:rFonts w:asciiTheme="majorHAnsi" w:hAnsiTheme="majorHAnsi"/>
          <w:b/>
          <w:sz w:val="28"/>
          <w:szCs w:val="28"/>
        </w:rPr>
      </w:pPr>
      <w:r w:rsidRPr="00F70A4A">
        <w:rPr>
          <w:rFonts w:asciiTheme="majorHAnsi" w:hAnsiTheme="majorHAnsi"/>
          <w:b/>
          <w:sz w:val="28"/>
          <w:szCs w:val="28"/>
        </w:rPr>
        <w:t>Frederico zadra</w:t>
      </w:r>
    </w:p>
    <w:p w:rsidR="00521DD4" w:rsidRPr="00F70A4A" w:rsidRDefault="00521DD4" w:rsidP="00521DD4">
      <w:pPr>
        <w:spacing w:after="0"/>
        <w:jc w:val="right"/>
        <w:rPr>
          <w:rFonts w:asciiTheme="majorHAnsi" w:hAnsiTheme="majorHAnsi"/>
          <w:sz w:val="28"/>
          <w:szCs w:val="28"/>
        </w:rPr>
      </w:pPr>
    </w:p>
    <w:p w:rsidR="00521DD4" w:rsidRPr="00F70A4A" w:rsidRDefault="00521DD4" w:rsidP="00521DD4">
      <w:pPr>
        <w:pStyle w:val="Titre2"/>
        <w:rPr>
          <w:rStyle w:val="Titredulivre"/>
          <w:rFonts w:ascii="Arial" w:hAnsi="Arial" w:cs="Arial"/>
          <w:b/>
          <w:bCs/>
          <w:smallCaps w:val="0"/>
          <w:sz w:val="28"/>
          <w:szCs w:val="28"/>
        </w:rPr>
      </w:pPr>
      <w:bookmarkStart w:id="6" w:name="_Toc415146653"/>
      <w:bookmarkStart w:id="7" w:name="_Toc123477836"/>
      <w:bookmarkStart w:id="8" w:name="_Toc123477999"/>
      <w:bookmarkStart w:id="9" w:name="_Toc125461639"/>
      <w:r w:rsidRPr="00F70A4A">
        <w:rPr>
          <w:rStyle w:val="Titredulivre"/>
          <w:rFonts w:ascii="Arial" w:hAnsi="Arial" w:cs="Arial"/>
          <w:b/>
          <w:bCs/>
          <w:sz w:val="28"/>
          <w:szCs w:val="28"/>
        </w:rPr>
        <w:t>I.1. Présentation du site</w:t>
      </w:r>
      <w:bookmarkEnd w:id="6"/>
      <w:bookmarkEnd w:id="7"/>
      <w:bookmarkEnd w:id="8"/>
      <w:bookmarkEnd w:id="9"/>
      <w:r w:rsidRPr="00F70A4A">
        <w:rPr>
          <w:rStyle w:val="Titredulivre"/>
          <w:rFonts w:ascii="Arial" w:hAnsi="Arial" w:cs="Arial"/>
          <w:b/>
          <w:bCs/>
          <w:sz w:val="28"/>
          <w:szCs w:val="28"/>
        </w:rPr>
        <w:tab/>
      </w:r>
    </w:p>
    <w:p w:rsidR="00521DD4" w:rsidRPr="00F70A4A" w:rsidRDefault="00521DD4" w:rsidP="00521DD4">
      <w:pPr>
        <w:spacing w:after="0"/>
        <w:jc w:val="both"/>
        <w:rPr>
          <w:rFonts w:ascii="Arial" w:hAnsi="Arial" w:cs="Arial"/>
          <w:sz w:val="28"/>
          <w:szCs w:val="28"/>
        </w:rPr>
      </w:pPr>
    </w:p>
    <w:p w:rsidR="00521DD4" w:rsidRPr="00F70A4A" w:rsidRDefault="00521DD4" w:rsidP="00521DD4">
      <w:pPr>
        <w:spacing w:after="0"/>
        <w:ind w:firstLine="851"/>
        <w:jc w:val="both"/>
        <w:rPr>
          <w:rFonts w:ascii="Arial" w:hAnsi="Arial" w:cs="Arial"/>
          <w:sz w:val="28"/>
          <w:szCs w:val="28"/>
        </w:rPr>
      </w:pPr>
      <w:r w:rsidRPr="00F70A4A">
        <w:rPr>
          <w:rFonts w:ascii="Arial" w:hAnsi="Arial" w:cs="Arial"/>
          <w:sz w:val="28"/>
          <w:szCs w:val="28"/>
        </w:rPr>
        <w:t>Située à quelques 10 km de la cité MUANDA (sud-est), la raffinerie de la Société Congolaise des Industries de Raffinage est implantée près du village KINLAU, sur une surface totale de 150 ha.</w:t>
      </w:r>
    </w:p>
    <w:p w:rsidR="00521DD4" w:rsidRPr="00F70A4A" w:rsidRDefault="00521DD4" w:rsidP="00521DD4">
      <w:pPr>
        <w:spacing w:after="0"/>
        <w:jc w:val="both"/>
        <w:rPr>
          <w:rFonts w:ascii="Arial" w:hAnsi="Arial" w:cs="Arial"/>
          <w:sz w:val="28"/>
          <w:szCs w:val="28"/>
        </w:rPr>
      </w:pPr>
    </w:p>
    <w:p w:rsidR="00521DD4" w:rsidRPr="00F70A4A" w:rsidRDefault="00521DD4" w:rsidP="00521DD4">
      <w:pPr>
        <w:spacing w:after="0"/>
        <w:ind w:firstLine="851"/>
        <w:jc w:val="both"/>
        <w:rPr>
          <w:rFonts w:ascii="Arial" w:hAnsi="Arial" w:cs="Arial"/>
          <w:sz w:val="28"/>
          <w:szCs w:val="28"/>
        </w:rPr>
      </w:pPr>
      <w:r w:rsidRPr="00F70A4A">
        <w:rPr>
          <w:rFonts w:ascii="Arial" w:hAnsi="Arial" w:cs="Arial"/>
          <w:sz w:val="28"/>
          <w:szCs w:val="28"/>
        </w:rPr>
        <w:t>La raffinerie proprement dite est construite dans une plaine qui s’étend au pied des plateaux de Kitona, l’aire des installations est subdivisée en deux zones :</w:t>
      </w:r>
    </w:p>
    <w:p w:rsidR="00521DD4" w:rsidRPr="00F70A4A" w:rsidRDefault="00521DD4" w:rsidP="00521DD4">
      <w:pPr>
        <w:pStyle w:val="Paragraphedeliste"/>
        <w:numPr>
          <w:ilvl w:val="0"/>
          <w:numId w:val="1"/>
        </w:numPr>
        <w:spacing w:after="0"/>
        <w:jc w:val="both"/>
        <w:rPr>
          <w:rFonts w:ascii="Arial" w:hAnsi="Arial" w:cs="Arial"/>
          <w:sz w:val="28"/>
          <w:szCs w:val="28"/>
        </w:rPr>
      </w:pPr>
      <w:r w:rsidRPr="00F70A4A">
        <w:rPr>
          <w:rFonts w:ascii="Arial" w:hAnsi="Arial" w:cs="Arial"/>
          <w:sz w:val="28"/>
          <w:szCs w:val="28"/>
        </w:rPr>
        <w:t>Zone B qui est accessible au public ;</w:t>
      </w:r>
    </w:p>
    <w:p w:rsidR="00521DD4" w:rsidRPr="00F70A4A" w:rsidRDefault="00521DD4" w:rsidP="00521DD4">
      <w:pPr>
        <w:pStyle w:val="Paragraphedeliste"/>
        <w:numPr>
          <w:ilvl w:val="0"/>
          <w:numId w:val="1"/>
        </w:numPr>
        <w:spacing w:after="0"/>
        <w:jc w:val="both"/>
        <w:rPr>
          <w:rFonts w:ascii="Arial" w:hAnsi="Arial" w:cs="Arial"/>
          <w:sz w:val="28"/>
          <w:szCs w:val="28"/>
        </w:rPr>
      </w:pPr>
      <w:r w:rsidRPr="00F70A4A">
        <w:rPr>
          <w:rFonts w:ascii="Arial" w:hAnsi="Arial" w:cs="Arial"/>
          <w:sz w:val="28"/>
          <w:szCs w:val="28"/>
        </w:rPr>
        <w:t>Zone R qui si règlementée.</w:t>
      </w:r>
    </w:p>
    <w:p w:rsidR="00521DD4" w:rsidRPr="00F70A4A" w:rsidRDefault="00521DD4" w:rsidP="00521DD4">
      <w:pPr>
        <w:spacing w:after="0"/>
        <w:jc w:val="both"/>
        <w:rPr>
          <w:rFonts w:ascii="Arial" w:hAnsi="Arial" w:cs="Arial"/>
          <w:sz w:val="28"/>
          <w:szCs w:val="28"/>
        </w:rPr>
      </w:pPr>
    </w:p>
    <w:p w:rsidR="00521DD4" w:rsidRPr="00F70A4A" w:rsidRDefault="00521DD4" w:rsidP="00521DD4">
      <w:pPr>
        <w:spacing w:after="0"/>
        <w:ind w:firstLine="851"/>
        <w:jc w:val="both"/>
        <w:rPr>
          <w:rFonts w:ascii="Arial" w:hAnsi="Arial" w:cs="Arial"/>
          <w:sz w:val="28"/>
          <w:szCs w:val="28"/>
        </w:rPr>
      </w:pPr>
      <w:r w:rsidRPr="00F70A4A">
        <w:rPr>
          <w:rFonts w:ascii="Arial" w:hAnsi="Arial" w:cs="Arial"/>
          <w:sz w:val="28"/>
          <w:szCs w:val="28"/>
        </w:rPr>
        <w:t>La zone R, la plus étendue, est subdivisée en ilots ou compartiments. Dans chaque ilot ou compartiment sont montée</w:t>
      </w:r>
      <w:r w:rsidR="00AE6A98" w:rsidRPr="00F70A4A">
        <w:rPr>
          <w:rFonts w:ascii="Arial" w:hAnsi="Arial" w:cs="Arial"/>
          <w:sz w:val="28"/>
          <w:szCs w:val="28"/>
        </w:rPr>
        <w:t>s</w:t>
      </w:r>
      <w:r w:rsidRPr="00F70A4A">
        <w:rPr>
          <w:rFonts w:ascii="Arial" w:hAnsi="Arial" w:cs="Arial"/>
          <w:sz w:val="28"/>
          <w:szCs w:val="28"/>
        </w:rPr>
        <w:t xml:space="preserve"> des installations où se déroulent des opérations spécifiques, propres au compartiment. Il y a notamment :</w:t>
      </w:r>
    </w:p>
    <w:p w:rsidR="00521DD4" w:rsidRPr="00F70A4A" w:rsidRDefault="00AE6A98" w:rsidP="00521DD4">
      <w:pPr>
        <w:pStyle w:val="Paragraphedeliste"/>
        <w:numPr>
          <w:ilvl w:val="0"/>
          <w:numId w:val="2"/>
        </w:numPr>
        <w:spacing w:after="0"/>
        <w:ind w:left="851" w:hanging="425"/>
        <w:jc w:val="both"/>
        <w:rPr>
          <w:rFonts w:ascii="Arial" w:hAnsi="Arial" w:cs="Arial"/>
          <w:sz w:val="28"/>
          <w:szCs w:val="28"/>
        </w:rPr>
      </w:pPr>
      <w:r w:rsidRPr="00F70A4A">
        <w:rPr>
          <w:rFonts w:ascii="Arial" w:hAnsi="Arial" w:cs="Arial"/>
          <w:sz w:val="28"/>
          <w:szCs w:val="28"/>
        </w:rPr>
        <w:t>Les unités de traitement de pétrole brut</w:t>
      </w:r>
      <w:r w:rsidR="00521DD4" w:rsidRPr="00F70A4A">
        <w:rPr>
          <w:rFonts w:ascii="Arial" w:hAnsi="Arial" w:cs="Arial"/>
          <w:sz w:val="28"/>
          <w:szCs w:val="28"/>
        </w:rPr>
        <w:t> ;</w:t>
      </w:r>
    </w:p>
    <w:p w:rsidR="00521DD4" w:rsidRPr="00F70A4A" w:rsidRDefault="00521DD4" w:rsidP="00521DD4">
      <w:pPr>
        <w:pStyle w:val="Paragraphedeliste"/>
        <w:numPr>
          <w:ilvl w:val="0"/>
          <w:numId w:val="2"/>
        </w:numPr>
        <w:spacing w:after="0"/>
        <w:ind w:left="851" w:hanging="425"/>
        <w:jc w:val="both"/>
        <w:rPr>
          <w:rFonts w:ascii="Arial" w:hAnsi="Arial" w:cs="Arial"/>
          <w:sz w:val="28"/>
          <w:szCs w:val="28"/>
        </w:rPr>
      </w:pPr>
      <w:r w:rsidRPr="00F70A4A">
        <w:rPr>
          <w:rFonts w:ascii="Arial" w:hAnsi="Arial" w:cs="Arial"/>
          <w:sz w:val="28"/>
          <w:szCs w:val="28"/>
        </w:rPr>
        <w:t>Le parc de stockage de pétrole brut ;</w:t>
      </w:r>
    </w:p>
    <w:p w:rsidR="00521DD4" w:rsidRPr="00F70A4A" w:rsidRDefault="00521DD4" w:rsidP="00521DD4">
      <w:pPr>
        <w:pStyle w:val="Paragraphedeliste"/>
        <w:numPr>
          <w:ilvl w:val="0"/>
          <w:numId w:val="2"/>
        </w:numPr>
        <w:spacing w:after="0"/>
        <w:ind w:left="851" w:hanging="425"/>
        <w:jc w:val="both"/>
        <w:rPr>
          <w:rFonts w:ascii="Arial" w:hAnsi="Arial" w:cs="Arial"/>
          <w:sz w:val="28"/>
          <w:szCs w:val="28"/>
        </w:rPr>
      </w:pPr>
      <w:r w:rsidRPr="00F70A4A">
        <w:rPr>
          <w:rFonts w:ascii="Arial" w:hAnsi="Arial" w:cs="Arial"/>
          <w:sz w:val="28"/>
          <w:szCs w:val="28"/>
        </w:rPr>
        <w:t xml:space="preserve">Le </w:t>
      </w:r>
      <w:r w:rsidR="00AE6A98" w:rsidRPr="00F70A4A">
        <w:rPr>
          <w:rFonts w:ascii="Arial" w:hAnsi="Arial" w:cs="Arial"/>
          <w:sz w:val="28"/>
          <w:szCs w:val="28"/>
        </w:rPr>
        <w:t xml:space="preserve">parc de </w:t>
      </w:r>
      <w:r w:rsidRPr="00F70A4A">
        <w:rPr>
          <w:rFonts w:ascii="Arial" w:hAnsi="Arial" w:cs="Arial"/>
          <w:sz w:val="28"/>
          <w:szCs w:val="28"/>
        </w:rPr>
        <w:t>stockage des produits finis et semi-finis ;</w:t>
      </w:r>
    </w:p>
    <w:p w:rsidR="00521DD4" w:rsidRPr="00F70A4A" w:rsidRDefault="00521DD4" w:rsidP="00521DD4">
      <w:pPr>
        <w:pStyle w:val="Paragraphedeliste"/>
        <w:numPr>
          <w:ilvl w:val="0"/>
          <w:numId w:val="2"/>
        </w:numPr>
        <w:spacing w:after="0"/>
        <w:ind w:left="851" w:hanging="425"/>
        <w:jc w:val="both"/>
        <w:rPr>
          <w:rFonts w:ascii="Arial" w:hAnsi="Arial" w:cs="Arial"/>
          <w:sz w:val="28"/>
          <w:szCs w:val="28"/>
        </w:rPr>
      </w:pPr>
      <w:r w:rsidRPr="00F70A4A">
        <w:rPr>
          <w:rFonts w:ascii="Arial" w:hAnsi="Arial" w:cs="Arial"/>
          <w:sz w:val="28"/>
          <w:szCs w:val="28"/>
        </w:rPr>
        <w:t xml:space="preserve">Le </w:t>
      </w:r>
      <w:r w:rsidR="00AE6A98" w:rsidRPr="00F70A4A">
        <w:rPr>
          <w:rFonts w:ascii="Arial" w:hAnsi="Arial" w:cs="Arial"/>
          <w:sz w:val="28"/>
          <w:szCs w:val="28"/>
        </w:rPr>
        <w:t xml:space="preserve">parc de </w:t>
      </w:r>
      <w:r w:rsidRPr="00F70A4A">
        <w:rPr>
          <w:rFonts w:ascii="Arial" w:hAnsi="Arial" w:cs="Arial"/>
          <w:sz w:val="28"/>
          <w:szCs w:val="28"/>
        </w:rPr>
        <w:t>stockage de GPL et le</w:t>
      </w:r>
      <w:r w:rsidR="00AE6A98" w:rsidRPr="00F70A4A">
        <w:rPr>
          <w:rFonts w:ascii="Arial" w:hAnsi="Arial" w:cs="Arial"/>
          <w:sz w:val="28"/>
          <w:szCs w:val="28"/>
        </w:rPr>
        <w:t>s</w:t>
      </w:r>
      <w:r w:rsidRPr="00F70A4A">
        <w:rPr>
          <w:rFonts w:ascii="Arial" w:hAnsi="Arial" w:cs="Arial"/>
          <w:sz w:val="28"/>
          <w:szCs w:val="28"/>
        </w:rPr>
        <w:t xml:space="preserve"> </w:t>
      </w:r>
      <w:r w:rsidR="00AE6A98" w:rsidRPr="00F70A4A">
        <w:rPr>
          <w:rFonts w:ascii="Arial" w:hAnsi="Arial" w:cs="Arial"/>
          <w:sz w:val="28"/>
          <w:szCs w:val="28"/>
        </w:rPr>
        <w:t xml:space="preserve">bassins </w:t>
      </w:r>
      <w:r w:rsidRPr="00F70A4A">
        <w:rPr>
          <w:rFonts w:ascii="Arial" w:hAnsi="Arial" w:cs="Arial"/>
          <w:sz w:val="28"/>
          <w:szCs w:val="28"/>
        </w:rPr>
        <w:t>d’eau pour anti-incendie</w:t>
      </w:r>
    </w:p>
    <w:p w:rsidR="00521DD4" w:rsidRPr="00F70A4A" w:rsidRDefault="00521DD4" w:rsidP="00521DD4">
      <w:pPr>
        <w:pStyle w:val="Paragraphedeliste"/>
        <w:numPr>
          <w:ilvl w:val="0"/>
          <w:numId w:val="2"/>
        </w:numPr>
        <w:spacing w:after="0"/>
        <w:ind w:left="851" w:hanging="425"/>
        <w:jc w:val="both"/>
        <w:rPr>
          <w:rFonts w:ascii="Arial" w:hAnsi="Arial" w:cs="Arial"/>
          <w:sz w:val="28"/>
          <w:szCs w:val="28"/>
        </w:rPr>
      </w:pPr>
      <w:r w:rsidRPr="00F70A4A">
        <w:rPr>
          <w:rFonts w:ascii="Arial" w:hAnsi="Arial" w:cs="Arial"/>
          <w:sz w:val="28"/>
          <w:szCs w:val="28"/>
        </w:rPr>
        <w:t>La centrale thermoélectrique pour la production de l’</w:t>
      </w:r>
      <w:r w:rsidR="00E70721" w:rsidRPr="00F70A4A">
        <w:rPr>
          <w:rFonts w:ascii="Arial" w:hAnsi="Arial" w:cs="Arial"/>
          <w:sz w:val="28"/>
          <w:szCs w:val="28"/>
        </w:rPr>
        <w:t>énergie électrique</w:t>
      </w:r>
      <w:r w:rsidR="00AE6A98" w:rsidRPr="00F70A4A">
        <w:rPr>
          <w:rFonts w:ascii="Arial" w:hAnsi="Arial" w:cs="Arial"/>
          <w:sz w:val="28"/>
          <w:szCs w:val="28"/>
        </w:rPr>
        <w:t>,</w:t>
      </w:r>
      <w:r w:rsidRPr="00F70A4A">
        <w:rPr>
          <w:rFonts w:ascii="Arial" w:hAnsi="Arial" w:cs="Arial"/>
          <w:sz w:val="28"/>
          <w:szCs w:val="28"/>
        </w:rPr>
        <w:t xml:space="preserve"> </w:t>
      </w:r>
      <w:r w:rsidR="00AE6A98" w:rsidRPr="00F70A4A">
        <w:rPr>
          <w:rFonts w:ascii="Arial" w:hAnsi="Arial" w:cs="Arial"/>
          <w:sz w:val="28"/>
          <w:szCs w:val="28"/>
        </w:rPr>
        <w:t>de</w:t>
      </w:r>
      <w:r w:rsidRPr="00F70A4A">
        <w:rPr>
          <w:rFonts w:ascii="Arial" w:hAnsi="Arial" w:cs="Arial"/>
          <w:sz w:val="28"/>
          <w:szCs w:val="28"/>
        </w:rPr>
        <w:t xml:space="preserve"> production de vapeur </w:t>
      </w:r>
      <w:r w:rsidR="00AE6A98" w:rsidRPr="00F70A4A">
        <w:rPr>
          <w:rFonts w:ascii="Arial" w:hAnsi="Arial" w:cs="Arial"/>
          <w:sz w:val="28"/>
          <w:szCs w:val="28"/>
        </w:rPr>
        <w:t>et de traitements des eaux ;</w:t>
      </w:r>
    </w:p>
    <w:p w:rsidR="00521DD4" w:rsidRPr="00F70A4A" w:rsidRDefault="00521DD4" w:rsidP="00521DD4">
      <w:pPr>
        <w:pStyle w:val="Paragraphedeliste"/>
        <w:numPr>
          <w:ilvl w:val="0"/>
          <w:numId w:val="2"/>
        </w:numPr>
        <w:spacing w:after="0"/>
        <w:ind w:left="851" w:hanging="425"/>
        <w:jc w:val="both"/>
        <w:rPr>
          <w:rFonts w:ascii="Arial" w:hAnsi="Arial" w:cs="Arial"/>
          <w:sz w:val="28"/>
          <w:szCs w:val="28"/>
        </w:rPr>
      </w:pPr>
      <w:r w:rsidRPr="00F70A4A">
        <w:rPr>
          <w:rFonts w:ascii="Arial" w:hAnsi="Arial" w:cs="Arial"/>
          <w:sz w:val="28"/>
          <w:szCs w:val="28"/>
        </w:rPr>
        <w:t>La salle des pompes et la salle d’éthylation ;</w:t>
      </w:r>
    </w:p>
    <w:p w:rsidR="00521DD4" w:rsidRPr="00F70A4A" w:rsidRDefault="00521DD4" w:rsidP="00521DD4">
      <w:pPr>
        <w:pStyle w:val="Paragraphedeliste"/>
        <w:numPr>
          <w:ilvl w:val="0"/>
          <w:numId w:val="2"/>
        </w:numPr>
        <w:spacing w:after="0"/>
        <w:ind w:left="851" w:hanging="425"/>
        <w:jc w:val="both"/>
        <w:rPr>
          <w:rFonts w:ascii="Arial" w:hAnsi="Arial" w:cs="Arial"/>
          <w:sz w:val="28"/>
          <w:szCs w:val="28"/>
        </w:rPr>
      </w:pPr>
      <w:r w:rsidRPr="00F70A4A">
        <w:rPr>
          <w:rFonts w:ascii="Arial" w:hAnsi="Arial" w:cs="Arial"/>
          <w:sz w:val="28"/>
          <w:szCs w:val="28"/>
        </w:rPr>
        <w:t xml:space="preserve">Le </w:t>
      </w:r>
      <w:r w:rsidR="00AE6A98" w:rsidRPr="00F70A4A">
        <w:rPr>
          <w:rFonts w:ascii="Arial" w:hAnsi="Arial" w:cs="Arial"/>
          <w:sz w:val="28"/>
          <w:szCs w:val="28"/>
        </w:rPr>
        <w:t xml:space="preserve">magasin Central, le bâtiment technique ainsi que les différents ateliers </w:t>
      </w:r>
      <w:r w:rsidRPr="00F70A4A">
        <w:rPr>
          <w:rFonts w:ascii="Arial" w:hAnsi="Arial" w:cs="Arial"/>
          <w:sz w:val="28"/>
          <w:szCs w:val="28"/>
        </w:rPr>
        <w:t>et le bâtiment administratif ;</w:t>
      </w:r>
    </w:p>
    <w:p w:rsidR="00521DD4" w:rsidRPr="00F70A4A" w:rsidRDefault="00521DD4" w:rsidP="00521DD4">
      <w:pPr>
        <w:pStyle w:val="Paragraphedeliste"/>
        <w:numPr>
          <w:ilvl w:val="0"/>
          <w:numId w:val="2"/>
        </w:numPr>
        <w:spacing w:after="0"/>
        <w:ind w:left="851" w:hanging="425"/>
        <w:jc w:val="both"/>
        <w:rPr>
          <w:rFonts w:ascii="Arial" w:hAnsi="Arial" w:cs="Arial"/>
          <w:sz w:val="28"/>
          <w:szCs w:val="28"/>
        </w:rPr>
      </w:pPr>
      <w:r w:rsidRPr="00F70A4A">
        <w:rPr>
          <w:rFonts w:ascii="Arial" w:hAnsi="Arial" w:cs="Arial"/>
          <w:sz w:val="28"/>
          <w:szCs w:val="28"/>
        </w:rPr>
        <w:t>Le parc magasin extérieur et la caserne des sapeurs-pompiers ;</w:t>
      </w:r>
    </w:p>
    <w:p w:rsidR="00521DD4" w:rsidRPr="00F70A4A" w:rsidRDefault="00AE6A98" w:rsidP="00521DD4">
      <w:pPr>
        <w:pStyle w:val="Paragraphedeliste"/>
        <w:numPr>
          <w:ilvl w:val="0"/>
          <w:numId w:val="2"/>
        </w:numPr>
        <w:spacing w:after="0"/>
        <w:ind w:left="851" w:hanging="425"/>
        <w:jc w:val="both"/>
        <w:rPr>
          <w:rFonts w:ascii="Arial" w:hAnsi="Arial" w:cs="Arial"/>
          <w:sz w:val="28"/>
          <w:szCs w:val="28"/>
        </w:rPr>
      </w:pPr>
      <w:r w:rsidRPr="00F70A4A">
        <w:rPr>
          <w:rFonts w:ascii="Arial" w:hAnsi="Arial" w:cs="Arial"/>
          <w:sz w:val="28"/>
          <w:szCs w:val="28"/>
        </w:rPr>
        <w:t>Le laboratoire et le M</w:t>
      </w:r>
      <w:r w:rsidR="00521DD4" w:rsidRPr="00F70A4A">
        <w:rPr>
          <w:rFonts w:ascii="Arial" w:hAnsi="Arial" w:cs="Arial"/>
          <w:sz w:val="28"/>
          <w:szCs w:val="28"/>
        </w:rPr>
        <w:t>ess ;</w:t>
      </w:r>
    </w:p>
    <w:p w:rsidR="00521DD4" w:rsidRPr="00F70A4A" w:rsidRDefault="00521DD4" w:rsidP="00521DD4">
      <w:pPr>
        <w:pStyle w:val="Paragraphedeliste"/>
        <w:numPr>
          <w:ilvl w:val="0"/>
          <w:numId w:val="2"/>
        </w:numPr>
        <w:spacing w:after="0"/>
        <w:jc w:val="both"/>
        <w:rPr>
          <w:rFonts w:ascii="Arial" w:hAnsi="Arial" w:cs="Arial"/>
          <w:sz w:val="28"/>
          <w:szCs w:val="28"/>
        </w:rPr>
      </w:pPr>
      <w:r w:rsidRPr="00F70A4A">
        <w:rPr>
          <w:rFonts w:ascii="Arial" w:hAnsi="Arial" w:cs="Arial"/>
          <w:sz w:val="28"/>
          <w:szCs w:val="28"/>
        </w:rPr>
        <w:t>Le centre de formation et le dispensaire ;</w:t>
      </w:r>
    </w:p>
    <w:p w:rsidR="00521DD4" w:rsidRPr="00F70A4A" w:rsidRDefault="00521DD4" w:rsidP="00521DD4">
      <w:pPr>
        <w:pStyle w:val="Paragraphedeliste"/>
        <w:numPr>
          <w:ilvl w:val="0"/>
          <w:numId w:val="2"/>
        </w:numPr>
        <w:spacing w:after="0"/>
        <w:jc w:val="both"/>
        <w:rPr>
          <w:rFonts w:asciiTheme="majorHAnsi" w:hAnsiTheme="majorHAnsi"/>
          <w:sz w:val="28"/>
          <w:szCs w:val="28"/>
        </w:rPr>
      </w:pPr>
      <w:r w:rsidRPr="00F70A4A">
        <w:rPr>
          <w:rFonts w:ascii="Arial" w:hAnsi="Arial" w:cs="Arial"/>
          <w:sz w:val="28"/>
          <w:szCs w:val="28"/>
        </w:rPr>
        <w:t>Un terrain laissé libre pour une éventuelle extension des unités de production ou agrandissement du parc de stockage.</w:t>
      </w:r>
    </w:p>
    <w:p w:rsidR="00416644" w:rsidRPr="00F70A4A" w:rsidRDefault="00416644" w:rsidP="00416644">
      <w:pPr>
        <w:spacing w:after="0"/>
        <w:jc w:val="both"/>
        <w:rPr>
          <w:rFonts w:asciiTheme="majorHAnsi" w:hAnsiTheme="majorHAnsi"/>
          <w:sz w:val="28"/>
          <w:szCs w:val="28"/>
        </w:rPr>
      </w:pPr>
    </w:p>
    <w:p w:rsidR="00115913" w:rsidRPr="00F70A4A" w:rsidRDefault="00416644" w:rsidP="00416644">
      <w:pPr>
        <w:spacing w:after="0"/>
        <w:ind w:firstLine="851"/>
        <w:jc w:val="both"/>
        <w:rPr>
          <w:rFonts w:ascii="Arial" w:hAnsi="Arial" w:cs="Arial"/>
          <w:sz w:val="28"/>
          <w:szCs w:val="28"/>
        </w:rPr>
      </w:pPr>
      <w:r w:rsidRPr="00F70A4A">
        <w:rPr>
          <w:rFonts w:ascii="Arial" w:hAnsi="Arial" w:cs="Arial"/>
          <w:sz w:val="28"/>
          <w:szCs w:val="28"/>
        </w:rPr>
        <w:t xml:space="preserve">Chaque </w:t>
      </w:r>
      <w:r w:rsidR="00115913" w:rsidRPr="00F70A4A">
        <w:rPr>
          <w:rFonts w:ascii="Arial" w:hAnsi="Arial" w:cs="Arial"/>
          <w:sz w:val="28"/>
          <w:szCs w:val="28"/>
        </w:rPr>
        <w:t>zone</w:t>
      </w:r>
      <w:r w:rsidRPr="00F70A4A">
        <w:rPr>
          <w:rFonts w:ascii="Arial" w:hAnsi="Arial" w:cs="Arial"/>
          <w:sz w:val="28"/>
          <w:szCs w:val="28"/>
        </w:rPr>
        <w:t xml:space="preserve"> est </w:t>
      </w:r>
      <w:r w:rsidR="00115913" w:rsidRPr="00F70A4A">
        <w:rPr>
          <w:rFonts w:ascii="Arial" w:hAnsi="Arial" w:cs="Arial"/>
          <w:sz w:val="28"/>
          <w:szCs w:val="28"/>
        </w:rPr>
        <w:t>circonscrite</w:t>
      </w:r>
      <w:r w:rsidRPr="00F70A4A">
        <w:rPr>
          <w:rFonts w:ascii="Arial" w:hAnsi="Arial" w:cs="Arial"/>
          <w:sz w:val="28"/>
          <w:szCs w:val="28"/>
        </w:rPr>
        <w:t xml:space="preserve"> par des voies d’accès qui doivent être toujours libres pour toute intervention possible des moyens mobiles de sécurité. </w:t>
      </w:r>
    </w:p>
    <w:p w:rsidR="00416644" w:rsidRPr="00F70A4A" w:rsidRDefault="00115913" w:rsidP="00416644">
      <w:pPr>
        <w:spacing w:after="0"/>
        <w:ind w:firstLine="851"/>
        <w:jc w:val="both"/>
        <w:rPr>
          <w:rFonts w:ascii="Arial" w:hAnsi="Arial" w:cs="Arial"/>
          <w:sz w:val="28"/>
          <w:szCs w:val="28"/>
        </w:rPr>
      </w:pPr>
      <w:r w:rsidRPr="00F70A4A">
        <w:rPr>
          <w:rFonts w:ascii="Arial" w:hAnsi="Arial" w:cs="Arial"/>
          <w:sz w:val="28"/>
          <w:szCs w:val="28"/>
        </w:rPr>
        <w:t>Chaque zone a ses</w:t>
      </w:r>
      <w:r w:rsidR="00416644" w:rsidRPr="00F70A4A">
        <w:rPr>
          <w:rFonts w:ascii="Arial" w:hAnsi="Arial" w:cs="Arial"/>
          <w:sz w:val="28"/>
          <w:szCs w:val="28"/>
        </w:rPr>
        <w:t xml:space="preserve"> moyens propres de protection mobile </w:t>
      </w:r>
      <w:r w:rsidRPr="00F70A4A">
        <w:rPr>
          <w:rFonts w:ascii="Arial" w:hAnsi="Arial" w:cs="Arial"/>
          <w:sz w:val="28"/>
          <w:szCs w:val="28"/>
        </w:rPr>
        <w:t>et fixe</w:t>
      </w:r>
      <w:r w:rsidR="00416644" w:rsidRPr="00F70A4A">
        <w:rPr>
          <w:rFonts w:ascii="Arial" w:hAnsi="Arial" w:cs="Arial"/>
          <w:sz w:val="28"/>
          <w:szCs w:val="28"/>
        </w:rPr>
        <w:t>.</w:t>
      </w:r>
    </w:p>
    <w:p w:rsidR="00416644" w:rsidRPr="00F70A4A" w:rsidRDefault="00416644" w:rsidP="00416644">
      <w:pPr>
        <w:spacing w:after="0"/>
        <w:ind w:firstLine="851"/>
        <w:jc w:val="both"/>
        <w:rPr>
          <w:rFonts w:ascii="Arial" w:hAnsi="Arial" w:cs="Arial"/>
          <w:sz w:val="28"/>
          <w:szCs w:val="28"/>
        </w:rPr>
      </w:pPr>
      <w:r w:rsidRPr="00F70A4A">
        <w:rPr>
          <w:rFonts w:ascii="Arial" w:hAnsi="Arial" w:cs="Arial"/>
          <w:sz w:val="28"/>
          <w:szCs w:val="28"/>
        </w:rPr>
        <w:t>Il faut aussi ajouter les zones annexes à la raffinerie, à savoir :</w:t>
      </w:r>
    </w:p>
    <w:p w:rsidR="00416644" w:rsidRPr="00F70A4A" w:rsidRDefault="00416644" w:rsidP="00416644">
      <w:pPr>
        <w:pStyle w:val="Paragraphedeliste"/>
        <w:numPr>
          <w:ilvl w:val="0"/>
          <w:numId w:val="3"/>
        </w:numPr>
        <w:spacing w:after="0"/>
        <w:jc w:val="both"/>
        <w:rPr>
          <w:rFonts w:ascii="Arial" w:hAnsi="Arial" w:cs="Arial"/>
          <w:sz w:val="28"/>
          <w:szCs w:val="28"/>
        </w:rPr>
      </w:pPr>
      <w:r w:rsidRPr="00F70A4A">
        <w:rPr>
          <w:rFonts w:ascii="Arial" w:hAnsi="Arial" w:cs="Arial"/>
          <w:sz w:val="28"/>
          <w:szCs w:val="28"/>
        </w:rPr>
        <w:t>La jetée : petit port pétrolier sur le fleuve Congo pour la flottille de la SOCIR ;</w:t>
      </w:r>
    </w:p>
    <w:p w:rsidR="00416644" w:rsidRPr="00F70A4A" w:rsidRDefault="00416644" w:rsidP="00416644">
      <w:pPr>
        <w:pStyle w:val="Paragraphedeliste"/>
        <w:numPr>
          <w:ilvl w:val="0"/>
          <w:numId w:val="3"/>
        </w:numPr>
        <w:spacing w:after="0"/>
        <w:jc w:val="both"/>
        <w:rPr>
          <w:rFonts w:ascii="Arial" w:hAnsi="Arial" w:cs="Arial"/>
          <w:sz w:val="28"/>
          <w:szCs w:val="28"/>
        </w:rPr>
      </w:pPr>
      <w:r w:rsidRPr="00F70A4A">
        <w:rPr>
          <w:rFonts w:ascii="Arial" w:hAnsi="Arial" w:cs="Arial"/>
          <w:sz w:val="28"/>
          <w:szCs w:val="28"/>
        </w:rPr>
        <w:t xml:space="preserve">La station de captage d’eau </w:t>
      </w:r>
      <w:r w:rsidR="00A278AF" w:rsidRPr="00F70A4A">
        <w:rPr>
          <w:rFonts w:ascii="Arial" w:hAnsi="Arial" w:cs="Arial"/>
          <w:sz w:val="28"/>
          <w:szCs w:val="28"/>
        </w:rPr>
        <w:t xml:space="preserve">brute </w:t>
      </w:r>
      <w:r w:rsidR="00115913" w:rsidRPr="00F70A4A">
        <w:rPr>
          <w:rFonts w:ascii="Arial" w:hAnsi="Arial" w:cs="Arial"/>
          <w:sz w:val="28"/>
          <w:szCs w:val="28"/>
        </w:rPr>
        <w:t xml:space="preserve">de Kokokumba </w:t>
      </w:r>
      <w:r w:rsidR="00A278AF" w:rsidRPr="00F70A4A">
        <w:rPr>
          <w:rFonts w:ascii="Arial" w:hAnsi="Arial" w:cs="Arial"/>
          <w:sz w:val="28"/>
          <w:szCs w:val="28"/>
        </w:rPr>
        <w:t>situé</w:t>
      </w:r>
      <w:r w:rsidR="00115913" w:rsidRPr="00F70A4A">
        <w:rPr>
          <w:rFonts w:ascii="Arial" w:hAnsi="Arial" w:cs="Arial"/>
          <w:sz w:val="28"/>
          <w:szCs w:val="28"/>
        </w:rPr>
        <w:t>e</w:t>
      </w:r>
      <w:r w:rsidRPr="00F70A4A">
        <w:rPr>
          <w:rFonts w:ascii="Arial" w:hAnsi="Arial" w:cs="Arial"/>
          <w:sz w:val="28"/>
          <w:szCs w:val="28"/>
        </w:rPr>
        <w:t xml:space="preserve"> </w:t>
      </w:r>
      <w:r w:rsidR="00115913" w:rsidRPr="00F70A4A">
        <w:rPr>
          <w:rFonts w:ascii="Arial" w:hAnsi="Arial" w:cs="Arial"/>
          <w:sz w:val="28"/>
          <w:szCs w:val="28"/>
        </w:rPr>
        <w:t>à 2, 5 Km de la raffinerie</w:t>
      </w:r>
      <w:r w:rsidRPr="00F70A4A">
        <w:rPr>
          <w:rFonts w:ascii="Arial" w:hAnsi="Arial" w:cs="Arial"/>
          <w:sz w:val="28"/>
          <w:szCs w:val="28"/>
        </w:rPr>
        <w:t>.</w:t>
      </w:r>
    </w:p>
    <w:p w:rsidR="00221741" w:rsidRPr="00F70A4A" w:rsidRDefault="00221741" w:rsidP="00221741">
      <w:pPr>
        <w:spacing w:after="0"/>
        <w:jc w:val="both"/>
        <w:rPr>
          <w:rFonts w:ascii="Arial" w:hAnsi="Arial" w:cs="Arial"/>
          <w:sz w:val="28"/>
          <w:szCs w:val="28"/>
        </w:rPr>
      </w:pPr>
    </w:p>
    <w:p w:rsidR="00221741" w:rsidRPr="00F70A4A" w:rsidRDefault="00221741" w:rsidP="00221741">
      <w:pPr>
        <w:spacing w:after="0"/>
        <w:jc w:val="both"/>
        <w:rPr>
          <w:rFonts w:ascii="Arial" w:hAnsi="Arial" w:cs="Arial"/>
          <w:sz w:val="28"/>
          <w:szCs w:val="28"/>
        </w:rPr>
      </w:pPr>
    </w:p>
    <w:p w:rsidR="00221741" w:rsidRPr="00F70A4A" w:rsidRDefault="00221741" w:rsidP="00221741">
      <w:pPr>
        <w:spacing w:after="0"/>
        <w:jc w:val="both"/>
        <w:rPr>
          <w:rFonts w:ascii="Arial" w:hAnsi="Arial" w:cs="Arial"/>
          <w:sz w:val="28"/>
          <w:szCs w:val="28"/>
        </w:rPr>
      </w:pPr>
    </w:p>
    <w:p w:rsidR="00221741" w:rsidRPr="00F70A4A" w:rsidRDefault="00221741" w:rsidP="00221741">
      <w:pPr>
        <w:spacing w:after="0"/>
        <w:jc w:val="both"/>
        <w:rPr>
          <w:rFonts w:ascii="Arial" w:hAnsi="Arial" w:cs="Arial"/>
          <w:sz w:val="28"/>
          <w:szCs w:val="28"/>
        </w:rPr>
      </w:pPr>
    </w:p>
    <w:p w:rsidR="00221741" w:rsidRPr="00F70A4A" w:rsidRDefault="00221741" w:rsidP="00221741">
      <w:pPr>
        <w:spacing w:after="0"/>
        <w:jc w:val="both"/>
        <w:rPr>
          <w:rFonts w:ascii="Arial" w:hAnsi="Arial" w:cs="Arial"/>
          <w:sz w:val="28"/>
          <w:szCs w:val="28"/>
        </w:rPr>
      </w:pPr>
    </w:p>
    <w:p w:rsidR="00221741" w:rsidRPr="00F70A4A" w:rsidRDefault="00221741" w:rsidP="00221741">
      <w:pPr>
        <w:spacing w:after="0"/>
        <w:jc w:val="both"/>
        <w:rPr>
          <w:rFonts w:ascii="Arial" w:hAnsi="Arial" w:cs="Arial"/>
          <w:sz w:val="28"/>
          <w:szCs w:val="28"/>
        </w:rPr>
      </w:pPr>
    </w:p>
    <w:p w:rsidR="00221741" w:rsidRPr="00F70A4A" w:rsidRDefault="00221741" w:rsidP="00221741">
      <w:pPr>
        <w:spacing w:after="0"/>
        <w:jc w:val="both"/>
        <w:rPr>
          <w:rFonts w:ascii="Arial" w:hAnsi="Arial" w:cs="Arial"/>
          <w:sz w:val="28"/>
          <w:szCs w:val="28"/>
        </w:rPr>
      </w:pPr>
    </w:p>
    <w:p w:rsidR="00221741" w:rsidRPr="00F70A4A" w:rsidRDefault="00221741" w:rsidP="00221741">
      <w:pPr>
        <w:spacing w:after="0"/>
        <w:jc w:val="both"/>
        <w:rPr>
          <w:rFonts w:ascii="Arial" w:hAnsi="Arial" w:cs="Arial"/>
          <w:sz w:val="28"/>
          <w:szCs w:val="28"/>
        </w:rPr>
      </w:pPr>
    </w:p>
    <w:p w:rsidR="00221741" w:rsidRPr="00F70A4A" w:rsidRDefault="00221741" w:rsidP="00416644">
      <w:pPr>
        <w:pStyle w:val="Titre2"/>
        <w:rPr>
          <w:rStyle w:val="Titredulivre"/>
          <w:rFonts w:ascii="Arial" w:hAnsi="Arial" w:cs="Arial"/>
          <w:b/>
          <w:bCs/>
          <w:sz w:val="28"/>
          <w:szCs w:val="28"/>
        </w:rPr>
      </w:pPr>
      <w:bookmarkStart w:id="10" w:name="_Toc415146654"/>
      <w:bookmarkStart w:id="11" w:name="_Toc123477837"/>
      <w:bookmarkStart w:id="12" w:name="_Toc123478000"/>
      <w:bookmarkStart w:id="13" w:name="_Toc125461640"/>
    </w:p>
    <w:p w:rsidR="00221741" w:rsidRPr="00F70A4A" w:rsidRDefault="00221741" w:rsidP="00221741"/>
    <w:p w:rsidR="00221741" w:rsidRPr="00F70A4A" w:rsidRDefault="00221741" w:rsidP="00416644">
      <w:pPr>
        <w:pStyle w:val="Titre2"/>
        <w:rPr>
          <w:rStyle w:val="Titredulivre"/>
          <w:rFonts w:ascii="Arial" w:hAnsi="Arial" w:cs="Arial"/>
          <w:b/>
          <w:bCs/>
          <w:sz w:val="28"/>
          <w:szCs w:val="28"/>
        </w:rPr>
      </w:pPr>
    </w:p>
    <w:p w:rsidR="00221741" w:rsidRPr="00F70A4A" w:rsidRDefault="00221741" w:rsidP="00221741"/>
    <w:p w:rsidR="00221741" w:rsidRPr="00F70A4A" w:rsidRDefault="00221741" w:rsidP="00221741"/>
    <w:p w:rsidR="00115913" w:rsidRPr="00F70A4A" w:rsidRDefault="00115913" w:rsidP="00221741"/>
    <w:p w:rsidR="00115913" w:rsidRPr="00F70A4A" w:rsidRDefault="00115913" w:rsidP="00221741"/>
    <w:p w:rsidR="00115913" w:rsidRPr="00F70A4A" w:rsidRDefault="00115913" w:rsidP="00221741"/>
    <w:p w:rsidR="00221741" w:rsidRPr="00F70A4A" w:rsidRDefault="00221741" w:rsidP="00221741"/>
    <w:p w:rsidR="00221741" w:rsidRPr="00F70A4A" w:rsidRDefault="00221741" w:rsidP="00221741"/>
    <w:p w:rsidR="00416644" w:rsidRPr="00F70A4A" w:rsidRDefault="00416644" w:rsidP="00416644">
      <w:pPr>
        <w:pStyle w:val="Titre2"/>
        <w:rPr>
          <w:rStyle w:val="Titredulivre"/>
          <w:rFonts w:ascii="Arial" w:hAnsi="Arial" w:cs="Arial"/>
          <w:b/>
          <w:bCs/>
          <w:smallCaps w:val="0"/>
          <w:sz w:val="28"/>
          <w:szCs w:val="28"/>
        </w:rPr>
      </w:pPr>
      <w:r w:rsidRPr="00F70A4A">
        <w:rPr>
          <w:rStyle w:val="Titredulivre"/>
          <w:rFonts w:ascii="Arial" w:hAnsi="Arial" w:cs="Arial"/>
          <w:b/>
          <w:bCs/>
          <w:sz w:val="28"/>
          <w:szCs w:val="28"/>
        </w:rPr>
        <w:t>I.2. Carte de visite</w:t>
      </w:r>
      <w:bookmarkEnd w:id="10"/>
      <w:bookmarkEnd w:id="11"/>
      <w:bookmarkEnd w:id="12"/>
      <w:bookmarkEnd w:id="13"/>
    </w:p>
    <w:p w:rsidR="00416644" w:rsidRPr="00F70A4A" w:rsidRDefault="00416644" w:rsidP="00416644">
      <w:pPr>
        <w:spacing w:after="0"/>
        <w:jc w:val="both"/>
        <w:rPr>
          <w:rFonts w:ascii="Arial" w:hAnsi="Arial" w:cs="Arial"/>
          <w:sz w:val="28"/>
          <w:szCs w:val="28"/>
        </w:rPr>
      </w:pPr>
    </w:p>
    <w:p w:rsidR="00416644" w:rsidRPr="00F70A4A" w:rsidRDefault="00416644" w:rsidP="00416644">
      <w:pPr>
        <w:tabs>
          <w:tab w:val="left" w:pos="1701"/>
          <w:tab w:val="left" w:pos="2552"/>
        </w:tabs>
        <w:spacing w:after="0"/>
        <w:ind w:left="3828" w:hanging="3828"/>
        <w:jc w:val="both"/>
        <w:rPr>
          <w:rFonts w:ascii="Arial" w:hAnsi="Arial" w:cs="Arial"/>
          <w:sz w:val="28"/>
          <w:szCs w:val="28"/>
        </w:rPr>
      </w:pPr>
      <w:r w:rsidRPr="00F70A4A">
        <w:rPr>
          <w:rFonts w:ascii="Arial" w:hAnsi="Arial" w:cs="Arial"/>
          <w:sz w:val="28"/>
          <w:szCs w:val="28"/>
        </w:rPr>
        <w:t>SIGLE </w:t>
      </w:r>
      <w:r w:rsidRPr="00F70A4A">
        <w:rPr>
          <w:rFonts w:ascii="Arial" w:hAnsi="Arial" w:cs="Arial"/>
          <w:sz w:val="28"/>
          <w:szCs w:val="28"/>
        </w:rPr>
        <w:tab/>
      </w:r>
      <w:r w:rsidRPr="00F70A4A">
        <w:rPr>
          <w:rFonts w:ascii="Arial" w:hAnsi="Arial" w:cs="Arial"/>
          <w:sz w:val="28"/>
          <w:szCs w:val="28"/>
        </w:rPr>
        <w:tab/>
        <w:t>: SOCIR : Société Congolais</w:t>
      </w:r>
      <w:r w:rsidR="00221741" w:rsidRPr="00F70A4A">
        <w:rPr>
          <w:rFonts w:ascii="Arial" w:hAnsi="Arial" w:cs="Arial"/>
          <w:sz w:val="28"/>
          <w:szCs w:val="28"/>
        </w:rPr>
        <w:t>e</w:t>
      </w:r>
      <w:r w:rsidRPr="00F70A4A">
        <w:rPr>
          <w:rFonts w:ascii="Arial" w:hAnsi="Arial" w:cs="Arial"/>
          <w:sz w:val="28"/>
          <w:szCs w:val="28"/>
        </w:rPr>
        <w:t xml:space="preserve"> des Industries de Raffinage</w:t>
      </w:r>
    </w:p>
    <w:p w:rsidR="00416644" w:rsidRPr="00F70A4A" w:rsidRDefault="00416644" w:rsidP="00416644">
      <w:pPr>
        <w:tabs>
          <w:tab w:val="left" w:pos="1701"/>
          <w:tab w:val="left" w:pos="2552"/>
        </w:tabs>
        <w:spacing w:after="0"/>
        <w:ind w:left="3828" w:hanging="3828"/>
        <w:jc w:val="both"/>
        <w:rPr>
          <w:rFonts w:ascii="Arial" w:hAnsi="Arial" w:cs="Arial"/>
          <w:sz w:val="28"/>
          <w:szCs w:val="28"/>
        </w:rPr>
      </w:pPr>
      <w:r w:rsidRPr="00F70A4A">
        <w:rPr>
          <w:rFonts w:ascii="Arial" w:hAnsi="Arial" w:cs="Arial"/>
          <w:sz w:val="28"/>
          <w:szCs w:val="28"/>
        </w:rPr>
        <w:t>Fondation </w:t>
      </w:r>
      <w:r w:rsidRPr="00F70A4A">
        <w:rPr>
          <w:rFonts w:ascii="Arial" w:hAnsi="Arial" w:cs="Arial"/>
          <w:sz w:val="28"/>
          <w:szCs w:val="28"/>
        </w:rPr>
        <w:tab/>
      </w:r>
      <w:r w:rsidRPr="00F70A4A">
        <w:rPr>
          <w:rFonts w:ascii="Arial" w:hAnsi="Arial" w:cs="Arial"/>
          <w:sz w:val="28"/>
          <w:szCs w:val="28"/>
        </w:rPr>
        <w:tab/>
        <w:t>: le 19 janvier 1963 (ordonnance loi n°47 du 6 mars)</w:t>
      </w:r>
    </w:p>
    <w:p w:rsidR="00416644" w:rsidRPr="00F70A4A" w:rsidRDefault="00416644" w:rsidP="00416644">
      <w:pPr>
        <w:tabs>
          <w:tab w:val="left" w:pos="1701"/>
          <w:tab w:val="left" w:pos="2552"/>
        </w:tabs>
        <w:spacing w:after="0"/>
        <w:ind w:left="3828" w:hanging="3828"/>
        <w:jc w:val="both"/>
        <w:rPr>
          <w:rFonts w:ascii="Arial" w:hAnsi="Arial" w:cs="Arial"/>
          <w:sz w:val="28"/>
          <w:szCs w:val="28"/>
        </w:rPr>
      </w:pPr>
      <w:r w:rsidRPr="00F70A4A">
        <w:rPr>
          <w:rFonts w:ascii="Arial" w:hAnsi="Arial" w:cs="Arial"/>
          <w:sz w:val="28"/>
          <w:szCs w:val="28"/>
        </w:rPr>
        <w:t>Construction </w:t>
      </w:r>
      <w:r w:rsidRPr="00F70A4A">
        <w:rPr>
          <w:rFonts w:ascii="Arial" w:hAnsi="Arial" w:cs="Arial"/>
          <w:sz w:val="28"/>
          <w:szCs w:val="28"/>
        </w:rPr>
        <w:tab/>
      </w:r>
      <w:r w:rsidR="00115913" w:rsidRPr="00F70A4A">
        <w:rPr>
          <w:rFonts w:ascii="Arial" w:hAnsi="Arial" w:cs="Arial"/>
          <w:sz w:val="28"/>
          <w:szCs w:val="28"/>
        </w:rPr>
        <w:t xml:space="preserve"> </w:t>
      </w:r>
      <w:r w:rsidR="00115913" w:rsidRPr="00F70A4A">
        <w:rPr>
          <w:rFonts w:ascii="Arial" w:hAnsi="Arial" w:cs="Arial"/>
          <w:sz w:val="28"/>
          <w:szCs w:val="28"/>
        </w:rPr>
        <w:tab/>
      </w:r>
      <w:r w:rsidRPr="00F70A4A">
        <w:rPr>
          <w:rFonts w:ascii="Arial" w:hAnsi="Arial" w:cs="Arial"/>
          <w:sz w:val="28"/>
          <w:szCs w:val="28"/>
        </w:rPr>
        <w:t>: Pose de la première pierre : 26 septembre 1963</w:t>
      </w:r>
    </w:p>
    <w:p w:rsidR="00416644" w:rsidRPr="00F70A4A" w:rsidRDefault="00416644" w:rsidP="00416644">
      <w:pPr>
        <w:tabs>
          <w:tab w:val="left" w:pos="1701"/>
          <w:tab w:val="left" w:pos="2552"/>
        </w:tabs>
        <w:spacing w:after="0"/>
        <w:ind w:left="3828" w:hanging="3828"/>
        <w:jc w:val="both"/>
        <w:rPr>
          <w:rFonts w:ascii="Arial" w:hAnsi="Arial" w:cs="Arial"/>
          <w:sz w:val="28"/>
          <w:szCs w:val="28"/>
        </w:rPr>
      </w:pPr>
      <w:r w:rsidRPr="00F70A4A">
        <w:rPr>
          <w:rFonts w:ascii="Arial" w:hAnsi="Arial" w:cs="Arial"/>
          <w:sz w:val="28"/>
          <w:szCs w:val="28"/>
        </w:rPr>
        <w:tab/>
      </w:r>
      <w:r w:rsidRPr="00F70A4A">
        <w:rPr>
          <w:rFonts w:ascii="Arial" w:hAnsi="Arial" w:cs="Arial"/>
          <w:sz w:val="28"/>
          <w:szCs w:val="28"/>
        </w:rPr>
        <w:tab/>
        <w:t>Fin des travaux : le 27 novembre 1967</w:t>
      </w:r>
    </w:p>
    <w:p w:rsidR="00416644" w:rsidRPr="00F70A4A" w:rsidRDefault="00416644" w:rsidP="00416644">
      <w:pPr>
        <w:tabs>
          <w:tab w:val="left" w:pos="1701"/>
          <w:tab w:val="left" w:pos="2552"/>
        </w:tabs>
        <w:spacing w:after="0"/>
        <w:ind w:left="3828" w:hanging="3828"/>
        <w:jc w:val="both"/>
        <w:rPr>
          <w:rFonts w:ascii="Arial" w:hAnsi="Arial" w:cs="Arial"/>
          <w:sz w:val="28"/>
          <w:szCs w:val="28"/>
        </w:rPr>
      </w:pPr>
      <w:r w:rsidRPr="00F70A4A">
        <w:rPr>
          <w:rFonts w:ascii="Arial" w:hAnsi="Arial" w:cs="Arial"/>
          <w:sz w:val="28"/>
          <w:szCs w:val="28"/>
        </w:rPr>
        <w:tab/>
      </w:r>
      <w:r w:rsidRPr="00F70A4A">
        <w:rPr>
          <w:rFonts w:ascii="Arial" w:hAnsi="Arial" w:cs="Arial"/>
          <w:sz w:val="28"/>
          <w:szCs w:val="28"/>
        </w:rPr>
        <w:tab/>
        <w:t>Surface utile : 150 ha</w:t>
      </w:r>
    </w:p>
    <w:p w:rsidR="00416644" w:rsidRPr="00F70A4A" w:rsidRDefault="00115913" w:rsidP="00416644">
      <w:pPr>
        <w:tabs>
          <w:tab w:val="left" w:pos="1701"/>
          <w:tab w:val="left" w:pos="2552"/>
        </w:tabs>
        <w:spacing w:after="0"/>
        <w:ind w:left="3828" w:hanging="3828"/>
        <w:jc w:val="both"/>
        <w:rPr>
          <w:rFonts w:ascii="Arial" w:hAnsi="Arial" w:cs="Arial"/>
          <w:sz w:val="28"/>
          <w:szCs w:val="28"/>
        </w:rPr>
      </w:pPr>
      <w:r w:rsidRPr="00F70A4A">
        <w:rPr>
          <w:rFonts w:ascii="Arial" w:hAnsi="Arial" w:cs="Arial"/>
          <w:sz w:val="28"/>
          <w:szCs w:val="28"/>
        </w:rPr>
        <w:t>Sièges </w:t>
      </w:r>
      <w:r w:rsidRPr="00F70A4A">
        <w:rPr>
          <w:rFonts w:ascii="Arial" w:hAnsi="Arial" w:cs="Arial"/>
          <w:sz w:val="28"/>
          <w:szCs w:val="28"/>
        </w:rPr>
        <w:tab/>
      </w:r>
      <w:r w:rsidRPr="00F70A4A">
        <w:rPr>
          <w:rFonts w:ascii="Arial" w:hAnsi="Arial" w:cs="Arial"/>
          <w:sz w:val="28"/>
          <w:szCs w:val="28"/>
        </w:rPr>
        <w:tab/>
        <w:t>: Siège</w:t>
      </w:r>
      <w:r w:rsidR="00416644" w:rsidRPr="00F70A4A">
        <w:rPr>
          <w:rFonts w:ascii="Arial" w:hAnsi="Arial" w:cs="Arial"/>
          <w:sz w:val="28"/>
          <w:szCs w:val="28"/>
        </w:rPr>
        <w:t xml:space="preserve"> social à Kinshasa :</w:t>
      </w:r>
    </w:p>
    <w:p w:rsidR="00416644" w:rsidRPr="00F70A4A" w:rsidRDefault="00416644" w:rsidP="00416644">
      <w:pPr>
        <w:tabs>
          <w:tab w:val="left" w:pos="1701"/>
          <w:tab w:val="left" w:pos="2552"/>
        </w:tabs>
        <w:spacing w:after="0"/>
        <w:ind w:left="3828" w:hanging="3828"/>
        <w:jc w:val="both"/>
        <w:rPr>
          <w:rFonts w:ascii="Arial" w:hAnsi="Arial" w:cs="Arial"/>
          <w:sz w:val="28"/>
          <w:szCs w:val="28"/>
        </w:rPr>
      </w:pPr>
      <w:r w:rsidRPr="00F70A4A">
        <w:rPr>
          <w:rFonts w:ascii="Arial" w:hAnsi="Arial" w:cs="Arial"/>
          <w:sz w:val="28"/>
          <w:szCs w:val="28"/>
        </w:rPr>
        <w:tab/>
      </w:r>
      <w:r w:rsidRPr="00F70A4A">
        <w:rPr>
          <w:rFonts w:ascii="Arial" w:hAnsi="Arial" w:cs="Arial"/>
          <w:sz w:val="28"/>
          <w:szCs w:val="28"/>
        </w:rPr>
        <w:tab/>
        <w:t>10</w:t>
      </w:r>
      <w:r w:rsidRPr="00F70A4A">
        <w:rPr>
          <w:rFonts w:ascii="Arial" w:hAnsi="Arial" w:cs="Arial"/>
          <w:sz w:val="28"/>
          <w:szCs w:val="28"/>
          <w:vertAlign w:val="superscript"/>
        </w:rPr>
        <w:t>ème</w:t>
      </w:r>
      <w:r w:rsidRPr="00F70A4A">
        <w:rPr>
          <w:rFonts w:ascii="Arial" w:hAnsi="Arial" w:cs="Arial"/>
          <w:sz w:val="28"/>
          <w:szCs w:val="28"/>
        </w:rPr>
        <w:t xml:space="preserve"> Niveau de l’immeuble BCDC</w:t>
      </w:r>
    </w:p>
    <w:p w:rsidR="00416644" w:rsidRPr="00F70A4A" w:rsidRDefault="00416644" w:rsidP="00416644">
      <w:pPr>
        <w:tabs>
          <w:tab w:val="left" w:pos="1701"/>
          <w:tab w:val="left" w:pos="2552"/>
        </w:tabs>
        <w:spacing w:after="0"/>
        <w:ind w:left="3828" w:hanging="3828"/>
        <w:jc w:val="both"/>
        <w:rPr>
          <w:rFonts w:ascii="Arial" w:hAnsi="Arial" w:cs="Arial"/>
          <w:sz w:val="28"/>
          <w:szCs w:val="28"/>
        </w:rPr>
      </w:pPr>
      <w:r w:rsidRPr="00F70A4A">
        <w:rPr>
          <w:rFonts w:ascii="Arial" w:hAnsi="Arial" w:cs="Arial"/>
          <w:sz w:val="28"/>
          <w:szCs w:val="28"/>
        </w:rPr>
        <w:tab/>
      </w:r>
      <w:r w:rsidRPr="00F70A4A">
        <w:rPr>
          <w:rFonts w:ascii="Arial" w:hAnsi="Arial" w:cs="Arial"/>
          <w:sz w:val="28"/>
          <w:szCs w:val="28"/>
        </w:rPr>
        <w:tab/>
        <w:t xml:space="preserve">Siège d’exploitation :  </w:t>
      </w:r>
    </w:p>
    <w:p w:rsidR="00416644" w:rsidRPr="00F70A4A" w:rsidRDefault="00416644" w:rsidP="00416644">
      <w:pPr>
        <w:tabs>
          <w:tab w:val="left" w:pos="1701"/>
          <w:tab w:val="left" w:pos="2552"/>
        </w:tabs>
        <w:spacing w:after="0"/>
        <w:ind w:left="3828" w:hanging="3828"/>
        <w:jc w:val="both"/>
        <w:rPr>
          <w:rFonts w:ascii="Arial" w:hAnsi="Arial" w:cs="Arial"/>
          <w:sz w:val="28"/>
          <w:szCs w:val="28"/>
        </w:rPr>
      </w:pPr>
      <w:r w:rsidRPr="00F70A4A">
        <w:rPr>
          <w:rFonts w:ascii="Arial" w:hAnsi="Arial" w:cs="Arial"/>
          <w:sz w:val="28"/>
          <w:szCs w:val="28"/>
        </w:rPr>
        <w:tab/>
      </w:r>
      <w:r w:rsidRPr="00F70A4A">
        <w:rPr>
          <w:rFonts w:ascii="Arial" w:hAnsi="Arial" w:cs="Arial"/>
          <w:sz w:val="28"/>
          <w:szCs w:val="28"/>
        </w:rPr>
        <w:tab/>
        <w:t xml:space="preserve">KINLAU à MUANDA </w:t>
      </w:r>
      <w:r w:rsidR="00DD5B7C" w:rsidRPr="00F70A4A">
        <w:rPr>
          <w:rFonts w:ascii="Arial" w:hAnsi="Arial" w:cs="Arial"/>
          <w:sz w:val="28"/>
          <w:szCs w:val="28"/>
        </w:rPr>
        <w:t>Province du</w:t>
      </w:r>
      <w:r w:rsidRPr="00F70A4A">
        <w:rPr>
          <w:rFonts w:ascii="Arial" w:hAnsi="Arial" w:cs="Arial"/>
          <w:sz w:val="28"/>
          <w:szCs w:val="28"/>
        </w:rPr>
        <w:t xml:space="preserve"> </w:t>
      </w:r>
      <w:r w:rsidR="005A6F02" w:rsidRPr="00F70A4A">
        <w:rPr>
          <w:rFonts w:ascii="Arial" w:hAnsi="Arial" w:cs="Arial"/>
          <w:sz w:val="28"/>
          <w:szCs w:val="28"/>
        </w:rPr>
        <w:t>Kongo central</w:t>
      </w:r>
      <w:r w:rsidRPr="00F70A4A">
        <w:rPr>
          <w:rFonts w:ascii="Arial" w:hAnsi="Arial" w:cs="Arial"/>
          <w:sz w:val="28"/>
          <w:szCs w:val="28"/>
        </w:rPr>
        <w:t xml:space="preserve"> </w:t>
      </w:r>
    </w:p>
    <w:p w:rsidR="00416644" w:rsidRPr="00F70A4A" w:rsidRDefault="00416644" w:rsidP="00DD5B7C">
      <w:pPr>
        <w:tabs>
          <w:tab w:val="left" w:pos="1701"/>
          <w:tab w:val="left" w:pos="2552"/>
        </w:tabs>
        <w:spacing w:after="0"/>
        <w:ind w:left="3828" w:hanging="3828"/>
        <w:jc w:val="both"/>
        <w:rPr>
          <w:rFonts w:ascii="Arial" w:hAnsi="Arial" w:cs="Arial"/>
          <w:sz w:val="28"/>
          <w:szCs w:val="28"/>
        </w:rPr>
      </w:pPr>
      <w:r w:rsidRPr="00F70A4A">
        <w:rPr>
          <w:rFonts w:ascii="Arial" w:hAnsi="Arial" w:cs="Arial"/>
          <w:sz w:val="28"/>
          <w:szCs w:val="28"/>
        </w:rPr>
        <w:t>Activités </w:t>
      </w:r>
      <w:r w:rsidRPr="00F70A4A">
        <w:rPr>
          <w:rFonts w:ascii="Arial" w:hAnsi="Arial" w:cs="Arial"/>
          <w:sz w:val="28"/>
          <w:szCs w:val="28"/>
        </w:rPr>
        <w:tab/>
      </w:r>
      <w:r w:rsidRPr="00F70A4A">
        <w:rPr>
          <w:rFonts w:ascii="Arial" w:hAnsi="Arial" w:cs="Arial"/>
          <w:sz w:val="28"/>
          <w:szCs w:val="28"/>
        </w:rPr>
        <w:tab/>
        <w:t xml:space="preserve">: </w:t>
      </w:r>
      <w:r w:rsidR="00DD5B7C" w:rsidRPr="00F70A4A">
        <w:rPr>
          <w:rFonts w:ascii="Arial" w:hAnsi="Arial" w:cs="Arial"/>
          <w:sz w:val="28"/>
          <w:szCs w:val="28"/>
        </w:rPr>
        <w:t xml:space="preserve">Raffinage pétrole brut, Transport, stockage, analyse des produits pétroliers </w:t>
      </w:r>
    </w:p>
    <w:p w:rsidR="00416644" w:rsidRPr="00F70A4A" w:rsidRDefault="00416644" w:rsidP="00416644">
      <w:pPr>
        <w:tabs>
          <w:tab w:val="left" w:pos="1701"/>
          <w:tab w:val="left" w:pos="2552"/>
        </w:tabs>
        <w:spacing w:after="0"/>
        <w:ind w:left="3828" w:hanging="3828"/>
        <w:jc w:val="both"/>
        <w:rPr>
          <w:rFonts w:ascii="Arial" w:hAnsi="Arial" w:cs="Arial"/>
          <w:sz w:val="28"/>
          <w:szCs w:val="28"/>
        </w:rPr>
      </w:pPr>
      <w:r w:rsidRPr="00F70A4A">
        <w:rPr>
          <w:rFonts w:ascii="Arial" w:hAnsi="Arial" w:cs="Arial"/>
          <w:sz w:val="28"/>
          <w:szCs w:val="28"/>
        </w:rPr>
        <w:t>Produits finis stocké</w:t>
      </w:r>
      <w:r w:rsidR="00DD5B7C" w:rsidRPr="00F70A4A">
        <w:rPr>
          <w:rFonts w:ascii="Arial" w:hAnsi="Arial" w:cs="Arial"/>
          <w:sz w:val="28"/>
          <w:szCs w:val="28"/>
        </w:rPr>
        <w:t>s</w:t>
      </w:r>
      <w:r w:rsidRPr="00F70A4A">
        <w:rPr>
          <w:rFonts w:ascii="Arial" w:hAnsi="Arial" w:cs="Arial"/>
          <w:sz w:val="28"/>
          <w:szCs w:val="28"/>
        </w:rPr>
        <w:t xml:space="preserve"> : Essence super (Mogas), </w:t>
      </w:r>
    </w:p>
    <w:p w:rsidR="00416644" w:rsidRPr="00F70A4A" w:rsidRDefault="00416644" w:rsidP="00416644">
      <w:pPr>
        <w:tabs>
          <w:tab w:val="left" w:pos="1701"/>
          <w:tab w:val="left" w:pos="2552"/>
        </w:tabs>
        <w:spacing w:after="0"/>
        <w:ind w:left="3828" w:hanging="851"/>
        <w:jc w:val="both"/>
        <w:rPr>
          <w:rFonts w:ascii="Arial" w:hAnsi="Arial" w:cs="Arial"/>
          <w:sz w:val="28"/>
          <w:szCs w:val="28"/>
        </w:rPr>
      </w:pPr>
      <w:r w:rsidRPr="00F70A4A">
        <w:rPr>
          <w:rFonts w:ascii="Arial" w:hAnsi="Arial" w:cs="Arial"/>
          <w:sz w:val="28"/>
          <w:szCs w:val="28"/>
        </w:rPr>
        <w:t xml:space="preserve">Kérosène (Jet A-1), </w:t>
      </w:r>
    </w:p>
    <w:p w:rsidR="00416644" w:rsidRPr="00F70A4A" w:rsidRDefault="00416644" w:rsidP="00416644">
      <w:pPr>
        <w:tabs>
          <w:tab w:val="left" w:pos="1701"/>
          <w:tab w:val="left" w:pos="2552"/>
        </w:tabs>
        <w:spacing w:after="0"/>
        <w:ind w:left="3828" w:hanging="851"/>
        <w:jc w:val="both"/>
        <w:rPr>
          <w:rFonts w:ascii="Arial" w:hAnsi="Arial" w:cs="Arial"/>
          <w:sz w:val="28"/>
          <w:szCs w:val="28"/>
        </w:rPr>
      </w:pPr>
      <w:r w:rsidRPr="00F70A4A">
        <w:rPr>
          <w:rFonts w:ascii="Arial" w:hAnsi="Arial" w:cs="Arial"/>
          <w:sz w:val="28"/>
          <w:szCs w:val="28"/>
        </w:rPr>
        <w:t>Gasoil, Fuel (Fomi)</w:t>
      </w:r>
    </w:p>
    <w:p w:rsidR="00416644" w:rsidRPr="00F70A4A" w:rsidRDefault="00416644" w:rsidP="00416644">
      <w:pPr>
        <w:tabs>
          <w:tab w:val="left" w:pos="1701"/>
          <w:tab w:val="left" w:pos="2552"/>
        </w:tabs>
        <w:spacing w:after="0"/>
        <w:ind w:left="3828" w:hanging="851"/>
        <w:jc w:val="both"/>
        <w:rPr>
          <w:rFonts w:ascii="Arial" w:hAnsi="Arial" w:cs="Arial"/>
          <w:sz w:val="28"/>
          <w:szCs w:val="28"/>
        </w:rPr>
      </w:pPr>
    </w:p>
    <w:p w:rsidR="00416644" w:rsidRPr="00F70A4A" w:rsidRDefault="00416644" w:rsidP="00416644">
      <w:pPr>
        <w:tabs>
          <w:tab w:val="left" w:pos="1701"/>
          <w:tab w:val="left" w:pos="2552"/>
        </w:tabs>
        <w:spacing w:after="0"/>
        <w:ind w:left="3828" w:hanging="3828"/>
        <w:jc w:val="both"/>
        <w:rPr>
          <w:rFonts w:ascii="Arial" w:hAnsi="Arial" w:cs="Arial"/>
          <w:sz w:val="28"/>
          <w:szCs w:val="28"/>
        </w:rPr>
      </w:pPr>
      <w:r w:rsidRPr="00F70A4A">
        <w:rPr>
          <w:rFonts w:ascii="Arial" w:hAnsi="Arial" w:cs="Arial"/>
          <w:sz w:val="28"/>
          <w:szCs w:val="28"/>
        </w:rPr>
        <w:t>Capacité de stockage : 15</w:t>
      </w:r>
      <w:r w:rsidR="00B56878" w:rsidRPr="00F70A4A">
        <w:rPr>
          <w:rFonts w:ascii="Arial" w:hAnsi="Arial" w:cs="Arial"/>
          <w:sz w:val="28"/>
          <w:szCs w:val="28"/>
        </w:rPr>
        <w:t>1</w:t>
      </w:r>
      <w:r w:rsidRPr="00F70A4A">
        <w:rPr>
          <w:rFonts w:ascii="Arial" w:hAnsi="Arial" w:cs="Arial"/>
          <w:sz w:val="28"/>
          <w:szCs w:val="28"/>
        </w:rPr>
        <w:t>.</w:t>
      </w:r>
      <w:r w:rsidR="00B56878" w:rsidRPr="00F70A4A">
        <w:rPr>
          <w:rFonts w:ascii="Arial" w:hAnsi="Arial" w:cs="Arial"/>
          <w:sz w:val="28"/>
          <w:szCs w:val="28"/>
        </w:rPr>
        <w:t>130</w:t>
      </w:r>
      <w:r w:rsidRPr="00F70A4A">
        <w:rPr>
          <w:rFonts w:ascii="Arial" w:hAnsi="Arial" w:cs="Arial"/>
          <w:sz w:val="28"/>
          <w:szCs w:val="28"/>
        </w:rPr>
        <w:t xml:space="preserve"> </w:t>
      </w:r>
      <w:r w:rsidR="00B56878" w:rsidRPr="00F70A4A">
        <w:rPr>
          <w:rFonts w:ascii="Arial" w:hAnsi="Arial" w:cs="Arial"/>
          <w:sz w:val="28"/>
          <w:szCs w:val="28"/>
        </w:rPr>
        <w:t>tonnes</w:t>
      </w:r>
    </w:p>
    <w:p w:rsidR="00416644" w:rsidRPr="00F70A4A" w:rsidRDefault="00416644" w:rsidP="00416644">
      <w:pPr>
        <w:tabs>
          <w:tab w:val="left" w:pos="1701"/>
          <w:tab w:val="left" w:pos="2552"/>
        </w:tabs>
        <w:spacing w:after="0"/>
        <w:ind w:left="3828" w:hanging="3828"/>
        <w:jc w:val="both"/>
        <w:rPr>
          <w:rFonts w:ascii="Arial" w:hAnsi="Arial" w:cs="Arial"/>
          <w:sz w:val="28"/>
          <w:szCs w:val="28"/>
        </w:rPr>
      </w:pPr>
      <w:r w:rsidRPr="00F70A4A">
        <w:rPr>
          <w:rFonts w:ascii="Arial" w:hAnsi="Arial" w:cs="Arial"/>
          <w:sz w:val="28"/>
          <w:szCs w:val="28"/>
        </w:rPr>
        <w:t xml:space="preserve">Installations construites : Usine de raffinage </w:t>
      </w:r>
    </w:p>
    <w:p w:rsidR="00416644" w:rsidRPr="00F70A4A" w:rsidRDefault="00416644" w:rsidP="00416644">
      <w:pPr>
        <w:tabs>
          <w:tab w:val="left" w:pos="1701"/>
          <w:tab w:val="left" w:pos="2552"/>
        </w:tabs>
        <w:spacing w:after="0"/>
        <w:ind w:left="3828" w:hanging="426"/>
        <w:jc w:val="both"/>
        <w:rPr>
          <w:rFonts w:ascii="Arial" w:hAnsi="Arial" w:cs="Arial"/>
          <w:sz w:val="28"/>
          <w:szCs w:val="28"/>
        </w:rPr>
      </w:pPr>
      <w:r w:rsidRPr="00F70A4A">
        <w:rPr>
          <w:rFonts w:ascii="Arial" w:hAnsi="Arial" w:cs="Arial"/>
          <w:sz w:val="28"/>
          <w:szCs w:val="28"/>
        </w:rPr>
        <w:t xml:space="preserve">Station pompage d’eau </w:t>
      </w:r>
    </w:p>
    <w:p w:rsidR="00416644" w:rsidRPr="00F70A4A" w:rsidRDefault="00416644" w:rsidP="00416644">
      <w:pPr>
        <w:tabs>
          <w:tab w:val="left" w:pos="1701"/>
          <w:tab w:val="left" w:pos="2552"/>
        </w:tabs>
        <w:spacing w:after="0"/>
        <w:ind w:left="3828" w:hanging="426"/>
        <w:jc w:val="both"/>
        <w:rPr>
          <w:rFonts w:ascii="Arial" w:hAnsi="Arial" w:cs="Arial"/>
          <w:sz w:val="28"/>
          <w:szCs w:val="28"/>
        </w:rPr>
      </w:pPr>
      <w:r w:rsidRPr="00F70A4A">
        <w:rPr>
          <w:rFonts w:ascii="Arial" w:hAnsi="Arial" w:cs="Arial"/>
          <w:sz w:val="28"/>
          <w:szCs w:val="28"/>
        </w:rPr>
        <w:t>Centrale thermo électrique</w:t>
      </w:r>
    </w:p>
    <w:p w:rsidR="00416644" w:rsidRPr="00F70A4A" w:rsidRDefault="00416644" w:rsidP="00416644">
      <w:pPr>
        <w:tabs>
          <w:tab w:val="left" w:pos="1701"/>
          <w:tab w:val="left" w:pos="2552"/>
        </w:tabs>
        <w:spacing w:after="0"/>
        <w:ind w:left="3828" w:hanging="426"/>
        <w:jc w:val="both"/>
        <w:rPr>
          <w:rFonts w:ascii="Arial" w:hAnsi="Arial" w:cs="Arial"/>
          <w:sz w:val="28"/>
          <w:szCs w:val="28"/>
        </w:rPr>
      </w:pPr>
      <w:r w:rsidRPr="00F70A4A">
        <w:rPr>
          <w:rFonts w:ascii="Arial" w:hAnsi="Arial" w:cs="Arial"/>
          <w:sz w:val="28"/>
          <w:szCs w:val="28"/>
        </w:rPr>
        <w:t xml:space="preserve">Bâtiments administratifs et techniques </w:t>
      </w:r>
    </w:p>
    <w:p w:rsidR="00416644" w:rsidRPr="00F70A4A" w:rsidRDefault="00416644" w:rsidP="00416644">
      <w:pPr>
        <w:tabs>
          <w:tab w:val="left" w:pos="1701"/>
          <w:tab w:val="left" w:pos="2552"/>
        </w:tabs>
        <w:spacing w:after="0"/>
        <w:ind w:left="3828" w:hanging="426"/>
        <w:jc w:val="both"/>
        <w:rPr>
          <w:rFonts w:ascii="Arial" w:hAnsi="Arial" w:cs="Arial"/>
          <w:sz w:val="28"/>
          <w:szCs w:val="28"/>
        </w:rPr>
      </w:pPr>
      <w:r w:rsidRPr="00F70A4A">
        <w:rPr>
          <w:rFonts w:ascii="Arial" w:hAnsi="Arial" w:cs="Arial"/>
          <w:sz w:val="28"/>
          <w:szCs w:val="28"/>
        </w:rPr>
        <w:t>Parc de réservoir</w:t>
      </w:r>
    </w:p>
    <w:p w:rsidR="00416644" w:rsidRPr="00F70A4A" w:rsidRDefault="00DD5B7C" w:rsidP="00416644">
      <w:pPr>
        <w:tabs>
          <w:tab w:val="left" w:pos="1701"/>
          <w:tab w:val="left" w:pos="2552"/>
        </w:tabs>
        <w:spacing w:after="0"/>
        <w:ind w:left="3828" w:hanging="426"/>
        <w:jc w:val="both"/>
        <w:rPr>
          <w:rFonts w:ascii="Arial" w:hAnsi="Arial" w:cs="Arial"/>
          <w:sz w:val="28"/>
          <w:szCs w:val="28"/>
        </w:rPr>
      </w:pPr>
      <w:r w:rsidRPr="00F70A4A">
        <w:rPr>
          <w:rFonts w:ascii="Arial" w:hAnsi="Arial" w:cs="Arial"/>
          <w:sz w:val="28"/>
          <w:szCs w:val="28"/>
        </w:rPr>
        <w:t>Jetée</w:t>
      </w:r>
    </w:p>
    <w:p w:rsidR="00416644" w:rsidRPr="00F70A4A" w:rsidRDefault="00416644" w:rsidP="00416644">
      <w:pPr>
        <w:tabs>
          <w:tab w:val="left" w:pos="1701"/>
          <w:tab w:val="left" w:pos="2552"/>
        </w:tabs>
        <w:spacing w:after="0"/>
        <w:ind w:left="3828" w:hanging="426"/>
        <w:jc w:val="both"/>
        <w:rPr>
          <w:rFonts w:ascii="Arial" w:hAnsi="Arial" w:cs="Arial"/>
          <w:sz w:val="28"/>
          <w:szCs w:val="28"/>
        </w:rPr>
      </w:pPr>
      <w:r w:rsidRPr="00F70A4A">
        <w:rPr>
          <w:rFonts w:ascii="Arial" w:hAnsi="Arial" w:cs="Arial"/>
          <w:sz w:val="28"/>
          <w:szCs w:val="28"/>
        </w:rPr>
        <w:t xml:space="preserve">Dispensaires </w:t>
      </w:r>
    </w:p>
    <w:p w:rsidR="00416644" w:rsidRPr="00F70A4A" w:rsidRDefault="00416644" w:rsidP="00416644">
      <w:pPr>
        <w:tabs>
          <w:tab w:val="left" w:pos="1701"/>
          <w:tab w:val="left" w:pos="2552"/>
        </w:tabs>
        <w:spacing w:after="0"/>
        <w:ind w:left="3828" w:hanging="426"/>
        <w:jc w:val="both"/>
        <w:rPr>
          <w:rFonts w:ascii="Arial" w:hAnsi="Arial" w:cs="Arial"/>
          <w:sz w:val="28"/>
          <w:szCs w:val="28"/>
        </w:rPr>
      </w:pPr>
      <w:r w:rsidRPr="00F70A4A">
        <w:rPr>
          <w:rFonts w:ascii="Arial" w:hAnsi="Arial" w:cs="Arial"/>
          <w:sz w:val="28"/>
          <w:szCs w:val="28"/>
        </w:rPr>
        <w:t xml:space="preserve">Ecoles </w:t>
      </w:r>
    </w:p>
    <w:p w:rsidR="00416644" w:rsidRPr="00F70A4A" w:rsidRDefault="00416644" w:rsidP="00416644">
      <w:pPr>
        <w:tabs>
          <w:tab w:val="left" w:pos="1701"/>
          <w:tab w:val="left" w:pos="2552"/>
        </w:tabs>
        <w:spacing w:after="0"/>
        <w:ind w:left="3828" w:hanging="426"/>
        <w:jc w:val="both"/>
        <w:rPr>
          <w:rFonts w:ascii="Arial" w:hAnsi="Arial" w:cs="Arial"/>
          <w:sz w:val="28"/>
          <w:szCs w:val="28"/>
        </w:rPr>
      </w:pPr>
      <w:r w:rsidRPr="00F70A4A">
        <w:rPr>
          <w:rFonts w:ascii="Arial" w:hAnsi="Arial" w:cs="Arial"/>
          <w:sz w:val="28"/>
          <w:szCs w:val="28"/>
        </w:rPr>
        <w:t>Camps de travailleurs etc…</w:t>
      </w:r>
    </w:p>
    <w:p w:rsidR="00DC0412" w:rsidRPr="00F70A4A" w:rsidRDefault="00DC0412">
      <w:pPr>
        <w:rPr>
          <w:rFonts w:ascii="Arial" w:hAnsi="Arial" w:cs="Arial"/>
          <w:sz w:val="28"/>
          <w:szCs w:val="28"/>
        </w:rPr>
      </w:pPr>
    </w:p>
    <w:p w:rsidR="00DC0412" w:rsidRPr="00F70A4A" w:rsidRDefault="00DC0412" w:rsidP="00DC0412">
      <w:pPr>
        <w:pStyle w:val="Titre2"/>
        <w:rPr>
          <w:rStyle w:val="Titredulivre"/>
          <w:rFonts w:ascii="Arial" w:hAnsi="Arial" w:cs="Arial"/>
          <w:b/>
          <w:bCs/>
          <w:smallCaps w:val="0"/>
          <w:sz w:val="28"/>
          <w:szCs w:val="28"/>
        </w:rPr>
      </w:pPr>
      <w:bookmarkStart w:id="14" w:name="_Toc415146655"/>
      <w:bookmarkStart w:id="15" w:name="_Toc123477838"/>
      <w:bookmarkStart w:id="16" w:name="_Toc123478001"/>
      <w:bookmarkStart w:id="17" w:name="_Toc125461641"/>
      <w:r w:rsidRPr="00F70A4A">
        <w:rPr>
          <w:rStyle w:val="Titredulivre"/>
          <w:rFonts w:ascii="Arial" w:hAnsi="Arial" w:cs="Arial"/>
          <w:sz w:val="28"/>
          <w:szCs w:val="28"/>
        </w:rPr>
        <w:t xml:space="preserve">I.3. </w:t>
      </w:r>
      <w:r w:rsidRPr="00F70A4A">
        <w:rPr>
          <w:rStyle w:val="Titredulivre"/>
          <w:rFonts w:ascii="Arial" w:hAnsi="Arial" w:cs="Arial"/>
          <w:b/>
          <w:bCs/>
          <w:sz w:val="28"/>
          <w:szCs w:val="28"/>
        </w:rPr>
        <w:t>Aperçu historique</w:t>
      </w:r>
      <w:bookmarkEnd w:id="14"/>
      <w:bookmarkEnd w:id="15"/>
      <w:bookmarkEnd w:id="16"/>
      <w:bookmarkEnd w:id="17"/>
    </w:p>
    <w:p w:rsidR="00DC0412" w:rsidRPr="00F70A4A" w:rsidRDefault="00DC0412" w:rsidP="00DC0412">
      <w:pPr>
        <w:tabs>
          <w:tab w:val="left" w:pos="1701"/>
          <w:tab w:val="left" w:pos="2552"/>
        </w:tabs>
        <w:spacing w:after="0"/>
        <w:jc w:val="both"/>
        <w:rPr>
          <w:rFonts w:ascii="Arial" w:hAnsi="Arial" w:cs="Arial"/>
          <w:sz w:val="28"/>
          <w:szCs w:val="28"/>
        </w:rPr>
      </w:pPr>
    </w:p>
    <w:p w:rsidR="00DC0412" w:rsidRPr="00F70A4A" w:rsidRDefault="00DC0412" w:rsidP="00DC0412">
      <w:pPr>
        <w:spacing w:after="0"/>
        <w:ind w:firstLine="851"/>
        <w:jc w:val="both"/>
        <w:rPr>
          <w:rFonts w:ascii="Arial" w:hAnsi="Arial" w:cs="Arial"/>
          <w:sz w:val="28"/>
          <w:szCs w:val="28"/>
        </w:rPr>
      </w:pPr>
      <w:r w:rsidRPr="00F70A4A">
        <w:rPr>
          <w:rFonts w:ascii="Arial" w:hAnsi="Arial" w:cs="Arial"/>
          <w:sz w:val="28"/>
          <w:szCs w:val="28"/>
        </w:rPr>
        <w:t>La SOCIR, fruit de la collaboration avec le Gouvernement Italien, est née de la volonté du Gouvernement de la République Démocratique de Congo de développer l’industrie pétrolière dans le but de stimuler le développement économique du pays.</w:t>
      </w:r>
    </w:p>
    <w:p w:rsidR="00DC0412" w:rsidRPr="00F70A4A" w:rsidRDefault="00DC0412" w:rsidP="00DC0412">
      <w:pPr>
        <w:spacing w:after="0"/>
        <w:ind w:firstLine="1418"/>
        <w:jc w:val="both"/>
        <w:rPr>
          <w:rFonts w:ascii="Arial" w:hAnsi="Arial" w:cs="Arial"/>
          <w:sz w:val="28"/>
          <w:szCs w:val="28"/>
        </w:rPr>
      </w:pPr>
    </w:p>
    <w:p w:rsidR="00DD5B7C" w:rsidRPr="00F70A4A" w:rsidRDefault="00DD5B7C" w:rsidP="00DC0412">
      <w:pPr>
        <w:spacing w:after="0"/>
        <w:ind w:firstLine="1418"/>
        <w:jc w:val="both"/>
        <w:rPr>
          <w:rFonts w:ascii="Arial" w:hAnsi="Arial" w:cs="Arial"/>
          <w:sz w:val="28"/>
          <w:szCs w:val="28"/>
        </w:rPr>
      </w:pPr>
    </w:p>
    <w:p w:rsidR="00DD5B7C" w:rsidRPr="00F70A4A" w:rsidRDefault="00DC0412" w:rsidP="00DC0412">
      <w:pPr>
        <w:spacing w:after="0"/>
        <w:ind w:firstLine="851"/>
        <w:jc w:val="both"/>
        <w:rPr>
          <w:rFonts w:ascii="Arial" w:hAnsi="Arial" w:cs="Arial"/>
          <w:sz w:val="28"/>
          <w:szCs w:val="28"/>
        </w:rPr>
      </w:pPr>
      <w:r w:rsidRPr="00F70A4A">
        <w:rPr>
          <w:rFonts w:ascii="Arial" w:hAnsi="Arial" w:cs="Arial"/>
          <w:sz w:val="28"/>
          <w:szCs w:val="28"/>
        </w:rPr>
        <w:t>Cette volonté a été concrétisée par la signature d’une convention le 13 janvier 1963 entre l’État congolais représent</w:t>
      </w:r>
      <w:r w:rsidR="00DD5B7C" w:rsidRPr="00F70A4A">
        <w:rPr>
          <w:rFonts w:ascii="Arial" w:hAnsi="Arial" w:cs="Arial"/>
          <w:sz w:val="28"/>
          <w:szCs w:val="28"/>
        </w:rPr>
        <w:t>é par Monsieur Cyrille ADOULA, P</w:t>
      </w:r>
      <w:r w:rsidRPr="00F70A4A">
        <w:rPr>
          <w:rFonts w:ascii="Arial" w:hAnsi="Arial" w:cs="Arial"/>
          <w:sz w:val="28"/>
          <w:szCs w:val="28"/>
        </w:rPr>
        <w:t xml:space="preserve">remier ministre du Gouvernement </w:t>
      </w:r>
      <w:r w:rsidR="00DD5B7C" w:rsidRPr="00F70A4A">
        <w:rPr>
          <w:rFonts w:ascii="Arial" w:hAnsi="Arial" w:cs="Arial"/>
          <w:sz w:val="28"/>
          <w:szCs w:val="28"/>
        </w:rPr>
        <w:t>et par Monsieur Jacques MASSA, Ministre</w:t>
      </w:r>
      <w:r w:rsidRPr="00F70A4A">
        <w:rPr>
          <w:rFonts w:ascii="Arial" w:hAnsi="Arial" w:cs="Arial"/>
          <w:sz w:val="28"/>
          <w:szCs w:val="28"/>
        </w:rPr>
        <w:t xml:space="preserve"> du plan et de la Coordination, d’une part, et l’ANIC, filiale du Groupe ENI, représenté par Monsieur Eugenio CEFIS en sa qualité de Président du Conseil</w:t>
      </w:r>
      <w:r w:rsidR="00DD5B7C" w:rsidRPr="00F70A4A">
        <w:rPr>
          <w:rFonts w:ascii="Arial" w:hAnsi="Arial" w:cs="Arial"/>
          <w:sz w:val="28"/>
          <w:szCs w:val="28"/>
        </w:rPr>
        <w:t xml:space="preserve"> d’Administration, d’autre part.</w:t>
      </w:r>
    </w:p>
    <w:p w:rsidR="00DC0412" w:rsidRPr="00F70A4A" w:rsidRDefault="00DC0412" w:rsidP="00DC0412">
      <w:pPr>
        <w:spacing w:after="0"/>
        <w:ind w:firstLine="851"/>
        <w:jc w:val="both"/>
        <w:rPr>
          <w:rFonts w:ascii="Arial" w:hAnsi="Arial" w:cs="Arial"/>
          <w:sz w:val="28"/>
          <w:szCs w:val="28"/>
        </w:rPr>
      </w:pPr>
      <w:r w:rsidRPr="00F70A4A">
        <w:rPr>
          <w:rFonts w:ascii="Arial" w:hAnsi="Arial" w:cs="Arial"/>
          <w:sz w:val="28"/>
          <w:szCs w:val="28"/>
        </w:rPr>
        <w:t xml:space="preserve"> L’ENI (ENTE NAZIONALE IDROCARBURI) est la société d’État Italien qui s’occupe des activités pétrolières.</w:t>
      </w:r>
    </w:p>
    <w:p w:rsidR="00DC0412" w:rsidRPr="00F70A4A" w:rsidRDefault="00DC0412" w:rsidP="00DC0412">
      <w:pPr>
        <w:spacing w:after="0"/>
        <w:ind w:firstLine="1418"/>
        <w:jc w:val="both"/>
        <w:rPr>
          <w:rFonts w:ascii="Arial" w:hAnsi="Arial" w:cs="Arial"/>
          <w:sz w:val="28"/>
          <w:szCs w:val="28"/>
        </w:rPr>
      </w:pPr>
    </w:p>
    <w:p w:rsidR="00DC0412" w:rsidRPr="00F70A4A" w:rsidRDefault="00DC0412" w:rsidP="00DC0412">
      <w:pPr>
        <w:spacing w:after="0"/>
        <w:ind w:firstLine="851"/>
        <w:jc w:val="both"/>
        <w:rPr>
          <w:rFonts w:ascii="Arial" w:hAnsi="Arial" w:cs="Arial"/>
          <w:sz w:val="28"/>
          <w:szCs w:val="28"/>
        </w:rPr>
      </w:pPr>
      <w:r w:rsidRPr="00F70A4A">
        <w:rPr>
          <w:rFonts w:ascii="Arial" w:hAnsi="Arial" w:cs="Arial"/>
          <w:sz w:val="28"/>
          <w:szCs w:val="28"/>
        </w:rPr>
        <w:t>La convention portant sur la création d’une société qui construira et exploitera au Congo une raffinerie de pétrole brut en vue de la production de carburants, de combustibles liquides et de gaz liquéfiés d’une capacité de traitement de 600.000 T/an de brut. En 1967, la capacité sera portée à 750.000 T/an.</w:t>
      </w:r>
    </w:p>
    <w:p w:rsidR="00DC0412" w:rsidRPr="00F70A4A" w:rsidRDefault="00DC0412" w:rsidP="00DC0412">
      <w:pPr>
        <w:spacing w:after="0"/>
        <w:ind w:firstLine="1418"/>
        <w:jc w:val="both"/>
        <w:rPr>
          <w:rFonts w:ascii="Arial" w:hAnsi="Arial" w:cs="Arial"/>
          <w:sz w:val="28"/>
          <w:szCs w:val="28"/>
        </w:rPr>
      </w:pPr>
    </w:p>
    <w:p w:rsidR="00DD5B7C" w:rsidRPr="00F70A4A" w:rsidRDefault="00DC0412" w:rsidP="00DC0412">
      <w:pPr>
        <w:spacing w:after="0"/>
        <w:ind w:firstLine="851"/>
        <w:jc w:val="both"/>
        <w:rPr>
          <w:rFonts w:ascii="Arial" w:hAnsi="Arial" w:cs="Arial"/>
          <w:sz w:val="28"/>
          <w:szCs w:val="28"/>
        </w:rPr>
      </w:pPr>
      <w:r w:rsidRPr="00F70A4A">
        <w:rPr>
          <w:rFonts w:ascii="Arial" w:hAnsi="Arial" w:cs="Arial"/>
          <w:sz w:val="28"/>
          <w:szCs w:val="28"/>
        </w:rPr>
        <w:t xml:space="preserve">Le capital de la société a été souscrit paritairement à raison de 50% par l’État </w:t>
      </w:r>
      <w:r w:rsidR="006317DA" w:rsidRPr="00F70A4A">
        <w:rPr>
          <w:rFonts w:ascii="Arial" w:hAnsi="Arial" w:cs="Arial"/>
          <w:sz w:val="28"/>
          <w:szCs w:val="28"/>
        </w:rPr>
        <w:t>congolais et</w:t>
      </w:r>
      <w:r w:rsidRPr="00F70A4A">
        <w:rPr>
          <w:rFonts w:ascii="Arial" w:hAnsi="Arial" w:cs="Arial"/>
          <w:sz w:val="28"/>
          <w:szCs w:val="28"/>
        </w:rPr>
        <w:t xml:space="preserve"> de 50% par l’ANIC. Il convie</w:t>
      </w:r>
      <w:r w:rsidR="00DD5B7C" w:rsidRPr="00F70A4A">
        <w:rPr>
          <w:rFonts w:ascii="Arial" w:hAnsi="Arial" w:cs="Arial"/>
          <w:sz w:val="28"/>
          <w:szCs w:val="28"/>
        </w:rPr>
        <w:t>nt de noter qu’en 1980, l’ANIC a transféré</w:t>
      </w:r>
      <w:r w:rsidRPr="00F70A4A">
        <w:rPr>
          <w:rFonts w:ascii="Arial" w:hAnsi="Arial" w:cs="Arial"/>
          <w:sz w:val="28"/>
          <w:szCs w:val="28"/>
        </w:rPr>
        <w:t xml:space="preserve"> </w:t>
      </w:r>
      <w:r w:rsidR="00DD5B7C" w:rsidRPr="00F70A4A">
        <w:rPr>
          <w:rFonts w:ascii="Arial" w:hAnsi="Arial" w:cs="Arial"/>
          <w:sz w:val="28"/>
          <w:szCs w:val="28"/>
        </w:rPr>
        <w:t>sa part à</w:t>
      </w:r>
      <w:r w:rsidRPr="00F70A4A">
        <w:rPr>
          <w:rFonts w:ascii="Arial" w:hAnsi="Arial" w:cs="Arial"/>
          <w:sz w:val="28"/>
          <w:szCs w:val="28"/>
        </w:rPr>
        <w:t xml:space="preserve"> l’AGIP</w:t>
      </w:r>
      <w:r w:rsidR="00DD5B7C" w:rsidRPr="00F70A4A">
        <w:rPr>
          <w:rFonts w:ascii="Arial" w:hAnsi="Arial" w:cs="Arial"/>
          <w:sz w:val="28"/>
          <w:szCs w:val="28"/>
        </w:rPr>
        <w:t xml:space="preserve"> </w:t>
      </w:r>
      <w:r w:rsidRPr="00F70A4A">
        <w:rPr>
          <w:rFonts w:ascii="Arial" w:hAnsi="Arial" w:cs="Arial"/>
          <w:sz w:val="28"/>
          <w:szCs w:val="28"/>
        </w:rPr>
        <w:t xml:space="preserve">PETROLI, autre filiale de L’ENI. </w:t>
      </w:r>
    </w:p>
    <w:p w:rsidR="00DC0412" w:rsidRPr="00F70A4A" w:rsidRDefault="00DC0412" w:rsidP="00DC0412">
      <w:pPr>
        <w:spacing w:after="0"/>
        <w:ind w:firstLine="851"/>
        <w:jc w:val="both"/>
        <w:rPr>
          <w:rFonts w:ascii="Arial" w:hAnsi="Arial" w:cs="Arial"/>
          <w:sz w:val="28"/>
          <w:szCs w:val="28"/>
        </w:rPr>
      </w:pPr>
      <w:r w:rsidRPr="00F70A4A">
        <w:rPr>
          <w:rFonts w:ascii="Arial" w:hAnsi="Arial" w:cs="Arial"/>
          <w:sz w:val="28"/>
          <w:szCs w:val="28"/>
        </w:rPr>
        <w:t>A partir 1982, L’AGIP PETROLI S.P.A.A, à son tour, transféré ses parts à AGIP PETROLI International B.V. également filiale de L’ENI.</w:t>
      </w:r>
    </w:p>
    <w:p w:rsidR="00DC0412" w:rsidRPr="00F70A4A" w:rsidRDefault="00DC0412" w:rsidP="00DC0412">
      <w:pPr>
        <w:spacing w:after="0"/>
        <w:ind w:firstLine="1418"/>
        <w:jc w:val="both"/>
        <w:rPr>
          <w:rFonts w:ascii="Arial" w:hAnsi="Arial" w:cs="Arial"/>
          <w:sz w:val="28"/>
          <w:szCs w:val="28"/>
        </w:rPr>
      </w:pPr>
    </w:p>
    <w:p w:rsidR="00DC0412" w:rsidRPr="00F70A4A" w:rsidRDefault="00DC0412" w:rsidP="00DC0412">
      <w:pPr>
        <w:spacing w:after="0"/>
        <w:ind w:firstLine="851"/>
        <w:jc w:val="both"/>
        <w:rPr>
          <w:rFonts w:ascii="Arial" w:hAnsi="Arial" w:cs="Arial"/>
          <w:sz w:val="28"/>
          <w:szCs w:val="28"/>
        </w:rPr>
      </w:pPr>
      <w:r w:rsidRPr="00F70A4A">
        <w:rPr>
          <w:rFonts w:ascii="Arial" w:hAnsi="Arial" w:cs="Arial"/>
          <w:sz w:val="28"/>
          <w:szCs w:val="28"/>
        </w:rPr>
        <w:t>La société, dénommé</w:t>
      </w:r>
      <w:r w:rsidR="00DD5B7C" w:rsidRPr="00F70A4A">
        <w:rPr>
          <w:rFonts w:ascii="Arial" w:hAnsi="Arial" w:cs="Arial"/>
          <w:sz w:val="28"/>
          <w:szCs w:val="28"/>
        </w:rPr>
        <w:t>e</w:t>
      </w:r>
      <w:r w:rsidRPr="00F70A4A">
        <w:rPr>
          <w:rFonts w:ascii="Arial" w:hAnsi="Arial" w:cs="Arial"/>
          <w:sz w:val="28"/>
          <w:szCs w:val="28"/>
        </w:rPr>
        <w:t xml:space="preserve"> d’abord « SOCIR » (Société Congol</w:t>
      </w:r>
      <w:r w:rsidR="00195891" w:rsidRPr="00F70A4A">
        <w:rPr>
          <w:rFonts w:ascii="Arial" w:hAnsi="Arial" w:cs="Arial"/>
          <w:sz w:val="28"/>
          <w:szCs w:val="28"/>
        </w:rPr>
        <w:t>o</w:t>
      </w:r>
      <w:r w:rsidRPr="00F70A4A">
        <w:rPr>
          <w:rFonts w:ascii="Arial" w:hAnsi="Arial" w:cs="Arial"/>
          <w:sz w:val="28"/>
          <w:szCs w:val="28"/>
        </w:rPr>
        <w:t xml:space="preserve">-Italienne de Raffinage), deviendra SOZIR (Société </w:t>
      </w:r>
      <w:r w:rsidR="00F829A6" w:rsidRPr="00F70A4A">
        <w:rPr>
          <w:rFonts w:ascii="Arial" w:hAnsi="Arial" w:cs="Arial"/>
          <w:sz w:val="28"/>
          <w:szCs w:val="28"/>
        </w:rPr>
        <w:t>Zaïro</w:t>
      </w:r>
      <w:r w:rsidRPr="00F70A4A">
        <w:rPr>
          <w:rFonts w:ascii="Arial" w:hAnsi="Arial" w:cs="Arial"/>
          <w:sz w:val="28"/>
          <w:szCs w:val="28"/>
        </w:rPr>
        <w:t>-Italienne de Raf</w:t>
      </w:r>
      <w:r w:rsidR="00DD5B7C" w:rsidRPr="00F70A4A">
        <w:rPr>
          <w:rFonts w:ascii="Arial" w:hAnsi="Arial" w:cs="Arial"/>
          <w:sz w:val="28"/>
          <w:szCs w:val="28"/>
        </w:rPr>
        <w:t>finage) après la débaptisation du</w:t>
      </w:r>
      <w:r w:rsidRPr="00F70A4A">
        <w:rPr>
          <w:rFonts w:ascii="Arial" w:hAnsi="Arial" w:cs="Arial"/>
          <w:sz w:val="28"/>
          <w:szCs w:val="28"/>
        </w:rPr>
        <w:t xml:space="preserve"> nom du pays, et reprendra ensuite sa dénomination originelle après le chan</w:t>
      </w:r>
      <w:r w:rsidR="00DD5B7C" w:rsidRPr="00F70A4A">
        <w:rPr>
          <w:rFonts w:ascii="Arial" w:hAnsi="Arial" w:cs="Arial"/>
          <w:sz w:val="28"/>
          <w:szCs w:val="28"/>
        </w:rPr>
        <w:t>gement de régime du 17 mai 1997</w:t>
      </w:r>
      <w:r w:rsidR="00CA1DBD" w:rsidRPr="00F70A4A">
        <w:rPr>
          <w:rFonts w:ascii="Arial" w:hAnsi="Arial" w:cs="Arial"/>
          <w:sz w:val="28"/>
          <w:szCs w:val="28"/>
        </w:rPr>
        <w:t xml:space="preserve"> ( SOCIR) qui </w:t>
      </w:r>
      <w:r w:rsidR="00DD5B7C" w:rsidRPr="00F70A4A">
        <w:rPr>
          <w:rFonts w:ascii="Arial" w:hAnsi="Arial" w:cs="Arial"/>
          <w:sz w:val="28"/>
          <w:szCs w:val="28"/>
        </w:rPr>
        <w:t>signifie Société Congolaise des Industries de raffinage</w:t>
      </w:r>
    </w:p>
    <w:p w:rsidR="00DC0412" w:rsidRPr="00F70A4A" w:rsidRDefault="00DC0412" w:rsidP="00DC0412">
      <w:pPr>
        <w:spacing w:after="0"/>
        <w:ind w:firstLine="1418"/>
        <w:jc w:val="both"/>
        <w:rPr>
          <w:rFonts w:ascii="Arial" w:hAnsi="Arial" w:cs="Arial"/>
          <w:sz w:val="28"/>
          <w:szCs w:val="28"/>
        </w:rPr>
      </w:pPr>
    </w:p>
    <w:p w:rsidR="00DC0412" w:rsidRPr="00F70A4A" w:rsidRDefault="00DC0412" w:rsidP="00DC0412">
      <w:pPr>
        <w:spacing w:after="0"/>
        <w:ind w:firstLine="851"/>
        <w:jc w:val="both"/>
        <w:rPr>
          <w:rFonts w:ascii="Arial" w:hAnsi="Arial" w:cs="Arial"/>
          <w:sz w:val="28"/>
          <w:szCs w:val="28"/>
        </w:rPr>
      </w:pPr>
      <w:r w:rsidRPr="00F70A4A">
        <w:rPr>
          <w:rFonts w:ascii="Arial" w:hAnsi="Arial" w:cs="Arial"/>
          <w:sz w:val="28"/>
          <w:szCs w:val="28"/>
        </w:rPr>
        <w:t xml:space="preserve">Au début du projet, les investissements nécessaires à la construction et à la mise en marche de la Raffinerie </w:t>
      </w:r>
      <w:r w:rsidR="00561564" w:rsidRPr="00F70A4A">
        <w:rPr>
          <w:rFonts w:ascii="Arial" w:hAnsi="Arial" w:cs="Arial"/>
          <w:sz w:val="28"/>
          <w:szCs w:val="28"/>
        </w:rPr>
        <w:t>a</w:t>
      </w:r>
      <w:r w:rsidRPr="00F70A4A">
        <w:rPr>
          <w:rFonts w:ascii="Arial" w:hAnsi="Arial" w:cs="Arial"/>
          <w:sz w:val="28"/>
          <w:szCs w:val="28"/>
        </w:rPr>
        <w:t xml:space="preserve"> sa capacité initiale de 600.000 T/an ont été évalués approximativement à 12.700.000 USD de l’époque. Ce montant ne comprenait pas les investissements nécessaires pour les autres équipements à l’extérieur du périmètre de la Raffinerie. </w:t>
      </w:r>
    </w:p>
    <w:p w:rsidR="00121A66" w:rsidRPr="00F70A4A" w:rsidRDefault="00121A66" w:rsidP="00DC0412">
      <w:pPr>
        <w:spacing w:after="0"/>
        <w:ind w:firstLine="851"/>
        <w:jc w:val="both"/>
        <w:rPr>
          <w:rFonts w:ascii="Arial" w:hAnsi="Arial" w:cs="Arial"/>
          <w:sz w:val="28"/>
          <w:szCs w:val="28"/>
        </w:rPr>
      </w:pPr>
    </w:p>
    <w:p w:rsidR="00121A66" w:rsidRPr="00F70A4A" w:rsidRDefault="00121A66" w:rsidP="00DC0412">
      <w:pPr>
        <w:spacing w:after="0"/>
        <w:ind w:firstLine="851"/>
        <w:jc w:val="both"/>
        <w:rPr>
          <w:rFonts w:ascii="Arial" w:hAnsi="Arial" w:cs="Arial"/>
          <w:sz w:val="28"/>
          <w:szCs w:val="28"/>
        </w:rPr>
      </w:pPr>
    </w:p>
    <w:p w:rsidR="00561564" w:rsidRPr="00F70A4A" w:rsidRDefault="00561564" w:rsidP="00DC0412">
      <w:pPr>
        <w:spacing w:after="0"/>
        <w:ind w:firstLine="851"/>
        <w:jc w:val="both"/>
        <w:rPr>
          <w:rFonts w:ascii="Arial" w:hAnsi="Arial" w:cs="Arial"/>
          <w:sz w:val="28"/>
          <w:szCs w:val="28"/>
        </w:rPr>
      </w:pPr>
    </w:p>
    <w:p w:rsidR="00121A66" w:rsidRPr="00F70A4A" w:rsidRDefault="00121A66" w:rsidP="00DC0412">
      <w:pPr>
        <w:spacing w:after="0"/>
        <w:ind w:firstLine="851"/>
        <w:jc w:val="both"/>
        <w:rPr>
          <w:rFonts w:ascii="Arial" w:hAnsi="Arial" w:cs="Arial"/>
          <w:sz w:val="28"/>
          <w:szCs w:val="28"/>
        </w:rPr>
      </w:pPr>
    </w:p>
    <w:p w:rsidR="00121A66" w:rsidRPr="00F70A4A" w:rsidRDefault="00121A66" w:rsidP="00121A66">
      <w:pPr>
        <w:spacing w:after="0"/>
        <w:ind w:firstLine="851"/>
        <w:jc w:val="both"/>
        <w:rPr>
          <w:rFonts w:ascii="Arial" w:hAnsi="Arial" w:cs="Arial"/>
          <w:sz w:val="28"/>
          <w:szCs w:val="28"/>
        </w:rPr>
      </w:pPr>
      <w:r w:rsidRPr="00F70A4A">
        <w:rPr>
          <w:rFonts w:ascii="Arial" w:hAnsi="Arial" w:cs="Arial"/>
          <w:sz w:val="28"/>
          <w:szCs w:val="28"/>
        </w:rPr>
        <w:t>Actuellement la valeur comptable des investissements réalisés dépasse 32.000.000 USD (valeur d’origine).</w:t>
      </w:r>
    </w:p>
    <w:p w:rsidR="00121A66" w:rsidRPr="00F70A4A" w:rsidRDefault="00121A66" w:rsidP="00121A66">
      <w:pPr>
        <w:spacing w:after="0"/>
        <w:ind w:firstLine="1418"/>
        <w:jc w:val="both"/>
        <w:rPr>
          <w:rFonts w:ascii="Arial" w:hAnsi="Arial" w:cs="Arial"/>
          <w:sz w:val="28"/>
          <w:szCs w:val="28"/>
        </w:rPr>
      </w:pPr>
    </w:p>
    <w:p w:rsidR="00121A66" w:rsidRPr="00F70A4A" w:rsidRDefault="00121A66" w:rsidP="00121A66">
      <w:pPr>
        <w:spacing w:after="0"/>
        <w:ind w:firstLine="851"/>
        <w:jc w:val="both"/>
        <w:rPr>
          <w:rFonts w:ascii="Arial" w:hAnsi="Arial" w:cs="Arial"/>
          <w:sz w:val="28"/>
          <w:szCs w:val="28"/>
        </w:rPr>
      </w:pPr>
      <w:r w:rsidRPr="00F70A4A">
        <w:rPr>
          <w:rFonts w:ascii="Arial" w:hAnsi="Arial" w:cs="Arial"/>
          <w:sz w:val="28"/>
          <w:szCs w:val="28"/>
        </w:rPr>
        <w:t>Aux termes de la convention de Janvier 1963, les initiateurs du projet avaient décidé de choisir les sources d’approvisionnement de la Raffinerie dans l’ordre suivant :</w:t>
      </w:r>
    </w:p>
    <w:p w:rsidR="00561564" w:rsidRPr="00F70A4A" w:rsidRDefault="00561564" w:rsidP="00121A66">
      <w:pPr>
        <w:spacing w:after="0"/>
        <w:ind w:firstLine="851"/>
        <w:jc w:val="both"/>
        <w:rPr>
          <w:rFonts w:ascii="Arial" w:hAnsi="Arial" w:cs="Arial"/>
          <w:sz w:val="28"/>
          <w:szCs w:val="28"/>
        </w:rPr>
      </w:pPr>
    </w:p>
    <w:p w:rsidR="00121A66" w:rsidRPr="00F70A4A" w:rsidRDefault="00121A66" w:rsidP="00121A66">
      <w:pPr>
        <w:pStyle w:val="Paragraphedeliste"/>
        <w:numPr>
          <w:ilvl w:val="0"/>
          <w:numId w:val="4"/>
        </w:numPr>
        <w:tabs>
          <w:tab w:val="left" w:pos="1701"/>
          <w:tab w:val="left" w:pos="2552"/>
        </w:tabs>
        <w:spacing w:after="0"/>
        <w:ind w:left="426"/>
        <w:jc w:val="both"/>
        <w:rPr>
          <w:rFonts w:ascii="Arial" w:hAnsi="Arial" w:cs="Arial"/>
          <w:sz w:val="28"/>
          <w:szCs w:val="28"/>
        </w:rPr>
      </w:pPr>
      <w:r w:rsidRPr="00F70A4A">
        <w:rPr>
          <w:rFonts w:ascii="Arial" w:hAnsi="Arial" w:cs="Arial"/>
          <w:sz w:val="28"/>
          <w:szCs w:val="28"/>
        </w:rPr>
        <w:t>Pétrole brut de densité moyenne, à repérer ;</w:t>
      </w:r>
    </w:p>
    <w:p w:rsidR="00121A66" w:rsidRPr="00F70A4A" w:rsidRDefault="00121A66" w:rsidP="00121A66">
      <w:pPr>
        <w:pStyle w:val="Paragraphedeliste"/>
        <w:numPr>
          <w:ilvl w:val="0"/>
          <w:numId w:val="4"/>
        </w:numPr>
        <w:tabs>
          <w:tab w:val="left" w:pos="1701"/>
          <w:tab w:val="left" w:pos="2552"/>
        </w:tabs>
        <w:spacing w:after="0"/>
        <w:ind w:left="426"/>
        <w:jc w:val="both"/>
        <w:rPr>
          <w:rFonts w:ascii="Arial" w:hAnsi="Arial" w:cs="Arial"/>
          <w:sz w:val="28"/>
          <w:szCs w:val="28"/>
        </w:rPr>
      </w:pPr>
      <w:r w:rsidRPr="00F70A4A">
        <w:rPr>
          <w:rFonts w:ascii="Arial" w:hAnsi="Arial" w:cs="Arial"/>
          <w:sz w:val="28"/>
          <w:szCs w:val="28"/>
        </w:rPr>
        <w:t>Pétrole brut congolais pourvu que ses caractéristiques permettent d’obtenir des produits pétroliers à des conditions économiques et compétitives.</w:t>
      </w:r>
    </w:p>
    <w:p w:rsidR="00121A66" w:rsidRPr="00F70A4A" w:rsidRDefault="00121A66" w:rsidP="00121A66">
      <w:pPr>
        <w:tabs>
          <w:tab w:val="left" w:pos="1701"/>
          <w:tab w:val="left" w:pos="2552"/>
        </w:tabs>
        <w:spacing w:after="0"/>
        <w:ind w:left="66"/>
        <w:jc w:val="both"/>
        <w:rPr>
          <w:rFonts w:ascii="Arial" w:hAnsi="Arial" w:cs="Arial"/>
          <w:sz w:val="28"/>
          <w:szCs w:val="28"/>
        </w:rPr>
      </w:pPr>
    </w:p>
    <w:p w:rsidR="00121A66" w:rsidRPr="00F70A4A" w:rsidRDefault="00121A66" w:rsidP="00121A66">
      <w:pPr>
        <w:spacing w:after="0"/>
        <w:ind w:firstLine="851"/>
        <w:jc w:val="both"/>
        <w:rPr>
          <w:rFonts w:ascii="Arial" w:hAnsi="Arial" w:cs="Arial"/>
          <w:sz w:val="28"/>
          <w:szCs w:val="28"/>
        </w:rPr>
      </w:pPr>
      <w:r w:rsidRPr="00F70A4A">
        <w:rPr>
          <w:rFonts w:ascii="Arial" w:hAnsi="Arial" w:cs="Arial"/>
          <w:sz w:val="28"/>
          <w:szCs w:val="28"/>
        </w:rPr>
        <w:t>La convention stipulait également que la production de la raffinerie était destinée à satisfaire en priorité les besoins du marché intérieur congolais.</w:t>
      </w:r>
    </w:p>
    <w:p w:rsidR="00121A66" w:rsidRPr="00F70A4A" w:rsidRDefault="00121A66" w:rsidP="00121A66">
      <w:pPr>
        <w:spacing w:after="0"/>
        <w:ind w:firstLine="1418"/>
        <w:jc w:val="both"/>
        <w:rPr>
          <w:rFonts w:ascii="Arial" w:hAnsi="Arial" w:cs="Arial"/>
          <w:sz w:val="28"/>
          <w:szCs w:val="28"/>
        </w:rPr>
      </w:pPr>
    </w:p>
    <w:p w:rsidR="00121A66" w:rsidRPr="00F70A4A" w:rsidRDefault="00561564" w:rsidP="00121A66">
      <w:pPr>
        <w:spacing w:after="0"/>
        <w:ind w:firstLine="851"/>
        <w:jc w:val="both"/>
        <w:rPr>
          <w:rFonts w:ascii="Arial" w:hAnsi="Arial" w:cs="Arial"/>
          <w:sz w:val="28"/>
          <w:szCs w:val="28"/>
        </w:rPr>
      </w:pPr>
      <w:r w:rsidRPr="00F70A4A">
        <w:rPr>
          <w:rFonts w:ascii="Arial" w:hAnsi="Arial" w:cs="Arial"/>
          <w:sz w:val="28"/>
          <w:szCs w:val="28"/>
        </w:rPr>
        <w:t>A cet effet, l’E</w:t>
      </w:r>
      <w:r w:rsidR="00121A66" w:rsidRPr="00F70A4A">
        <w:rPr>
          <w:rFonts w:ascii="Arial" w:hAnsi="Arial" w:cs="Arial"/>
          <w:sz w:val="28"/>
          <w:szCs w:val="28"/>
        </w:rPr>
        <w:t xml:space="preserve">tat congolais s’engageait d’une part, à garantir l’exclusivité du marché intérieur à la </w:t>
      </w:r>
      <w:r w:rsidR="00F055E9" w:rsidRPr="00F70A4A">
        <w:rPr>
          <w:rFonts w:ascii="Arial" w:hAnsi="Arial" w:cs="Arial"/>
          <w:sz w:val="28"/>
          <w:szCs w:val="28"/>
        </w:rPr>
        <w:t>production de</w:t>
      </w:r>
      <w:r w:rsidR="00121A66" w:rsidRPr="00F70A4A">
        <w:rPr>
          <w:rFonts w:ascii="Arial" w:hAnsi="Arial" w:cs="Arial"/>
          <w:sz w:val="28"/>
          <w:szCs w:val="28"/>
        </w:rPr>
        <w:t xml:space="preserve"> la SOCIR et d’autre part, à n’accorder aucune licence pour l’importation de produits raffinés d’origine et de provenance étrangères ayant les mêmes caractéristiques ou des caractéristiques similaires aux produits issus de la raffinerie aussi longtemps et dans la mesure où la production de la Raffinerie sera suffisante pour couvrir les exigences du marché intérieur.</w:t>
      </w:r>
    </w:p>
    <w:p w:rsidR="00121A66" w:rsidRPr="00F70A4A" w:rsidRDefault="00121A66" w:rsidP="00121A66">
      <w:pPr>
        <w:spacing w:after="0"/>
        <w:ind w:firstLine="1418"/>
        <w:jc w:val="both"/>
        <w:rPr>
          <w:rFonts w:ascii="Arial" w:hAnsi="Arial" w:cs="Arial"/>
          <w:sz w:val="28"/>
          <w:szCs w:val="28"/>
        </w:rPr>
      </w:pPr>
    </w:p>
    <w:p w:rsidR="00121A66" w:rsidRPr="00F70A4A" w:rsidRDefault="00121A66" w:rsidP="00121A66">
      <w:pPr>
        <w:spacing w:after="0"/>
        <w:ind w:firstLine="851"/>
        <w:jc w:val="both"/>
        <w:rPr>
          <w:rFonts w:ascii="Arial" w:hAnsi="Arial" w:cs="Arial"/>
          <w:sz w:val="28"/>
          <w:szCs w:val="28"/>
        </w:rPr>
      </w:pPr>
      <w:r w:rsidRPr="00F70A4A">
        <w:rPr>
          <w:rFonts w:ascii="Arial" w:hAnsi="Arial" w:cs="Arial"/>
          <w:sz w:val="28"/>
          <w:szCs w:val="28"/>
        </w:rPr>
        <w:t>Le 6 mars 1963, une ordonnance-Loi signé par le Chef de l’État a consacré la création de la Société, dont la pose de la première pierre interviendra le 26 septembre 1963.</w:t>
      </w:r>
    </w:p>
    <w:p w:rsidR="00121A66" w:rsidRPr="00F70A4A" w:rsidRDefault="00121A66" w:rsidP="00121A66">
      <w:pPr>
        <w:spacing w:after="0"/>
        <w:ind w:firstLine="1418"/>
        <w:jc w:val="both"/>
        <w:rPr>
          <w:rFonts w:ascii="Arial" w:hAnsi="Arial" w:cs="Arial"/>
          <w:sz w:val="28"/>
          <w:szCs w:val="28"/>
        </w:rPr>
      </w:pPr>
    </w:p>
    <w:p w:rsidR="00121A66" w:rsidRPr="00F70A4A" w:rsidRDefault="00121A66" w:rsidP="00121A66">
      <w:pPr>
        <w:spacing w:after="0"/>
        <w:ind w:firstLine="851"/>
        <w:jc w:val="both"/>
        <w:rPr>
          <w:rFonts w:ascii="Arial" w:hAnsi="Arial" w:cs="Arial"/>
          <w:sz w:val="28"/>
          <w:szCs w:val="28"/>
        </w:rPr>
      </w:pPr>
      <w:r w:rsidRPr="00F70A4A">
        <w:rPr>
          <w:rFonts w:ascii="Arial" w:hAnsi="Arial" w:cs="Arial"/>
          <w:sz w:val="28"/>
          <w:szCs w:val="28"/>
        </w:rPr>
        <w:t>Les travaux proprement dis débuteront en juillet 1964 pour prendre fin le 26 novembre 1967.</w:t>
      </w:r>
    </w:p>
    <w:p w:rsidR="00121A66" w:rsidRPr="00F70A4A" w:rsidRDefault="00121A66" w:rsidP="00121A66">
      <w:pPr>
        <w:spacing w:after="0"/>
        <w:ind w:firstLine="1418"/>
        <w:jc w:val="both"/>
        <w:rPr>
          <w:rFonts w:ascii="Arial" w:hAnsi="Arial" w:cs="Arial"/>
          <w:sz w:val="28"/>
          <w:szCs w:val="28"/>
        </w:rPr>
      </w:pPr>
    </w:p>
    <w:p w:rsidR="00121A66" w:rsidRPr="00F70A4A" w:rsidRDefault="00121A66" w:rsidP="00121A66">
      <w:pPr>
        <w:spacing w:after="0"/>
        <w:ind w:firstLine="851"/>
        <w:jc w:val="both"/>
        <w:rPr>
          <w:rFonts w:ascii="Arial" w:hAnsi="Arial" w:cs="Arial"/>
          <w:sz w:val="28"/>
          <w:szCs w:val="28"/>
        </w:rPr>
      </w:pPr>
      <w:r w:rsidRPr="00F70A4A">
        <w:rPr>
          <w:rFonts w:ascii="Arial" w:hAnsi="Arial" w:cs="Arial"/>
          <w:sz w:val="28"/>
          <w:szCs w:val="28"/>
        </w:rPr>
        <w:t>Après une courte période de finissage et de mise au point, la raffinerie a été mise en marche le 12 janvier 1968.</w:t>
      </w:r>
    </w:p>
    <w:p w:rsidR="00121A66" w:rsidRPr="00F70A4A" w:rsidRDefault="00121A66" w:rsidP="00121A66">
      <w:pPr>
        <w:spacing w:after="0"/>
        <w:ind w:firstLine="1418"/>
        <w:jc w:val="both"/>
        <w:rPr>
          <w:rFonts w:ascii="Arial" w:hAnsi="Arial" w:cs="Arial"/>
          <w:sz w:val="28"/>
          <w:szCs w:val="28"/>
        </w:rPr>
      </w:pPr>
    </w:p>
    <w:p w:rsidR="00561564" w:rsidRPr="00F70A4A" w:rsidRDefault="00121A66" w:rsidP="00121A66">
      <w:pPr>
        <w:spacing w:after="0"/>
        <w:ind w:firstLine="851"/>
        <w:jc w:val="both"/>
        <w:rPr>
          <w:rFonts w:ascii="Arial" w:hAnsi="Arial" w:cs="Arial"/>
          <w:sz w:val="28"/>
          <w:szCs w:val="28"/>
        </w:rPr>
      </w:pPr>
      <w:r w:rsidRPr="00F70A4A">
        <w:rPr>
          <w:rFonts w:ascii="Arial" w:hAnsi="Arial" w:cs="Arial"/>
          <w:sz w:val="28"/>
          <w:szCs w:val="28"/>
        </w:rPr>
        <w:t xml:space="preserve">À partir du 6 avril, la SOCIR signera son premier contrat de façonnage avec les sociétés de distribution des produits pétroliers installés en RDC (Fina, Shell, Texaco, Mobil) regroupées au sein de la SOCOPETROLE. </w:t>
      </w:r>
    </w:p>
    <w:p w:rsidR="00561564" w:rsidRPr="00F70A4A" w:rsidRDefault="00561564" w:rsidP="00121A66">
      <w:pPr>
        <w:spacing w:after="0"/>
        <w:ind w:firstLine="851"/>
        <w:jc w:val="both"/>
        <w:rPr>
          <w:rFonts w:ascii="Arial" w:hAnsi="Arial" w:cs="Arial"/>
          <w:sz w:val="28"/>
          <w:szCs w:val="28"/>
        </w:rPr>
      </w:pPr>
    </w:p>
    <w:p w:rsidR="00121A66" w:rsidRPr="00F70A4A" w:rsidRDefault="00121A66" w:rsidP="00121A66">
      <w:pPr>
        <w:spacing w:after="0"/>
        <w:ind w:firstLine="851"/>
        <w:jc w:val="both"/>
        <w:rPr>
          <w:rFonts w:ascii="Arial" w:hAnsi="Arial" w:cs="Arial"/>
          <w:sz w:val="28"/>
          <w:szCs w:val="28"/>
        </w:rPr>
      </w:pPr>
      <w:r w:rsidRPr="00F70A4A">
        <w:rPr>
          <w:rFonts w:ascii="Arial" w:hAnsi="Arial" w:cs="Arial"/>
          <w:sz w:val="28"/>
          <w:szCs w:val="28"/>
        </w:rPr>
        <w:t>Par ce contrat, la SOCIR s’engageait à raffiner le pétrole brut importé par ces sociétés et à leur restituer les produits finis moyennant le paiement d’une rétribution.</w:t>
      </w:r>
    </w:p>
    <w:p w:rsidR="00224DDD" w:rsidRPr="00F70A4A" w:rsidRDefault="00224DDD" w:rsidP="00121A66">
      <w:pPr>
        <w:spacing w:after="0"/>
        <w:ind w:firstLine="851"/>
        <w:jc w:val="both"/>
        <w:rPr>
          <w:rFonts w:ascii="Arial" w:hAnsi="Arial" w:cs="Arial"/>
          <w:sz w:val="28"/>
          <w:szCs w:val="28"/>
        </w:rPr>
      </w:pPr>
    </w:p>
    <w:p w:rsidR="00224DDD" w:rsidRPr="00F70A4A" w:rsidRDefault="00224DDD" w:rsidP="00561564">
      <w:pPr>
        <w:spacing w:after="0"/>
        <w:jc w:val="both"/>
        <w:rPr>
          <w:rFonts w:ascii="Arial" w:hAnsi="Arial" w:cs="Arial"/>
          <w:sz w:val="28"/>
          <w:szCs w:val="28"/>
        </w:rPr>
      </w:pPr>
      <w:r w:rsidRPr="00F70A4A">
        <w:rPr>
          <w:rFonts w:ascii="Arial" w:hAnsi="Arial" w:cs="Arial"/>
          <w:sz w:val="28"/>
          <w:szCs w:val="28"/>
        </w:rPr>
        <w:t xml:space="preserve">Le 10 janvier 1974, au terme de l’Ordonnance-Loi n°71-012 réorganisant le secteur pétrolier, il fut créé une société d’État Pétro-Zaïre (aujourd’hui Pétro-Congo) </w:t>
      </w:r>
      <w:r w:rsidR="00561564" w:rsidRPr="00F70A4A">
        <w:rPr>
          <w:rFonts w:ascii="Arial" w:hAnsi="Arial" w:cs="Arial"/>
          <w:sz w:val="28"/>
          <w:szCs w:val="28"/>
        </w:rPr>
        <w:t xml:space="preserve">à laquelle </w:t>
      </w:r>
      <w:r w:rsidRPr="00F70A4A">
        <w:rPr>
          <w:rFonts w:ascii="Arial" w:hAnsi="Arial" w:cs="Arial"/>
          <w:sz w:val="28"/>
          <w:szCs w:val="28"/>
        </w:rPr>
        <w:t>l fut confié l’ensemble des activités des sociétés commerciales. Pétro-Congo devenait ainsi l’unique partenaire avec lequel la SOCIR va conclure un contrat de façonnage d’une dure de cinq ans.</w:t>
      </w:r>
    </w:p>
    <w:p w:rsidR="00224DDD" w:rsidRPr="00F70A4A" w:rsidRDefault="00224DDD" w:rsidP="00224DDD">
      <w:pPr>
        <w:spacing w:after="0"/>
        <w:ind w:firstLine="1418"/>
        <w:jc w:val="both"/>
        <w:rPr>
          <w:rFonts w:ascii="Arial" w:hAnsi="Arial" w:cs="Arial"/>
          <w:sz w:val="28"/>
          <w:szCs w:val="28"/>
        </w:rPr>
      </w:pPr>
    </w:p>
    <w:p w:rsidR="00224DDD" w:rsidRPr="00F70A4A" w:rsidRDefault="00224DDD" w:rsidP="00224DDD">
      <w:pPr>
        <w:spacing w:after="0"/>
        <w:ind w:firstLine="851"/>
        <w:jc w:val="both"/>
        <w:rPr>
          <w:rFonts w:ascii="Arial" w:hAnsi="Arial" w:cs="Arial"/>
          <w:sz w:val="28"/>
          <w:szCs w:val="28"/>
        </w:rPr>
      </w:pPr>
      <w:r w:rsidRPr="00F70A4A">
        <w:rPr>
          <w:rFonts w:ascii="Arial" w:hAnsi="Arial" w:cs="Arial"/>
          <w:sz w:val="28"/>
          <w:szCs w:val="28"/>
        </w:rPr>
        <w:t xml:space="preserve">Jusqu’en 1977, le système évoluera normalement. A partir de cette année-là, les activités allaient connaître une évolution en dents de scie jusqu’à connaître un fléchissement continu pour deux raisons : </w:t>
      </w:r>
    </w:p>
    <w:p w:rsidR="00224DDD" w:rsidRPr="00F70A4A" w:rsidRDefault="00224DDD" w:rsidP="00224DDD">
      <w:pPr>
        <w:pStyle w:val="Paragraphedeliste"/>
        <w:numPr>
          <w:ilvl w:val="0"/>
          <w:numId w:val="5"/>
        </w:numPr>
        <w:tabs>
          <w:tab w:val="left" w:pos="1701"/>
          <w:tab w:val="left" w:pos="2552"/>
        </w:tabs>
        <w:spacing w:after="0"/>
        <w:jc w:val="both"/>
        <w:rPr>
          <w:rFonts w:ascii="Arial" w:hAnsi="Arial" w:cs="Arial"/>
          <w:sz w:val="28"/>
          <w:szCs w:val="28"/>
        </w:rPr>
      </w:pPr>
      <w:r w:rsidRPr="00F70A4A">
        <w:rPr>
          <w:rFonts w:ascii="Arial" w:hAnsi="Arial" w:cs="Arial"/>
          <w:sz w:val="28"/>
          <w:szCs w:val="28"/>
        </w:rPr>
        <w:t>La première est due au second choc pétrolier de 1979 qui bouleversera toutes les données du marché. En effet, le prix des produits finis étaient devenus plus favorables que le raffinage du brut, à cause des excédents de capacité de raffinage dans le monde.</w:t>
      </w:r>
    </w:p>
    <w:p w:rsidR="00561564" w:rsidRPr="00F70A4A" w:rsidRDefault="00224DDD" w:rsidP="00224DDD">
      <w:pPr>
        <w:pStyle w:val="Paragraphedeliste"/>
        <w:numPr>
          <w:ilvl w:val="0"/>
          <w:numId w:val="5"/>
        </w:numPr>
        <w:tabs>
          <w:tab w:val="left" w:pos="1701"/>
          <w:tab w:val="left" w:pos="2552"/>
        </w:tabs>
        <w:spacing w:after="0"/>
        <w:jc w:val="both"/>
        <w:rPr>
          <w:rFonts w:ascii="Arial" w:hAnsi="Arial" w:cs="Arial"/>
          <w:sz w:val="28"/>
          <w:szCs w:val="28"/>
        </w:rPr>
      </w:pPr>
      <w:r w:rsidRPr="00F70A4A">
        <w:rPr>
          <w:rFonts w:ascii="Arial" w:hAnsi="Arial" w:cs="Arial"/>
          <w:sz w:val="28"/>
          <w:szCs w:val="28"/>
        </w:rPr>
        <w:t xml:space="preserve">Il y a ensuite le bas niveau des fonds de roulement dont disposait Pétro-Congo, qui la mettait dans l’impossibilité de fournir le pétrole à façonner. </w:t>
      </w:r>
    </w:p>
    <w:p w:rsidR="00224DDD" w:rsidRPr="00F70A4A" w:rsidRDefault="00224DDD" w:rsidP="00561564">
      <w:pPr>
        <w:tabs>
          <w:tab w:val="left" w:pos="1701"/>
          <w:tab w:val="left" w:pos="2552"/>
        </w:tabs>
        <w:spacing w:after="0"/>
        <w:ind w:left="426"/>
        <w:jc w:val="both"/>
        <w:rPr>
          <w:rFonts w:ascii="Arial" w:hAnsi="Arial" w:cs="Arial"/>
          <w:sz w:val="28"/>
          <w:szCs w:val="28"/>
        </w:rPr>
      </w:pPr>
      <w:r w:rsidRPr="00F70A4A">
        <w:rPr>
          <w:rFonts w:ascii="Arial" w:hAnsi="Arial" w:cs="Arial"/>
          <w:sz w:val="28"/>
          <w:szCs w:val="28"/>
        </w:rPr>
        <w:t>En raison de l’insuffisance des moyens financiers. Pétro-Congo privilégiait des achats réduits et fréquents de petites quantités de produits finis qui permettaient un moindre engagement financier.</w:t>
      </w:r>
    </w:p>
    <w:p w:rsidR="00224DDD" w:rsidRPr="00F70A4A" w:rsidRDefault="00224DDD" w:rsidP="00224DDD">
      <w:pPr>
        <w:tabs>
          <w:tab w:val="left" w:pos="1701"/>
          <w:tab w:val="left" w:pos="2552"/>
        </w:tabs>
        <w:spacing w:after="0"/>
        <w:jc w:val="both"/>
        <w:rPr>
          <w:rFonts w:ascii="Arial" w:hAnsi="Arial" w:cs="Arial"/>
          <w:sz w:val="28"/>
          <w:szCs w:val="28"/>
        </w:rPr>
      </w:pPr>
    </w:p>
    <w:p w:rsidR="00224DDD" w:rsidRPr="00F70A4A" w:rsidRDefault="00224DDD" w:rsidP="00224DDD">
      <w:pPr>
        <w:spacing w:after="0"/>
        <w:ind w:firstLine="851"/>
        <w:jc w:val="both"/>
        <w:rPr>
          <w:rFonts w:ascii="Arial" w:hAnsi="Arial" w:cs="Arial"/>
          <w:sz w:val="28"/>
          <w:szCs w:val="28"/>
        </w:rPr>
      </w:pPr>
      <w:r w:rsidRPr="00F70A4A">
        <w:rPr>
          <w:rFonts w:ascii="Arial" w:hAnsi="Arial" w:cs="Arial"/>
          <w:sz w:val="28"/>
          <w:szCs w:val="28"/>
        </w:rPr>
        <w:t>En 1987, le Gouvernement Congolais conclut de nouveaux accords de façonnage avec la société américaine Chevron. Malheureusement ce contrat a connu une exécution difficile notamment en raison du fait que le Comité d’Achats des produits pétroliers favorisera l’importation des produits finis en droiture.</w:t>
      </w:r>
    </w:p>
    <w:p w:rsidR="00224DDD" w:rsidRPr="00F70A4A" w:rsidRDefault="00224DDD" w:rsidP="00224DDD">
      <w:pPr>
        <w:spacing w:after="0"/>
        <w:ind w:firstLine="1418"/>
        <w:jc w:val="both"/>
        <w:rPr>
          <w:rFonts w:ascii="Arial" w:hAnsi="Arial" w:cs="Arial"/>
          <w:sz w:val="28"/>
          <w:szCs w:val="28"/>
        </w:rPr>
      </w:pPr>
    </w:p>
    <w:p w:rsidR="00224DDD" w:rsidRPr="00F70A4A" w:rsidRDefault="00224DDD" w:rsidP="00224DDD">
      <w:pPr>
        <w:spacing w:after="0"/>
        <w:ind w:firstLine="851"/>
        <w:jc w:val="both"/>
        <w:rPr>
          <w:rFonts w:ascii="Arial" w:hAnsi="Arial" w:cs="Arial"/>
          <w:sz w:val="28"/>
          <w:szCs w:val="28"/>
        </w:rPr>
      </w:pPr>
      <w:r w:rsidRPr="00F70A4A">
        <w:rPr>
          <w:rFonts w:ascii="Arial" w:hAnsi="Arial" w:cs="Arial"/>
          <w:sz w:val="28"/>
          <w:szCs w:val="28"/>
        </w:rPr>
        <w:t>De cet aperçu historique, il convient de révéler que l’inversion des tendances dans le niveau de couverture par SOCIR des besoins du pays est certes la conséquence de la politique d’importation systématique des produits raffinés. Sur base d’une comparaison des prix qui ne tient pas compte de tous les paramètres, mais elle est aussi la résultante d’une conjugaison d’autres facteurs exogènes à la gestion de la SOCIR.</w:t>
      </w:r>
    </w:p>
    <w:p w:rsidR="00224DDD" w:rsidRPr="00F70A4A" w:rsidRDefault="00224DDD" w:rsidP="00224DDD">
      <w:pPr>
        <w:spacing w:after="0"/>
        <w:ind w:firstLine="1418"/>
        <w:jc w:val="both"/>
        <w:rPr>
          <w:rFonts w:ascii="Arial" w:hAnsi="Arial" w:cs="Arial"/>
          <w:sz w:val="28"/>
          <w:szCs w:val="28"/>
        </w:rPr>
      </w:pPr>
    </w:p>
    <w:p w:rsidR="00224DDD" w:rsidRPr="00F70A4A" w:rsidRDefault="00224DDD" w:rsidP="00224DDD">
      <w:pPr>
        <w:spacing w:after="0"/>
        <w:ind w:firstLine="851"/>
        <w:jc w:val="both"/>
        <w:rPr>
          <w:rFonts w:ascii="Arial" w:hAnsi="Arial" w:cs="Arial"/>
          <w:sz w:val="28"/>
          <w:szCs w:val="28"/>
        </w:rPr>
      </w:pPr>
      <w:r w:rsidRPr="00F70A4A">
        <w:rPr>
          <w:rFonts w:ascii="Arial" w:hAnsi="Arial" w:cs="Arial"/>
          <w:sz w:val="28"/>
          <w:szCs w:val="28"/>
        </w:rPr>
        <w:t>Il s’agit notamment de l’évolution de prix du brut sur le marché international et du resserrement de la trésorerie qui a caractérisé deux périodes successives :</w:t>
      </w:r>
    </w:p>
    <w:p w:rsidR="00494049" w:rsidRPr="00F70A4A" w:rsidRDefault="00224DDD" w:rsidP="00561564">
      <w:pPr>
        <w:spacing w:after="0"/>
        <w:ind w:firstLine="851"/>
        <w:jc w:val="both"/>
        <w:rPr>
          <w:rFonts w:ascii="Arial" w:hAnsi="Arial" w:cs="Arial"/>
          <w:sz w:val="28"/>
          <w:szCs w:val="28"/>
        </w:rPr>
      </w:pPr>
      <w:r w:rsidRPr="00F70A4A">
        <w:rPr>
          <w:rFonts w:ascii="Arial" w:hAnsi="Arial" w:cs="Arial"/>
          <w:sz w:val="28"/>
          <w:szCs w:val="28"/>
        </w:rPr>
        <w:t>De 1990 à 1993, la SOCIR était victime du paiement tardif des rémunérations sur la structure des prix des produits pétroliers par les multinationales commerciales chargées de collecter à partir de leurs</w:t>
      </w:r>
      <w:r w:rsidR="00561564" w:rsidRPr="00F70A4A">
        <w:rPr>
          <w:rFonts w:ascii="Arial" w:hAnsi="Arial" w:cs="Arial"/>
          <w:sz w:val="28"/>
          <w:szCs w:val="28"/>
        </w:rPr>
        <w:t xml:space="preserve"> </w:t>
      </w:r>
      <w:r w:rsidR="00494049" w:rsidRPr="00F70A4A">
        <w:rPr>
          <w:rFonts w:ascii="Arial" w:hAnsi="Arial" w:cs="Arial"/>
          <w:sz w:val="28"/>
          <w:szCs w:val="28"/>
        </w:rPr>
        <w:t>Pompes. Avant perception par SOCIR. Ces rémunérations avaient le temps de subir une dépréciation de plus de 70% mensuellement.</w:t>
      </w:r>
    </w:p>
    <w:p w:rsidR="00494049" w:rsidRPr="00F70A4A" w:rsidRDefault="00494049" w:rsidP="00494049">
      <w:pPr>
        <w:tabs>
          <w:tab w:val="left" w:pos="1701"/>
          <w:tab w:val="left" w:pos="2552"/>
        </w:tabs>
        <w:spacing w:after="0"/>
        <w:jc w:val="both"/>
        <w:rPr>
          <w:rFonts w:ascii="Arial" w:hAnsi="Arial" w:cs="Arial"/>
          <w:sz w:val="28"/>
          <w:szCs w:val="28"/>
        </w:rPr>
      </w:pPr>
    </w:p>
    <w:p w:rsidR="00494049" w:rsidRPr="00F70A4A" w:rsidRDefault="00561564" w:rsidP="00561564">
      <w:pPr>
        <w:tabs>
          <w:tab w:val="left" w:pos="1701"/>
          <w:tab w:val="left" w:pos="2552"/>
        </w:tabs>
        <w:spacing w:after="0"/>
        <w:jc w:val="both"/>
        <w:rPr>
          <w:rFonts w:ascii="Arial" w:hAnsi="Arial" w:cs="Arial"/>
          <w:sz w:val="28"/>
          <w:szCs w:val="28"/>
        </w:rPr>
      </w:pPr>
      <w:r w:rsidRPr="00F70A4A">
        <w:rPr>
          <w:rFonts w:ascii="Arial" w:hAnsi="Arial" w:cs="Arial"/>
          <w:sz w:val="28"/>
          <w:szCs w:val="28"/>
        </w:rPr>
        <w:t xml:space="preserve">De </w:t>
      </w:r>
      <w:r w:rsidR="00494049" w:rsidRPr="00F70A4A">
        <w:rPr>
          <w:rFonts w:ascii="Arial" w:hAnsi="Arial" w:cs="Arial"/>
          <w:sz w:val="28"/>
          <w:szCs w:val="28"/>
        </w:rPr>
        <w:t>1992 à 1993, c’est la crise du système bancaire qui perturbe à son tour gravement les finances de la société. Alors que les multinationales percevaient en espèce à la pompe. Elles effectuaient tout paiement à la SOCIR par chèque à un moment où les banques ne disposaient pas de liquidité suffisante. La SOCIR était ainsi placée dans l’impossibilité d’assurer les importations des pièces de rechanges essentielles à la Raffinerie, de renouveler l’outil et d’effectuer les entretiens indispensables à tout outil de production.</w:t>
      </w:r>
    </w:p>
    <w:p w:rsidR="00494049" w:rsidRPr="00F70A4A" w:rsidRDefault="00494049" w:rsidP="00494049">
      <w:pPr>
        <w:spacing w:after="0"/>
        <w:jc w:val="both"/>
        <w:rPr>
          <w:rFonts w:ascii="Arial" w:hAnsi="Arial" w:cs="Arial"/>
          <w:sz w:val="28"/>
          <w:szCs w:val="28"/>
        </w:rPr>
      </w:pPr>
    </w:p>
    <w:p w:rsidR="00494049" w:rsidRPr="00F70A4A" w:rsidRDefault="00494049" w:rsidP="00494049">
      <w:pPr>
        <w:spacing w:after="0"/>
        <w:ind w:firstLine="567"/>
        <w:jc w:val="both"/>
        <w:rPr>
          <w:rFonts w:ascii="Arial" w:hAnsi="Arial" w:cs="Arial"/>
          <w:sz w:val="28"/>
          <w:szCs w:val="28"/>
        </w:rPr>
      </w:pPr>
      <w:r w:rsidRPr="00F70A4A">
        <w:rPr>
          <w:rFonts w:ascii="Arial" w:hAnsi="Arial" w:cs="Arial"/>
          <w:sz w:val="28"/>
          <w:szCs w:val="28"/>
        </w:rPr>
        <w:t>Depuis 1994 ; la SOCIR ne raffine plus, faute de brut cependant, elle a continué à exécuter avec rigueur les autres missions prévues par la convention passée entre l’État congolais et L’AGIP et consignées dans son statut. Il faut ajouter que la SOCIR prévoit de reprendre le raffinage dans un cadre économique renouvelé.</w:t>
      </w:r>
    </w:p>
    <w:p w:rsidR="00494049" w:rsidRPr="00F70A4A" w:rsidRDefault="00494049" w:rsidP="00494049">
      <w:pPr>
        <w:pStyle w:val="Titre2"/>
        <w:rPr>
          <w:rStyle w:val="Titredulivre"/>
          <w:rFonts w:ascii="Arial" w:hAnsi="Arial" w:cs="Arial"/>
          <w:b/>
          <w:bCs/>
          <w:smallCaps w:val="0"/>
          <w:sz w:val="28"/>
          <w:szCs w:val="28"/>
        </w:rPr>
      </w:pPr>
      <w:bookmarkStart w:id="18" w:name="_Toc415146656"/>
      <w:bookmarkStart w:id="19" w:name="_Toc123477839"/>
      <w:bookmarkStart w:id="20" w:name="_Toc123478002"/>
      <w:bookmarkStart w:id="21" w:name="_Toc125461642"/>
      <w:r w:rsidRPr="00F70A4A">
        <w:rPr>
          <w:rStyle w:val="Titredulivre"/>
          <w:rFonts w:ascii="Arial" w:hAnsi="Arial" w:cs="Arial"/>
          <w:sz w:val="28"/>
          <w:szCs w:val="28"/>
        </w:rPr>
        <w:t xml:space="preserve">I.4. </w:t>
      </w:r>
      <w:r w:rsidRPr="00F70A4A">
        <w:rPr>
          <w:rStyle w:val="Titredulivre"/>
          <w:rFonts w:ascii="Arial" w:hAnsi="Arial" w:cs="Arial"/>
          <w:b/>
          <w:bCs/>
          <w:sz w:val="28"/>
          <w:szCs w:val="28"/>
        </w:rPr>
        <w:t>Mission de la SOCIR</w:t>
      </w:r>
      <w:bookmarkEnd w:id="18"/>
      <w:bookmarkEnd w:id="19"/>
      <w:bookmarkEnd w:id="20"/>
      <w:bookmarkEnd w:id="21"/>
    </w:p>
    <w:p w:rsidR="00494049" w:rsidRPr="00F70A4A" w:rsidRDefault="00494049" w:rsidP="00494049">
      <w:pPr>
        <w:spacing w:after="0"/>
        <w:jc w:val="both"/>
        <w:rPr>
          <w:rFonts w:ascii="Arial" w:hAnsi="Arial" w:cs="Arial"/>
          <w:b/>
          <w:i/>
          <w:sz w:val="28"/>
          <w:szCs w:val="28"/>
          <w:u w:val="single"/>
        </w:rPr>
      </w:pPr>
    </w:p>
    <w:p w:rsidR="00494049" w:rsidRPr="00F70A4A" w:rsidRDefault="00494049" w:rsidP="00494049">
      <w:pPr>
        <w:spacing w:after="0"/>
        <w:ind w:firstLine="851"/>
        <w:jc w:val="both"/>
        <w:rPr>
          <w:rFonts w:ascii="Arial" w:hAnsi="Arial" w:cs="Arial"/>
          <w:sz w:val="28"/>
          <w:szCs w:val="28"/>
        </w:rPr>
      </w:pPr>
      <w:r w:rsidRPr="00F70A4A">
        <w:rPr>
          <w:rFonts w:ascii="Arial" w:hAnsi="Arial" w:cs="Arial"/>
          <w:sz w:val="28"/>
          <w:szCs w:val="28"/>
        </w:rPr>
        <w:t xml:space="preserve">Aux termes de l’article 3 de ses statuts, la SOCIR a pour objet : </w:t>
      </w:r>
    </w:p>
    <w:p w:rsidR="00494049" w:rsidRPr="00F70A4A" w:rsidRDefault="00494049" w:rsidP="00494049">
      <w:pPr>
        <w:spacing w:after="0"/>
        <w:jc w:val="both"/>
        <w:rPr>
          <w:rFonts w:ascii="Arial" w:hAnsi="Arial" w:cs="Arial"/>
          <w:sz w:val="28"/>
          <w:szCs w:val="28"/>
        </w:rPr>
      </w:pPr>
    </w:p>
    <w:p w:rsidR="00494049" w:rsidRPr="00F70A4A" w:rsidRDefault="00494049" w:rsidP="00494049">
      <w:pPr>
        <w:pStyle w:val="Paragraphedeliste"/>
        <w:numPr>
          <w:ilvl w:val="0"/>
          <w:numId w:val="7"/>
        </w:numPr>
        <w:spacing w:after="0"/>
        <w:jc w:val="both"/>
        <w:rPr>
          <w:rFonts w:ascii="Arial" w:hAnsi="Arial" w:cs="Arial"/>
          <w:sz w:val="28"/>
          <w:szCs w:val="28"/>
        </w:rPr>
      </w:pPr>
      <w:r w:rsidRPr="00F70A4A">
        <w:rPr>
          <w:rFonts w:ascii="Arial" w:hAnsi="Arial" w:cs="Arial"/>
          <w:sz w:val="28"/>
          <w:szCs w:val="28"/>
        </w:rPr>
        <w:t>Le raffinage au Congo de pétrole brut et toutes opérations industrielles en vue de la production des carburants, combustibles liquides, bitumes et gaz liquéfiés, destinés à satisfaire en priorité les besoins intérieurs du marché congolais.</w:t>
      </w:r>
    </w:p>
    <w:p w:rsidR="00494049" w:rsidRPr="00F70A4A" w:rsidRDefault="00494049" w:rsidP="00494049">
      <w:pPr>
        <w:spacing w:after="0"/>
        <w:jc w:val="both"/>
        <w:rPr>
          <w:rFonts w:ascii="Arial" w:hAnsi="Arial" w:cs="Arial"/>
          <w:sz w:val="28"/>
          <w:szCs w:val="28"/>
        </w:rPr>
      </w:pPr>
    </w:p>
    <w:p w:rsidR="00494049" w:rsidRPr="00F70A4A" w:rsidRDefault="00494049" w:rsidP="00494049">
      <w:pPr>
        <w:pStyle w:val="Paragraphedeliste"/>
        <w:numPr>
          <w:ilvl w:val="0"/>
          <w:numId w:val="7"/>
        </w:numPr>
        <w:spacing w:after="0"/>
        <w:jc w:val="both"/>
        <w:rPr>
          <w:rFonts w:ascii="Arial" w:hAnsi="Arial" w:cs="Arial"/>
          <w:sz w:val="28"/>
          <w:szCs w:val="28"/>
        </w:rPr>
      </w:pPr>
      <w:r w:rsidRPr="00F70A4A">
        <w:rPr>
          <w:rFonts w:ascii="Arial" w:hAnsi="Arial" w:cs="Arial"/>
          <w:sz w:val="28"/>
          <w:szCs w:val="28"/>
        </w:rPr>
        <w:t>La vente ex-raffinerie des produits finis obtenus tels que définis ci-dessus, la vente de sous-produits de raffinage ainsi que l’exportation du surplus des produits.</w:t>
      </w:r>
    </w:p>
    <w:p w:rsidR="00494049" w:rsidRPr="00F70A4A" w:rsidRDefault="00494049" w:rsidP="00494049">
      <w:pPr>
        <w:spacing w:after="0"/>
        <w:jc w:val="both"/>
        <w:rPr>
          <w:rFonts w:ascii="Arial" w:hAnsi="Arial" w:cs="Arial"/>
          <w:sz w:val="28"/>
          <w:szCs w:val="28"/>
        </w:rPr>
      </w:pPr>
    </w:p>
    <w:p w:rsidR="00494049" w:rsidRPr="00F70A4A" w:rsidRDefault="00494049" w:rsidP="00494049">
      <w:pPr>
        <w:pStyle w:val="Paragraphedeliste"/>
        <w:numPr>
          <w:ilvl w:val="0"/>
          <w:numId w:val="7"/>
        </w:numPr>
        <w:spacing w:after="0"/>
        <w:jc w:val="both"/>
        <w:rPr>
          <w:rFonts w:ascii="Arial" w:hAnsi="Arial" w:cs="Arial"/>
          <w:sz w:val="28"/>
          <w:szCs w:val="28"/>
        </w:rPr>
      </w:pPr>
      <w:r w:rsidRPr="00F70A4A">
        <w:rPr>
          <w:rFonts w:ascii="Arial" w:hAnsi="Arial" w:cs="Arial"/>
          <w:sz w:val="28"/>
          <w:szCs w:val="28"/>
        </w:rPr>
        <w:t xml:space="preserve">Le transport du pétrole brut et des produits finis </w:t>
      </w:r>
    </w:p>
    <w:p w:rsidR="00494049" w:rsidRPr="00F70A4A" w:rsidRDefault="00494049" w:rsidP="00494049">
      <w:pPr>
        <w:pStyle w:val="Paragraphedeliste"/>
        <w:rPr>
          <w:rFonts w:ascii="Arial" w:hAnsi="Arial" w:cs="Arial"/>
          <w:sz w:val="28"/>
          <w:szCs w:val="28"/>
        </w:rPr>
      </w:pPr>
    </w:p>
    <w:p w:rsidR="00494049" w:rsidRPr="00F70A4A" w:rsidRDefault="00494049" w:rsidP="00494049">
      <w:pPr>
        <w:spacing w:after="0"/>
        <w:ind w:firstLine="851"/>
        <w:jc w:val="both"/>
        <w:rPr>
          <w:rFonts w:ascii="Arial" w:hAnsi="Arial" w:cs="Arial"/>
          <w:sz w:val="28"/>
          <w:szCs w:val="28"/>
        </w:rPr>
      </w:pPr>
      <w:r w:rsidRPr="00F70A4A">
        <w:rPr>
          <w:rFonts w:ascii="Arial" w:hAnsi="Arial" w:cs="Arial"/>
          <w:sz w:val="28"/>
          <w:szCs w:val="28"/>
        </w:rPr>
        <w:t>Par raffinage, il faut entendre la séparation et la transformation à partir d’une matière première appelée « Pétrole Brut » en produits utilisables pour les principaux débouchés : produit de force motrice (carburants), chauffage, pétrochimie, construction de routes, graissage etc…</w:t>
      </w:r>
    </w:p>
    <w:p w:rsidR="00633DB2" w:rsidRPr="00F70A4A" w:rsidRDefault="00633DB2" w:rsidP="00494049">
      <w:pPr>
        <w:spacing w:after="0"/>
        <w:ind w:firstLine="851"/>
        <w:jc w:val="both"/>
        <w:rPr>
          <w:rFonts w:ascii="Arial" w:hAnsi="Arial" w:cs="Arial"/>
          <w:sz w:val="28"/>
          <w:szCs w:val="28"/>
        </w:rPr>
      </w:pPr>
    </w:p>
    <w:p w:rsidR="00633DB2" w:rsidRPr="00F70A4A" w:rsidRDefault="00633DB2" w:rsidP="00633DB2">
      <w:pPr>
        <w:spacing w:after="0"/>
        <w:ind w:firstLine="851"/>
        <w:jc w:val="both"/>
        <w:rPr>
          <w:rFonts w:ascii="Arial" w:hAnsi="Arial" w:cs="Arial"/>
          <w:sz w:val="28"/>
          <w:szCs w:val="28"/>
        </w:rPr>
      </w:pPr>
      <w:r w:rsidRPr="00F70A4A">
        <w:rPr>
          <w:rFonts w:ascii="Arial" w:hAnsi="Arial" w:cs="Arial"/>
          <w:sz w:val="28"/>
          <w:szCs w:val="28"/>
        </w:rPr>
        <w:t>L’activité transport qui permet notamment au Congo d’être ravitaillé en produits finis même en l’absence d’activité de raffinage, consiste en l’allègement et le déchargement des pétroliers qui jettent l’ancre à l’embouchure sur le fleuve.</w:t>
      </w:r>
    </w:p>
    <w:p w:rsidR="00633DB2" w:rsidRPr="00F70A4A" w:rsidRDefault="00633DB2" w:rsidP="00633DB2">
      <w:pPr>
        <w:spacing w:after="0"/>
        <w:ind w:firstLine="1418"/>
        <w:jc w:val="both"/>
        <w:rPr>
          <w:rFonts w:ascii="Arial" w:hAnsi="Arial" w:cs="Arial"/>
          <w:sz w:val="28"/>
          <w:szCs w:val="28"/>
        </w:rPr>
      </w:pPr>
    </w:p>
    <w:p w:rsidR="00633DB2" w:rsidRPr="00F70A4A" w:rsidRDefault="00633DB2" w:rsidP="00633DB2">
      <w:pPr>
        <w:spacing w:after="0"/>
        <w:ind w:firstLine="851"/>
        <w:jc w:val="both"/>
        <w:rPr>
          <w:rFonts w:ascii="Arial" w:hAnsi="Arial" w:cs="Arial"/>
          <w:sz w:val="28"/>
          <w:szCs w:val="28"/>
        </w:rPr>
      </w:pPr>
      <w:r w:rsidRPr="00F70A4A">
        <w:rPr>
          <w:rFonts w:ascii="Arial" w:hAnsi="Arial" w:cs="Arial"/>
          <w:sz w:val="28"/>
          <w:szCs w:val="28"/>
        </w:rPr>
        <w:t xml:space="preserve">À partir de cet endroit, la SOCIR, à l’aide de ses </w:t>
      </w:r>
      <w:r w:rsidR="00943BDA" w:rsidRPr="00F70A4A">
        <w:rPr>
          <w:rFonts w:ascii="Arial" w:hAnsi="Arial" w:cs="Arial"/>
          <w:sz w:val="28"/>
          <w:szCs w:val="28"/>
        </w:rPr>
        <w:t>cinq</w:t>
      </w:r>
      <w:r w:rsidRPr="00F70A4A">
        <w:rPr>
          <w:rFonts w:ascii="Arial" w:hAnsi="Arial" w:cs="Arial"/>
          <w:sz w:val="28"/>
          <w:szCs w:val="28"/>
        </w:rPr>
        <w:t xml:space="preserve"> remorqueurs-pousseurs et ses </w:t>
      </w:r>
      <w:r w:rsidR="00561564" w:rsidRPr="00F70A4A">
        <w:rPr>
          <w:rFonts w:ascii="Arial" w:hAnsi="Arial" w:cs="Arial"/>
          <w:sz w:val="28"/>
          <w:szCs w:val="28"/>
        </w:rPr>
        <w:t>barges</w:t>
      </w:r>
      <w:r w:rsidRPr="00F70A4A">
        <w:rPr>
          <w:rFonts w:ascii="Arial" w:hAnsi="Arial" w:cs="Arial"/>
          <w:sz w:val="28"/>
          <w:szCs w:val="28"/>
        </w:rPr>
        <w:t xml:space="preserve"> (chalands) de 2000 m3 de capacité chacune, procède au déchargement en effectuant la navette entre le pétrolier et la jetée, d’où les produits sont refoulés à la raffinerie pour être stockés et ultérieurement traités. Le cas échéant, ils sont acheminés à Matadi (ANGO ANGO) au terminal pétrolier.</w:t>
      </w:r>
    </w:p>
    <w:p w:rsidR="00633DB2" w:rsidRPr="00F70A4A" w:rsidRDefault="00633DB2" w:rsidP="00633DB2">
      <w:pPr>
        <w:spacing w:after="0"/>
        <w:ind w:firstLine="1418"/>
        <w:jc w:val="both"/>
        <w:rPr>
          <w:rFonts w:ascii="Arial" w:hAnsi="Arial" w:cs="Arial"/>
          <w:sz w:val="28"/>
          <w:szCs w:val="28"/>
        </w:rPr>
      </w:pPr>
    </w:p>
    <w:p w:rsidR="00633DB2" w:rsidRPr="00F70A4A" w:rsidRDefault="00633DB2" w:rsidP="00633DB2">
      <w:pPr>
        <w:spacing w:after="0"/>
        <w:ind w:firstLine="851"/>
        <w:jc w:val="both"/>
        <w:rPr>
          <w:rFonts w:ascii="Arial" w:hAnsi="Arial" w:cs="Arial"/>
          <w:sz w:val="28"/>
          <w:szCs w:val="28"/>
        </w:rPr>
      </w:pPr>
      <w:r w:rsidRPr="00F70A4A">
        <w:rPr>
          <w:rFonts w:ascii="Arial" w:hAnsi="Arial" w:cs="Arial"/>
          <w:sz w:val="28"/>
          <w:szCs w:val="28"/>
        </w:rPr>
        <w:t>Les recettes de la SOCIR proviennent de l’activité de raffinage (lorsque la raffinerie fonctionn</w:t>
      </w:r>
      <w:r w:rsidR="00157C91" w:rsidRPr="00F70A4A">
        <w:rPr>
          <w:rFonts w:ascii="Arial" w:hAnsi="Arial" w:cs="Arial"/>
          <w:sz w:val="28"/>
          <w:szCs w:val="28"/>
        </w:rPr>
        <w:t>ait</w:t>
      </w:r>
      <w:r w:rsidRPr="00F70A4A">
        <w:rPr>
          <w:rFonts w:ascii="Arial" w:hAnsi="Arial" w:cs="Arial"/>
          <w:sz w:val="28"/>
          <w:szCs w:val="28"/>
        </w:rPr>
        <w:t>) et des autres services qui sont rémunérés à travers la structure des prix des produits pétroliers tels que :</w:t>
      </w:r>
    </w:p>
    <w:p w:rsidR="00633DB2" w:rsidRPr="00F70A4A" w:rsidRDefault="00633DB2" w:rsidP="00633DB2">
      <w:pPr>
        <w:spacing w:after="0"/>
        <w:ind w:firstLine="851"/>
        <w:jc w:val="both"/>
        <w:rPr>
          <w:rFonts w:ascii="Arial" w:hAnsi="Arial" w:cs="Arial"/>
          <w:sz w:val="28"/>
          <w:szCs w:val="28"/>
        </w:rPr>
      </w:pPr>
    </w:p>
    <w:p w:rsidR="00633DB2" w:rsidRPr="00F70A4A" w:rsidRDefault="00633DB2" w:rsidP="00633DB2">
      <w:pPr>
        <w:pStyle w:val="Paragraphedeliste"/>
        <w:numPr>
          <w:ilvl w:val="0"/>
          <w:numId w:val="9"/>
        </w:numPr>
        <w:spacing w:after="0"/>
        <w:jc w:val="both"/>
        <w:rPr>
          <w:rFonts w:ascii="Arial" w:hAnsi="Arial" w:cs="Arial"/>
          <w:sz w:val="28"/>
          <w:szCs w:val="28"/>
        </w:rPr>
      </w:pPr>
      <w:r w:rsidRPr="00F70A4A">
        <w:rPr>
          <w:rFonts w:ascii="Arial" w:hAnsi="Arial" w:cs="Arial"/>
          <w:sz w:val="28"/>
          <w:szCs w:val="28"/>
        </w:rPr>
        <w:t xml:space="preserve">La réception et l’allègement </w:t>
      </w:r>
      <w:r w:rsidR="00157C91" w:rsidRPr="00F70A4A">
        <w:rPr>
          <w:rFonts w:ascii="Arial" w:hAnsi="Arial" w:cs="Arial"/>
          <w:sz w:val="28"/>
          <w:szCs w:val="28"/>
        </w:rPr>
        <w:t>des cargaisons pétrolières</w:t>
      </w:r>
      <w:r w:rsidRPr="00F70A4A">
        <w:rPr>
          <w:rFonts w:ascii="Arial" w:hAnsi="Arial" w:cs="Arial"/>
          <w:sz w:val="28"/>
          <w:szCs w:val="28"/>
        </w:rPr>
        <w:t xml:space="preserve"> importé</w:t>
      </w:r>
      <w:r w:rsidR="00157C91" w:rsidRPr="00F70A4A">
        <w:rPr>
          <w:rFonts w:ascii="Arial" w:hAnsi="Arial" w:cs="Arial"/>
          <w:sz w:val="28"/>
          <w:szCs w:val="28"/>
        </w:rPr>
        <w:t>e</w:t>
      </w:r>
      <w:r w:rsidRPr="00F70A4A">
        <w:rPr>
          <w:rFonts w:ascii="Arial" w:hAnsi="Arial" w:cs="Arial"/>
          <w:sz w:val="28"/>
          <w:szCs w:val="28"/>
        </w:rPr>
        <w:t>s ;</w:t>
      </w:r>
    </w:p>
    <w:p w:rsidR="00633DB2" w:rsidRPr="00F70A4A" w:rsidRDefault="00633DB2" w:rsidP="00633DB2">
      <w:pPr>
        <w:pStyle w:val="Paragraphedeliste"/>
        <w:numPr>
          <w:ilvl w:val="0"/>
          <w:numId w:val="9"/>
        </w:numPr>
        <w:spacing w:after="0"/>
        <w:jc w:val="both"/>
        <w:rPr>
          <w:rFonts w:ascii="Arial" w:hAnsi="Arial" w:cs="Arial"/>
          <w:sz w:val="28"/>
          <w:szCs w:val="28"/>
        </w:rPr>
      </w:pPr>
      <w:r w:rsidRPr="00F70A4A">
        <w:rPr>
          <w:rFonts w:ascii="Arial" w:hAnsi="Arial" w:cs="Arial"/>
          <w:sz w:val="28"/>
          <w:szCs w:val="28"/>
        </w:rPr>
        <w:t>Le transport des produits allégés dans les réservoirs de la raffinerie ;</w:t>
      </w:r>
    </w:p>
    <w:p w:rsidR="00633DB2" w:rsidRPr="00F70A4A" w:rsidRDefault="00633DB2" w:rsidP="00633DB2">
      <w:pPr>
        <w:pStyle w:val="Paragraphedeliste"/>
        <w:numPr>
          <w:ilvl w:val="0"/>
          <w:numId w:val="9"/>
        </w:numPr>
        <w:spacing w:after="0"/>
        <w:jc w:val="both"/>
        <w:rPr>
          <w:rFonts w:ascii="Arial" w:hAnsi="Arial" w:cs="Arial"/>
          <w:sz w:val="28"/>
          <w:szCs w:val="28"/>
        </w:rPr>
      </w:pPr>
      <w:r w:rsidRPr="00F70A4A">
        <w:rPr>
          <w:rFonts w:ascii="Arial" w:hAnsi="Arial" w:cs="Arial"/>
          <w:sz w:val="28"/>
          <w:szCs w:val="28"/>
        </w:rPr>
        <w:t>Le stockage desdits produits en fonction des besoins du marché ;</w:t>
      </w:r>
    </w:p>
    <w:p w:rsidR="00633DB2" w:rsidRPr="00F70A4A" w:rsidRDefault="00633DB2" w:rsidP="00633DB2">
      <w:pPr>
        <w:pStyle w:val="Paragraphedeliste"/>
        <w:numPr>
          <w:ilvl w:val="0"/>
          <w:numId w:val="9"/>
        </w:numPr>
        <w:spacing w:after="0"/>
        <w:jc w:val="both"/>
        <w:rPr>
          <w:rFonts w:ascii="Arial" w:hAnsi="Arial" w:cs="Arial"/>
          <w:sz w:val="28"/>
          <w:szCs w:val="28"/>
        </w:rPr>
      </w:pPr>
      <w:r w:rsidRPr="00F70A4A">
        <w:rPr>
          <w:rFonts w:ascii="Arial" w:hAnsi="Arial" w:cs="Arial"/>
          <w:sz w:val="28"/>
          <w:szCs w:val="28"/>
        </w:rPr>
        <w:t>Le stockage et transfert à ANGO ANGO des produits destinés à la consommation domestique ;</w:t>
      </w:r>
    </w:p>
    <w:p w:rsidR="00633DB2" w:rsidRPr="00F70A4A" w:rsidRDefault="00633DB2" w:rsidP="00633DB2">
      <w:pPr>
        <w:pStyle w:val="Paragraphedeliste"/>
        <w:numPr>
          <w:ilvl w:val="0"/>
          <w:numId w:val="9"/>
        </w:numPr>
        <w:spacing w:after="0"/>
        <w:jc w:val="both"/>
        <w:rPr>
          <w:rFonts w:ascii="Arial" w:hAnsi="Arial" w:cs="Arial"/>
          <w:sz w:val="28"/>
          <w:szCs w:val="28"/>
        </w:rPr>
      </w:pPr>
      <w:r w:rsidRPr="00F70A4A">
        <w:rPr>
          <w:rFonts w:ascii="Arial" w:hAnsi="Arial" w:cs="Arial"/>
          <w:sz w:val="28"/>
          <w:szCs w:val="28"/>
        </w:rPr>
        <w:t>L’analyse de la qualité des produits au laboratoire ;</w:t>
      </w:r>
    </w:p>
    <w:p w:rsidR="00633DB2" w:rsidRPr="00F70A4A" w:rsidRDefault="00633DB2" w:rsidP="00633DB2">
      <w:pPr>
        <w:pStyle w:val="Paragraphedeliste"/>
        <w:numPr>
          <w:ilvl w:val="0"/>
          <w:numId w:val="9"/>
        </w:numPr>
        <w:spacing w:after="0"/>
        <w:jc w:val="both"/>
        <w:rPr>
          <w:rFonts w:ascii="Arial" w:hAnsi="Arial" w:cs="Arial"/>
          <w:sz w:val="28"/>
          <w:szCs w:val="28"/>
        </w:rPr>
      </w:pPr>
      <w:r w:rsidRPr="00F70A4A">
        <w:rPr>
          <w:rFonts w:ascii="Arial" w:hAnsi="Arial" w:cs="Arial"/>
          <w:sz w:val="28"/>
          <w:szCs w:val="28"/>
        </w:rPr>
        <w:t>La correction des caractéristiques physico-chimiques des produits ;</w:t>
      </w:r>
    </w:p>
    <w:p w:rsidR="00633DB2" w:rsidRPr="00F70A4A" w:rsidRDefault="00633DB2" w:rsidP="00633DB2">
      <w:pPr>
        <w:pStyle w:val="Paragraphedeliste"/>
        <w:numPr>
          <w:ilvl w:val="0"/>
          <w:numId w:val="9"/>
        </w:numPr>
        <w:spacing w:after="0"/>
        <w:jc w:val="both"/>
        <w:rPr>
          <w:rFonts w:ascii="Arial" w:hAnsi="Arial" w:cs="Arial"/>
          <w:sz w:val="28"/>
          <w:szCs w:val="28"/>
        </w:rPr>
      </w:pPr>
      <w:r w:rsidRPr="00F70A4A">
        <w:rPr>
          <w:rFonts w:ascii="Arial" w:hAnsi="Arial" w:cs="Arial"/>
          <w:sz w:val="28"/>
          <w:szCs w:val="28"/>
        </w:rPr>
        <w:t>La gestion de la logique des transports de stockage (flottille et réservoirs) ;</w:t>
      </w:r>
    </w:p>
    <w:p w:rsidR="00633DB2" w:rsidRPr="00F70A4A" w:rsidRDefault="00633DB2" w:rsidP="00633DB2">
      <w:pPr>
        <w:pStyle w:val="Paragraphedeliste"/>
        <w:numPr>
          <w:ilvl w:val="0"/>
          <w:numId w:val="9"/>
        </w:numPr>
        <w:spacing w:after="0"/>
        <w:jc w:val="both"/>
        <w:rPr>
          <w:rFonts w:ascii="Arial" w:hAnsi="Arial" w:cs="Arial"/>
          <w:sz w:val="28"/>
          <w:szCs w:val="28"/>
        </w:rPr>
      </w:pPr>
      <w:r w:rsidRPr="00F70A4A">
        <w:rPr>
          <w:rFonts w:ascii="Arial" w:hAnsi="Arial" w:cs="Arial"/>
          <w:sz w:val="28"/>
          <w:szCs w:val="28"/>
        </w:rPr>
        <w:t>La surveillance des installations industrielles ;</w:t>
      </w:r>
    </w:p>
    <w:p w:rsidR="00633DB2" w:rsidRPr="00F70A4A" w:rsidRDefault="00633DB2" w:rsidP="00633DB2">
      <w:pPr>
        <w:spacing w:after="0"/>
        <w:ind w:firstLine="851"/>
        <w:jc w:val="both"/>
        <w:rPr>
          <w:rFonts w:ascii="Arial" w:hAnsi="Arial" w:cs="Arial"/>
          <w:sz w:val="28"/>
          <w:szCs w:val="28"/>
        </w:rPr>
      </w:pPr>
      <w:r w:rsidRPr="00F70A4A">
        <w:rPr>
          <w:rFonts w:ascii="Arial" w:hAnsi="Arial" w:cs="Arial"/>
          <w:sz w:val="28"/>
          <w:szCs w:val="28"/>
        </w:rPr>
        <w:t>Autoproduction de l’énergie électrique</w:t>
      </w:r>
    </w:p>
    <w:p w:rsidR="00943BDA" w:rsidRPr="00F70A4A" w:rsidRDefault="00943BDA" w:rsidP="00943BDA">
      <w:pPr>
        <w:pStyle w:val="Titre2"/>
        <w:rPr>
          <w:rFonts w:ascii="Arial" w:hAnsi="Arial" w:cs="Arial"/>
          <w:sz w:val="28"/>
          <w:szCs w:val="28"/>
        </w:rPr>
      </w:pPr>
      <w:bookmarkStart w:id="22" w:name="_Toc415146657"/>
      <w:bookmarkStart w:id="23" w:name="_Toc123477840"/>
      <w:bookmarkStart w:id="24" w:name="_Toc123478003"/>
      <w:bookmarkStart w:id="25" w:name="_Toc125461643"/>
      <w:r w:rsidRPr="00F70A4A">
        <w:rPr>
          <w:rFonts w:ascii="Arial" w:hAnsi="Arial" w:cs="Arial"/>
          <w:sz w:val="28"/>
          <w:szCs w:val="28"/>
        </w:rPr>
        <w:t xml:space="preserve">I.5. </w:t>
      </w:r>
      <w:bookmarkEnd w:id="22"/>
      <w:r w:rsidRPr="00F70A4A">
        <w:rPr>
          <w:rFonts w:ascii="Arial" w:hAnsi="Arial" w:cs="Arial"/>
          <w:sz w:val="28"/>
          <w:szCs w:val="28"/>
        </w:rPr>
        <w:t>Installations auxiliaires</w:t>
      </w:r>
      <w:bookmarkEnd w:id="23"/>
      <w:bookmarkEnd w:id="24"/>
      <w:bookmarkEnd w:id="25"/>
    </w:p>
    <w:p w:rsidR="00943BDA" w:rsidRPr="00F70A4A" w:rsidRDefault="00943BDA" w:rsidP="00943BDA">
      <w:pPr>
        <w:spacing w:after="0"/>
        <w:jc w:val="both"/>
        <w:rPr>
          <w:rFonts w:ascii="Arial" w:hAnsi="Arial" w:cs="Arial"/>
          <w:sz w:val="28"/>
          <w:szCs w:val="28"/>
        </w:rPr>
      </w:pPr>
    </w:p>
    <w:p w:rsidR="00943BDA" w:rsidRPr="00F70A4A" w:rsidRDefault="00943BDA" w:rsidP="00943BDA">
      <w:pPr>
        <w:pStyle w:val="Paragraphedeliste"/>
        <w:numPr>
          <w:ilvl w:val="0"/>
          <w:numId w:val="8"/>
        </w:numPr>
        <w:spacing w:after="0"/>
        <w:ind w:left="851" w:hanging="567"/>
        <w:jc w:val="both"/>
        <w:rPr>
          <w:rFonts w:ascii="Arial" w:hAnsi="Arial" w:cs="Arial"/>
          <w:b/>
          <w:i/>
          <w:sz w:val="28"/>
          <w:szCs w:val="28"/>
        </w:rPr>
      </w:pPr>
      <w:r w:rsidRPr="00F70A4A">
        <w:rPr>
          <w:rFonts w:ascii="Arial" w:hAnsi="Arial" w:cs="Arial"/>
          <w:b/>
          <w:i/>
          <w:sz w:val="28"/>
          <w:szCs w:val="28"/>
        </w:rPr>
        <w:t>La CTE (centrale thermo électrique) et la production de la vapeur</w:t>
      </w:r>
    </w:p>
    <w:p w:rsidR="00943BDA" w:rsidRPr="00F70A4A" w:rsidRDefault="00943BDA" w:rsidP="00943BDA">
      <w:pPr>
        <w:spacing w:after="0"/>
        <w:jc w:val="both"/>
        <w:rPr>
          <w:rFonts w:ascii="Arial" w:hAnsi="Arial" w:cs="Arial"/>
          <w:sz w:val="28"/>
          <w:szCs w:val="28"/>
        </w:rPr>
      </w:pPr>
    </w:p>
    <w:p w:rsidR="00040B4D" w:rsidRPr="00F70A4A" w:rsidRDefault="00D412E8" w:rsidP="00494049">
      <w:pPr>
        <w:spacing w:after="0"/>
        <w:ind w:firstLine="851"/>
        <w:jc w:val="both"/>
        <w:rPr>
          <w:rFonts w:ascii="Arial" w:hAnsi="Arial" w:cs="Arial"/>
          <w:sz w:val="28"/>
          <w:szCs w:val="28"/>
        </w:rPr>
      </w:pPr>
      <w:r w:rsidRPr="00F70A4A">
        <w:rPr>
          <w:rFonts w:ascii="Arial" w:hAnsi="Arial" w:cs="Arial"/>
          <w:sz w:val="28"/>
          <w:szCs w:val="28"/>
        </w:rPr>
        <w:t xml:space="preserve">La SOCIR SA </w:t>
      </w:r>
      <w:r w:rsidR="003011BA" w:rsidRPr="00F70A4A">
        <w:rPr>
          <w:rFonts w:ascii="Arial" w:hAnsi="Arial" w:cs="Arial"/>
          <w:sz w:val="28"/>
          <w:szCs w:val="28"/>
        </w:rPr>
        <w:t>n’est</w:t>
      </w:r>
      <w:r w:rsidRPr="00F70A4A">
        <w:rPr>
          <w:rFonts w:ascii="Arial" w:hAnsi="Arial" w:cs="Arial"/>
          <w:sz w:val="28"/>
          <w:szCs w:val="28"/>
        </w:rPr>
        <w:t xml:space="preserve"> pas alimentée par le réseau SNEL et </w:t>
      </w:r>
      <w:r w:rsidR="003011BA" w:rsidRPr="00F70A4A">
        <w:rPr>
          <w:rFonts w:ascii="Arial" w:hAnsi="Arial" w:cs="Arial"/>
          <w:sz w:val="28"/>
          <w:szCs w:val="28"/>
        </w:rPr>
        <w:t>pour couvrir</w:t>
      </w:r>
      <w:r w:rsidRPr="00F70A4A">
        <w:rPr>
          <w:rFonts w:ascii="Arial" w:hAnsi="Arial" w:cs="Arial"/>
          <w:sz w:val="28"/>
          <w:szCs w:val="28"/>
        </w:rPr>
        <w:t xml:space="preserve"> ses besoins en </w:t>
      </w:r>
      <w:r w:rsidR="003011BA" w:rsidRPr="00F70A4A">
        <w:rPr>
          <w:rFonts w:ascii="Arial" w:hAnsi="Arial" w:cs="Arial"/>
          <w:sz w:val="28"/>
          <w:szCs w:val="28"/>
        </w:rPr>
        <w:t>énergie,</w:t>
      </w:r>
      <w:r w:rsidRPr="00F70A4A">
        <w:rPr>
          <w:rFonts w:ascii="Arial" w:hAnsi="Arial" w:cs="Arial"/>
          <w:sz w:val="28"/>
          <w:szCs w:val="28"/>
        </w:rPr>
        <w:t xml:space="preserve"> elle exploite une centrale thermoélectrique de 4.500 Kva</w:t>
      </w:r>
      <w:r w:rsidR="00F63435" w:rsidRPr="00F70A4A">
        <w:rPr>
          <w:rFonts w:ascii="Arial" w:hAnsi="Arial" w:cs="Arial"/>
          <w:sz w:val="28"/>
          <w:szCs w:val="28"/>
        </w:rPr>
        <w:t xml:space="preserve"> dont 1.000 Kva sont produits par deux groupes </w:t>
      </w:r>
      <w:r w:rsidR="005E7DC6" w:rsidRPr="00F70A4A">
        <w:rPr>
          <w:rFonts w:ascii="Arial" w:hAnsi="Arial" w:cs="Arial"/>
          <w:sz w:val="28"/>
          <w:szCs w:val="28"/>
        </w:rPr>
        <w:t>électrogènes</w:t>
      </w:r>
      <w:r w:rsidR="00F63435" w:rsidRPr="00F70A4A">
        <w:rPr>
          <w:rFonts w:ascii="Arial" w:hAnsi="Arial" w:cs="Arial"/>
          <w:sz w:val="28"/>
          <w:szCs w:val="28"/>
        </w:rPr>
        <w:t>.</w:t>
      </w:r>
    </w:p>
    <w:p w:rsidR="00D85F0A" w:rsidRPr="00F70A4A" w:rsidRDefault="00D85F0A" w:rsidP="00494049">
      <w:pPr>
        <w:spacing w:after="0"/>
        <w:ind w:firstLine="851"/>
        <w:jc w:val="both"/>
        <w:rPr>
          <w:rFonts w:ascii="Arial" w:hAnsi="Arial" w:cs="Arial"/>
          <w:sz w:val="28"/>
          <w:szCs w:val="28"/>
        </w:rPr>
      </w:pPr>
    </w:p>
    <w:p w:rsidR="00D85F0A" w:rsidRPr="00F70A4A" w:rsidRDefault="00D85F0A" w:rsidP="00D85F0A">
      <w:pPr>
        <w:pStyle w:val="Paragraphedeliste"/>
        <w:numPr>
          <w:ilvl w:val="0"/>
          <w:numId w:val="8"/>
        </w:numPr>
        <w:spacing w:after="0"/>
        <w:ind w:left="851" w:hanging="567"/>
        <w:jc w:val="both"/>
        <w:rPr>
          <w:rFonts w:ascii="Arial" w:hAnsi="Arial" w:cs="Arial"/>
          <w:b/>
          <w:i/>
          <w:sz w:val="28"/>
          <w:szCs w:val="28"/>
          <w:u w:val="single"/>
        </w:rPr>
      </w:pPr>
      <w:r w:rsidRPr="00F70A4A">
        <w:rPr>
          <w:rFonts w:ascii="Arial" w:hAnsi="Arial" w:cs="Arial"/>
          <w:b/>
          <w:i/>
          <w:sz w:val="28"/>
          <w:szCs w:val="28"/>
        </w:rPr>
        <w:t>La station de captage d’eau </w:t>
      </w:r>
    </w:p>
    <w:p w:rsidR="00D85F0A" w:rsidRPr="00F70A4A" w:rsidRDefault="00D85F0A" w:rsidP="00D85F0A">
      <w:pPr>
        <w:spacing w:after="0"/>
        <w:jc w:val="both"/>
        <w:rPr>
          <w:rFonts w:ascii="Arial" w:hAnsi="Arial" w:cs="Arial"/>
          <w:sz w:val="28"/>
          <w:szCs w:val="28"/>
        </w:rPr>
      </w:pPr>
    </w:p>
    <w:p w:rsidR="00B752A5" w:rsidRPr="00F70A4A" w:rsidRDefault="00C91ED0" w:rsidP="00C91ED0">
      <w:pPr>
        <w:spacing w:after="0"/>
        <w:ind w:firstLine="851"/>
        <w:jc w:val="both"/>
        <w:rPr>
          <w:rFonts w:ascii="Arial" w:hAnsi="Arial" w:cs="Arial"/>
          <w:sz w:val="28"/>
          <w:szCs w:val="28"/>
        </w:rPr>
      </w:pPr>
      <w:r w:rsidRPr="00F70A4A">
        <w:rPr>
          <w:rFonts w:ascii="Arial" w:hAnsi="Arial" w:cs="Arial"/>
          <w:sz w:val="28"/>
          <w:szCs w:val="28"/>
        </w:rPr>
        <w:t>Tout comme pour l’électricité</w:t>
      </w:r>
      <w:r w:rsidR="00C05C00" w:rsidRPr="00F70A4A">
        <w:rPr>
          <w:rFonts w:ascii="Arial" w:hAnsi="Arial" w:cs="Arial"/>
          <w:sz w:val="28"/>
          <w:szCs w:val="28"/>
        </w:rPr>
        <w:t xml:space="preserve">, la SOCIR SA n’est pas </w:t>
      </w:r>
      <w:r w:rsidR="00F70AEA" w:rsidRPr="00F70A4A">
        <w:rPr>
          <w:rFonts w:ascii="Arial" w:hAnsi="Arial" w:cs="Arial"/>
          <w:sz w:val="28"/>
          <w:szCs w:val="28"/>
        </w:rPr>
        <w:t>dépendante de</w:t>
      </w:r>
      <w:r w:rsidR="008B5CC2" w:rsidRPr="00F70A4A">
        <w:rPr>
          <w:rFonts w:ascii="Arial" w:hAnsi="Arial" w:cs="Arial"/>
          <w:sz w:val="28"/>
          <w:szCs w:val="28"/>
        </w:rPr>
        <w:t xml:space="preserve"> la REGIDESO</w:t>
      </w:r>
      <w:r w:rsidR="00131AAA" w:rsidRPr="00F70A4A">
        <w:rPr>
          <w:rFonts w:ascii="Arial" w:hAnsi="Arial" w:cs="Arial"/>
          <w:sz w:val="28"/>
          <w:szCs w:val="28"/>
        </w:rPr>
        <w:t> ; elle traite elle-même</w:t>
      </w:r>
      <w:r w:rsidR="00CD1F9A" w:rsidRPr="00F70A4A">
        <w:rPr>
          <w:rFonts w:ascii="Arial" w:hAnsi="Arial" w:cs="Arial"/>
          <w:sz w:val="28"/>
          <w:szCs w:val="28"/>
        </w:rPr>
        <w:t xml:space="preserve"> ses eaux</w:t>
      </w:r>
      <w:r w:rsidR="00F50946" w:rsidRPr="00F70A4A">
        <w:rPr>
          <w:rFonts w:ascii="Arial" w:hAnsi="Arial" w:cs="Arial"/>
          <w:sz w:val="28"/>
          <w:szCs w:val="28"/>
        </w:rPr>
        <w:t>.</w:t>
      </w:r>
    </w:p>
    <w:p w:rsidR="008732AD" w:rsidRPr="00F70A4A" w:rsidRDefault="00B752A5" w:rsidP="00C91ED0">
      <w:pPr>
        <w:spacing w:after="0"/>
        <w:ind w:firstLine="851"/>
        <w:jc w:val="both"/>
        <w:rPr>
          <w:rFonts w:ascii="Arial" w:hAnsi="Arial" w:cs="Arial"/>
          <w:sz w:val="28"/>
          <w:szCs w:val="28"/>
        </w:rPr>
      </w:pPr>
      <w:r w:rsidRPr="00F70A4A">
        <w:rPr>
          <w:rFonts w:ascii="Arial" w:hAnsi="Arial" w:cs="Arial"/>
          <w:sz w:val="28"/>
          <w:szCs w:val="28"/>
        </w:rPr>
        <w:t>La SOCIR SA peut traiter l’eau à débit de 50 m3</w:t>
      </w:r>
      <w:r w:rsidR="002255AF" w:rsidRPr="00F70A4A">
        <w:rPr>
          <w:rFonts w:ascii="Arial" w:hAnsi="Arial" w:cs="Arial"/>
          <w:sz w:val="28"/>
          <w:szCs w:val="28"/>
        </w:rPr>
        <w:t xml:space="preserve">/h. A part le </w:t>
      </w:r>
      <w:r w:rsidR="00B1756E" w:rsidRPr="00F70A4A">
        <w:rPr>
          <w:rFonts w:ascii="Arial" w:hAnsi="Arial" w:cs="Arial"/>
          <w:sz w:val="28"/>
          <w:szCs w:val="28"/>
        </w:rPr>
        <w:t xml:space="preserve">besoin en eau potable, la SOCIR SA a besoin d’eau de refroidissement des machines, d’eau de service et d’eau adoucie </w:t>
      </w:r>
      <w:r w:rsidR="006D69FC" w:rsidRPr="00F70A4A">
        <w:rPr>
          <w:rFonts w:ascii="Arial" w:hAnsi="Arial" w:cs="Arial"/>
          <w:sz w:val="28"/>
          <w:szCs w:val="28"/>
        </w:rPr>
        <w:t>traitée de manière à atteindre une qualité appropriée pour la production de la vapeur.</w:t>
      </w:r>
    </w:p>
    <w:p w:rsidR="00305B44" w:rsidRPr="00F70A4A" w:rsidRDefault="008732AD" w:rsidP="00C91ED0">
      <w:pPr>
        <w:spacing w:after="0"/>
        <w:ind w:firstLine="851"/>
        <w:jc w:val="both"/>
        <w:rPr>
          <w:rFonts w:ascii="Arial" w:hAnsi="Arial" w:cs="Arial"/>
          <w:sz w:val="28"/>
          <w:szCs w:val="28"/>
        </w:rPr>
      </w:pPr>
      <w:r w:rsidRPr="00F70A4A">
        <w:rPr>
          <w:rFonts w:ascii="Arial" w:hAnsi="Arial" w:cs="Arial"/>
          <w:sz w:val="28"/>
          <w:szCs w:val="28"/>
        </w:rPr>
        <w:t>La station de captage d’eau est située à une distance de 2</w:t>
      </w:r>
      <w:r w:rsidR="00157C91" w:rsidRPr="00F70A4A">
        <w:rPr>
          <w:rFonts w:ascii="Arial" w:hAnsi="Arial" w:cs="Arial"/>
          <w:sz w:val="28"/>
          <w:szCs w:val="28"/>
        </w:rPr>
        <w:t xml:space="preserve">,5 </w:t>
      </w:r>
      <w:r w:rsidRPr="00F70A4A">
        <w:rPr>
          <w:rFonts w:ascii="Arial" w:hAnsi="Arial" w:cs="Arial"/>
          <w:sz w:val="28"/>
          <w:szCs w:val="28"/>
        </w:rPr>
        <w:t>Km au nord de la raffinerie, alimente l’usine et le réseau</w:t>
      </w:r>
      <w:r w:rsidR="00C339FC" w:rsidRPr="00F70A4A">
        <w:rPr>
          <w:rFonts w:ascii="Arial" w:hAnsi="Arial" w:cs="Arial"/>
          <w:sz w:val="28"/>
          <w:szCs w:val="28"/>
        </w:rPr>
        <w:t xml:space="preserve"> anti incendie a un débit</w:t>
      </w:r>
      <w:r w:rsidR="00D31E5A" w:rsidRPr="00F70A4A">
        <w:rPr>
          <w:rFonts w:ascii="Arial" w:hAnsi="Arial" w:cs="Arial"/>
          <w:sz w:val="28"/>
          <w:szCs w:val="28"/>
        </w:rPr>
        <w:t xml:space="preserve"> pouvant atteindre 300m3/h.</w:t>
      </w:r>
    </w:p>
    <w:p w:rsidR="00157C91" w:rsidRPr="00F70A4A" w:rsidRDefault="00157C91" w:rsidP="00C91ED0">
      <w:pPr>
        <w:spacing w:after="0"/>
        <w:ind w:firstLine="851"/>
        <w:jc w:val="both"/>
        <w:rPr>
          <w:rFonts w:ascii="Arial" w:hAnsi="Arial" w:cs="Arial"/>
          <w:sz w:val="28"/>
          <w:szCs w:val="28"/>
        </w:rPr>
      </w:pPr>
    </w:p>
    <w:p w:rsidR="00305B44" w:rsidRPr="00F70A4A" w:rsidRDefault="00305B44" w:rsidP="00305B44">
      <w:pPr>
        <w:pStyle w:val="Paragraphedeliste"/>
        <w:numPr>
          <w:ilvl w:val="0"/>
          <w:numId w:val="8"/>
        </w:numPr>
        <w:spacing w:after="0"/>
        <w:ind w:left="851" w:hanging="567"/>
        <w:jc w:val="both"/>
        <w:rPr>
          <w:rFonts w:ascii="Arial" w:hAnsi="Arial" w:cs="Arial"/>
          <w:b/>
          <w:i/>
          <w:sz w:val="28"/>
          <w:szCs w:val="28"/>
        </w:rPr>
      </w:pPr>
      <w:r w:rsidRPr="00F70A4A">
        <w:rPr>
          <w:rFonts w:ascii="Arial" w:hAnsi="Arial" w:cs="Arial"/>
          <w:b/>
          <w:i/>
          <w:sz w:val="28"/>
          <w:szCs w:val="28"/>
        </w:rPr>
        <w:t>Parc à réservoirs :</w:t>
      </w:r>
    </w:p>
    <w:p w:rsidR="00305B44" w:rsidRPr="00F70A4A" w:rsidRDefault="00305B44" w:rsidP="00305B44">
      <w:pPr>
        <w:spacing w:after="0"/>
        <w:jc w:val="both"/>
        <w:rPr>
          <w:rFonts w:ascii="Arial" w:hAnsi="Arial" w:cs="Arial"/>
          <w:sz w:val="28"/>
          <w:szCs w:val="28"/>
        </w:rPr>
      </w:pPr>
    </w:p>
    <w:p w:rsidR="00305B44" w:rsidRPr="00F70A4A" w:rsidRDefault="00305B44" w:rsidP="00305B44">
      <w:pPr>
        <w:spacing w:after="0"/>
        <w:ind w:firstLine="851"/>
        <w:jc w:val="both"/>
        <w:rPr>
          <w:rFonts w:ascii="Arial" w:hAnsi="Arial" w:cs="Arial"/>
          <w:sz w:val="28"/>
          <w:szCs w:val="28"/>
        </w:rPr>
      </w:pPr>
      <w:r w:rsidRPr="00F70A4A">
        <w:rPr>
          <w:rFonts w:ascii="Arial" w:hAnsi="Arial" w:cs="Arial"/>
          <w:sz w:val="28"/>
          <w:szCs w:val="28"/>
        </w:rPr>
        <w:t>Pour le stockage, la préparation et la livraison de produits. Le parc dispose d’une capacité de stockage opérationnelle de plus ou moins 150.000 m</w:t>
      </w:r>
      <w:r w:rsidRPr="00F70A4A">
        <w:rPr>
          <w:rFonts w:ascii="Arial" w:hAnsi="Arial" w:cs="Arial"/>
          <w:sz w:val="28"/>
          <w:szCs w:val="28"/>
          <w:vertAlign w:val="superscript"/>
        </w:rPr>
        <w:t>3</w:t>
      </w:r>
      <w:r w:rsidRPr="00F70A4A">
        <w:rPr>
          <w:rFonts w:ascii="Arial" w:hAnsi="Arial" w:cs="Arial"/>
          <w:sz w:val="28"/>
          <w:szCs w:val="28"/>
        </w:rPr>
        <w:t>.</w:t>
      </w:r>
    </w:p>
    <w:p w:rsidR="00305B44" w:rsidRPr="00F70A4A" w:rsidRDefault="00305B44" w:rsidP="00305B44">
      <w:pPr>
        <w:spacing w:after="0"/>
        <w:jc w:val="both"/>
        <w:rPr>
          <w:rFonts w:ascii="Arial" w:hAnsi="Arial" w:cs="Arial"/>
          <w:sz w:val="28"/>
          <w:szCs w:val="28"/>
        </w:rPr>
      </w:pPr>
    </w:p>
    <w:p w:rsidR="00305B44" w:rsidRPr="00F70A4A" w:rsidRDefault="00157C91" w:rsidP="00305B44">
      <w:pPr>
        <w:pStyle w:val="Paragraphedeliste"/>
        <w:numPr>
          <w:ilvl w:val="0"/>
          <w:numId w:val="8"/>
        </w:numPr>
        <w:spacing w:after="0"/>
        <w:ind w:left="851" w:hanging="567"/>
        <w:jc w:val="both"/>
        <w:rPr>
          <w:rFonts w:ascii="Arial" w:hAnsi="Arial" w:cs="Arial"/>
          <w:b/>
          <w:i/>
          <w:sz w:val="28"/>
          <w:szCs w:val="28"/>
        </w:rPr>
      </w:pPr>
      <w:r w:rsidRPr="00F70A4A">
        <w:rPr>
          <w:rFonts w:ascii="Arial" w:hAnsi="Arial" w:cs="Arial"/>
          <w:b/>
          <w:i/>
          <w:sz w:val="28"/>
          <w:szCs w:val="28"/>
        </w:rPr>
        <w:t>La flottille et la J</w:t>
      </w:r>
      <w:r w:rsidR="00305B44" w:rsidRPr="00F70A4A">
        <w:rPr>
          <w:rFonts w:ascii="Arial" w:hAnsi="Arial" w:cs="Arial"/>
          <w:b/>
          <w:i/>
          <w:sz w:val="28"/>
          <w:szCs w:val="28"/>
        </w:rPr>
        <w:t>etée :</w:t>
      </w:r>
    </w:p>
    <w:p w:rsidR="00305B44" w:rsidRPr="00F70A4A" w:rsidRDefault="00305B44" w:rsidP="00305B44">
      <w:pPr>
        <w:spacing w:after="0"/>
        <w:jc w:val="both"/>
        <w:rPr>
          <w:rFonts w:ascii="Arial" w:hAnsi="Arial" w:cs="Arial"/>
          <w:sz w:val="28"/>
          <w:szCs w:val="28"/>
        </w:rPr>
      </w:pPr>
    </w:p>
    <w:p w:rsidR="00305B44" w:rsidRPr="00F70A4A" w:rsidRDefault="00305B44" w:rsidP="00305B44">
      <w:pPr>
        <w:spacing w:after="0"/>
        <w:ind w:firstLine="851"/>
        <w:jc w:val="both"/>
        <w:rPr>
          <w:rFonts w:ascii="Arial" w:hAnsi="Arial" w:cs="Arial"/>
          <w:sz w:val="28"/>
          <w:szCs w:val="28"/>
        </w:rPr>
      </w:pPr>
      <w:r w:rsidRPr="00F70A4A">
        <w:rPr>
          <w:rFonts w:ascii="Arial" w:hAnsi="Arial" w:cs="Arial"/>
          <w:sz w:val="28"/>
          <w:szCs w:val="28"/>
        </w:rPr>
        <w:t>Avec ses trois remorqueurs et sept barges, la flottille assure le déchargement du brut, l’allègement des pétroliers, le chargement de fuel et les livraisons des produits raffinés à ANGO ANGO.</w:t>
      </w:r>
    </w:p>
    <w:p w:rsidR="00305B44" w:rsidRPr="00F70A4A" w:rsidRDefault="00305B44" w:rsidP="00305B44">
      <w:pPr>
        <w:spacing w:after="0"/>
        <w:jc w:val="both"/>
        <w:rPr>
          <w:rFonts w:ascii="Arial" w:hAnsi="Arial" w:cs="Arial"/>
          <w:sz w:val="28"/>
          <w:szCs w:val="28"/>
        </w:rPr>
      </w:pPr>
    </w:p>
    <w:p w:rsidR="00305B44" w:rsidRPr="00F70A4A" w:rsidRDefault="00305B44" w:rsidP="00305B44">
      <w:pPr>
        <w:spacing w:after="0"/>
        <w:ind w:firstLine="851"/>
        <w:jc w:val="both"/>
        <w:rPr>
          <w:rFonts w:ascii="Arial" w:hAnsi="Arial" w:cs="Arial"/>
          <w:sz w:val="28"/>
          <w:szCs w:val="28"/>
        </w:rPr>
      </w:pPr>
      <w:r w:rsidRPr="00F70A4A">
        <w:rPr>
          <w:rFonts w:ascii="Arial" w:hAnsi="Arial" w:cs="Arial"/>
          <w:sz w:val="28"/>
          <w:szCs w:val="28"/>
        </w:rPr>
        <w:t>La jetée, située sur le fleuve Congo, sert de débarcadère pour la réception et l’expédition de tous les produits qui arrivent ou qui sortent de la raffinerie.</w:t>
      </w:r>
    </w:p>
    <w:p w:rsidR="00305B44" w:rsidRPr="00F70A4A" w:rsidRDefault="00305B44" w:rsidP="00305B44">
      <w:pPr>
        <w:spacing w:after="0"/>
        <w:jc w:val="both"/>
        <w:rPr>
          <w:rFonts w:ascii="Arial" w:hAnsi="Arial" w:cs="Arial"/>
          <w:sz w:val="28"/>
          <w:szCs w:val="28"/>
        </w:rPr>
      </w:pPr>
    </w:p>
    <w:p w:rsidR="00305B44" w:rsidRPr="00F70A4A" w:rsidRDefault="00305B44" w:rsidP="00305B44">
      <w:pPr>
        <w:pStyle w:val="Paragraphedeliste"/>
        <w:numPr>
          <w:ilvl w:val="0"/>
          <w:numId w:val="8"/>
        </w:numPr>
        <w:spacing w:after="0"/>
        <w:ind w:left="851" w:hanging="567"/>
        <w:jc w:val="both"/>
        <w:rPr>
          <w:rFonts w:ascii="Arial" w:hAnsi="Arial" w:cs="Arial"/>
          <w:b/>
          <w:i/>
          <w:sz w:val="28"/>
          <w:szCs w:val="28"/>
        </w:rPr>
      </w:pPr>
      <w:r w:rsidRPr="00F70A4A">
        <w:rPr>
          <w:rFonts w:ascii="Arial" w:hAnsi="Arial" w:cs="Arial"/>
          <w:b/>
          <w:i/>
          <w:sz w:val="28"/>
          <w:szCs w:val="28"/>
        </w:rPr>
        <w:t>Le laboratoire :</w:t>
      </w:r>
    </w:p>
    <w:p w:rsidR="00305B44" w:rsidRPr="00F70A4A" w:rsidRDefault="00305B44" w:rsidP="00305B44">
      <w:pPr>
        <w:spacing w:after="0"/>
        <w:jc w:val="both"/>
        <w:rPr>
          <w:rFonts w:ascii="Arial" w:hAnsi="Arial" w:cs="Arial"/>
          <w:sz w:val="28"/>
          <w:szCs w:val="28"/>
        </w:rPr>
      </w:pPr>
    </w:p>
    <w:p w:rsidR="00305B44" w:rsidRPr="00F70A4A" w:rsidRDefault="00305B44" w:rsidP="00305B44">
      <w:pPr>
        <w:spacing w:after="0"/>
        <w:ind w:firstLine="851"/>
        <w:jc w:val="both"/>
        <w:rPr>
          <w:rFonts w:ascii="Arial" w:hAnsi="Arial" w:cs="Arial"/>
          <w:sz w:val="28"/>
          <w:szCs w:val="28"/>
        </w:rPr>
      </w:pPr>
      <w:r w:rsidRPr="00F70A4A">
        <w:rPr>
          <w:rFonts w:ascii="Arial" w:hAnsi="Arial" w:cs="Arial"/>
          <w:sz w:val="28"/>
          <w:szCs w:val="28"/>
        </w:rPr>
        <w:t>Par des analyses, le laboratoire détermine la qualité des produits avant, pendant et après le traitement. Il délivre les certificats de qualité conformes aux spécifications nationales et internationales.</w:t>
      </w:r>
    </w:p>
    <w:p w:rsidR="004801A6" w:rsidRPr="00F70A4A" w:rsidRDefault="004801A6" w:rsidP="00305B44">
      <w:pPr>
        <w:spacing w:after="0"/>
        <w:ind w:firstLine="851"/>
        <w:jc w:val="both"/>
        <w:rPr>
          <w:rFonts w:ascii="Arial" w:hAnsi="Arial" w:cs="Arial"/>
          <w:sz w:val="28"/>
          <w:szCs w:val="28"/>
        </w:rPr>
      </w:pPr>
    </w:p>
    <w:p w:rsidR="004878AC" w:rsidRPr="00F70A4A" w:rsidRDefault="004878AC" w:rsidP="004878AC">
      <w:pPr>
        <w:pStyle w:val="Paragraphedeliste"/>
        <w:numPr>
          <w:ilvl w:val="0"/>
          <w:numId w:val="8"/>
        </w:numPr>
        <w:spacing w:after="0"/>
        <w:ind w:left="851" w:hanging="567"/>
        <w:jc w:val="both"/>
        <w:rPr>
          <w:rFonts w:ascii="Arial" w:hAnsi="Arial" w:cs="Arial"/>
          <w:b/>
          <w:i/>
          <w:sz w:val="28"/>
          <w:szCs w:val="28"/>
        </w:rPr>
      </w:pPr>
      <w:r w:rsidRPr="00F70A4A">
        <w:rPr>
          <w:rFonts w:ascii="Arial" w:hAnsi="Arial" w:cs="Arial"/>
          <w:b/>
          <w:i/>
          <w:sz w:val="28"/>
          <w:szCs w:val="28"/>
        </w:rPr>
        <w:t>Le service informatique</w:t>
      </w:r>
    </w:p>
    <w:p w:rsidR="004878AC" w:rsidRPr="00F70A4A" w:rsidRDefault="004878AC" w:rsidP="004878AC">
      <w:pPr>
        <w:spacing w:after="0"/>
        <w:jc w:val="both"/>
        <w:rPr>
          <w:rFonts w:ascii="Arial" w:hAnsi="Arial" w:cs="Arial"/>
          <w:sz w:val="28"/>
          <w:szCs w:val="28"/>
        </w:rPr>
      </w:pPr>
    </w:p>
    <w:p w:rsidR="004878AC" w:rsidRPr="00F70A4A" w:rsidRDefault="00157C91" w:rsidP="004878AC">
      <w:pPr>
        <w:spacing w:after="0"/>
        <w:ind w:firstLine="851"/>
        <w:jc w:val="both"/>
        <w:rPr>
          <w:rFonts w:ascii="Arial" w:hAnsi="Arial" w:cs="Arial"/>
          <w:sz w:val="28"/>
          <w:szCs w:val="28"/>
        </w:rPr>
      </w:pPr>
      <w:r w:rsidRPr="00F70A4A">
        <w:rPr>
          <w:rFonts w:ascii="Arial" w:hAnsi="Arial" w:cs="Arial"/>
          <w:sz w:val="28"/>
          <w:szCs w:val="28"/>
        </w:rPr>
        <w:t>La M</w:t>
      </w:r>
      <w:r w:rsidR="004878AC" w:rsidRPr="00F70A4A">
        <w:rPr>
          <w:rFonts w:ascii="Arial" w:hAnsi="Arial" w:cs="Arial"/>
          <w:sz w:val="28"/>
          <w:szCs w:val="28"/>
        </w:rPr>
        <w:t>aintenance assure la fiabilité des machines et appareillages en service. La raffinerie est en service 24 heures sur 24 pour une durée de 24 mois qui est suivi d’un grand entretien général qui comporte un arrêt de 45 jours environ.</w:t>
      </w:r>
    </w:p>
    <w:p w:rsidR="004878AC" w:rsidRPr="00F70A4A" w:rsidRDefault="004878AC" w:rsidP="004878AC">
      <w:pPr>
        <w:spacing w:after="0"/>
        <w:ind w:firstLine="851"/>
        <w:jc w:val="both"/>
        <w:rPr>
          <w:rFonts w:ascii="Arial" w:hAnsi="Arial" w:cs="Arial"/>
          <w:sz w:val="28"/>
          <w:szCs w:val="28"/>
        </w:rPr>
      </w:pPr>
      <w:r w:rsidRPr="00F70A4A">
        <w:rPr>
          <w:rFonts w:ascii="Arial" w:hAnsi="Arial" w:cs="Arial"/>
          <w:sz w:val="28"/>
          <w:szCs w:val="28"/>
        </w:rPr>
        <w:t xml:space="preserve">Contrairement à d’autres </w:t>
      </w:r>
      <w:r w:rsidR="001A0FEA" w:rsidRPr="00F70A4A">
        <w:rPr>
          <w:rFonts w:ascii="Arial" w:hAnsi="Arial" w:cs="Arial"/>
          <w:sz w:val="28"/>
          <w:szCs w:val="28"/>
        </w:rPr>
        <w:t>sociétés pétrolières</w:t>
      </w:r>
      <w:r w:rsidRPr="00F70A4A">
        <w:rPr>
          <w:rFonts w:ascii="Arial" w:hAnsi="Arial" w:cs="Arial"/>
          <w:sz w:val="28"/>
          <w:szCs w:val="28"/>
        </w:rPr>
        <w:t xml:space="preserve"> qui recourent partiellement aux interventions extérieures pour l’entretien de leur outil de production (parce qu’il existe des sociétés spécialisées dans ce domaine). </w:t>
      </w:r>
    </w:p>
    <w:p w:rsidR="004878AC" w:rsidRPr="00F70A4A" w:rsidRDefault="004878AC" w:rsidP="004878AC">
      <w:pPr>
        <w:spacing w:after="0"/>
        <w:ind w:firstLine="851"/>
        <w:jc w:val="both"/>
        <w:rPr>
          <w:rFonts w:ascii="Arial" w:hAnsi="Arial" w:cs="Arial"/>
          <w:sz w:val="28"/>
          <w:szCs w:val="28"/>
        </w:rPr>
      </w:pPr>
      <w:r w:rsidRPr="00F70A4A">
        <w:rPr>
          <w:rFonts w:ascii="Arial" w:hAnsi="Arial" w:cs="Arial"/>
          <w:sz w:val="28"/>
          <w:szCs w:val="28"/>
        </w:rPr>
        <w:t>La SOCIR a inclus dans son sein un service d’entretien qui effectue cette activité à moindre frais.</w:t>
      </w: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DF1A2A" w:rsidRPr="00F70A4A" w:rsidRDefault="00DF1A2A" w:rsidP="004878AC">
      <w:pPr>
        <w:spacing w:after="0"/>
        <w:ind w:firstLine="851"/>
        <w:jc w:val="both"/>
        <w:rPr>
          <w:rFonts w:ascii="Arial" w:hAnsi="Arial" w:cs="Arial"/>
          <w:sz w:val="28"/>
          <w:szCs w:val="28"/>
        </w:rPr>
      </w:pPr>
    </w:p>
    <w:p w:rsidR="001419EE" w:rsidRPr="00F70A4A" w:rsidRDefault="001419EE" w:rsidP="001419EE">
      <w:pPr>
        <w:pStyle w:val="Titre2"/>
        <w:rPr>
          <w:rFonts w:ascii="Arial" w:hAnsi="Arial" w:cs="Arial"/>
          <w:sz w:val="28"/>
          <w:szCs w:val="28"/>
        </w:rPr>
      </w:pPr>
      <w:bookmarkStart w:id="26" w:name="_Toc415146658"/>
      <w:bookmarkStart w:id="27" w:name="_Toc123477841"/>
      <w:bookmarkStart w:id="28" w:name="_Toc123478004"/>
      <w:bookmarkStart w:id="29" w:name="_Toc125461644"/>
      <w:r w:rsidRPr="00F70A4A">
        <w:rPr>
          <w:rFonts w:ascii="Arial" w:hAnsi="Arial" w:cs="Arial"/>
          <w:sz w:val="28"/>
          <w:szCs w:val="28"/>
        </w:rPr>
        <w:t>I.6. Structure d’organisation</w:t>
      </w:r>
      <w:bookmarkEnd w:id="26"/>
      <w:bookmarkEnd w:id="27"/>
      <w:bookmarkEnd w:id="28"/>
      <w:bookmarkEnd w:id="29"/>
    </w:p>
    <w:p w:rsidR="001419EE" w:rsidRPr="00F70A4A" w:rsidRDefault="001419EE" w:rsidP="001419EE">
      <w:pPr>
        <w:rPr>
          <w:rFonts w:ascii="Arial" w:hAnsi="Arial" w:cs="Arial"/>
          <w:sz w:val="28"/>
          <w:szCs w:val="28"/>
        </w:rPr>
      </w:pPr>
    </w:p>
    <w:p w:rsidR="001419EE" w:rsidRPr="00F70A4A" w:rsidRDefault="001419EE" w:rsidP="001419EE">
      <w:pPr>
        <w:pStyle w:val="Paragraphedeliste"/>
        <w:numPr>
          <w:ilvl w:val="0"/>
          <w:numId w:val="11"/>
        </w:numPr>
        <w:spacing w:after="0"/>
        <w:jc w:val="both"/>
        <w:rPr>
          <w:rFonts w:ascii="Arial" w:hAnsi="Arial" w:cs="Arial"/>
          <w:b/>
          <w:i/>
          <w:sz w:val="28"/>
          <w:szCs w:val="28"/>
        </w:rPr>
      </w:pPr>
      <w:r w:rsidRPr="00F70A4A">
        <w:rPr>
          <w:rFonts w:ascii="Arial" w:hAnsi="Arial" w:cs="Arial"/>
          <w:b/>
          <w:i/>
          <w:sz w:val="28"/>
          <w:szCs w:val="28"/>
        </w:rPr>
        <w:t>Administration de la SOCIR</w:t>
      </w:r>
    </w:p>
    <w:p w:rsidR="001419EE" w:rsidRPr="00F70A4A" w:rsidRDefault="001419EE" w:rsidP="001419EE">
      <w:pPr>
        <w:spacing w:after="0"/>
        <w:jc w:val="both"/>
        <w:rPr>
          <w:rFonts w:ascii="Arial" w:hAnsi="Arial" w:cs="Arial"/>
          <w:sz w:val="28"/>
          <w:szCs w:val="28"/>
        </w:rPr>
      </w:pPr>
    </w:p>
    <w:p w:rsidR="001419EE" w:rsidRPr="00F70A4A" w:rsidRDefault="001419EE" w:rsidP="001419EE">
      <w:pPr>
        <w:spacing w:after="0"/>
        <w:ind w:firstLine="851"/>
        <w:jc w:val="both"/>
        <w:rPr>
          <w:rFonts w:ascii="Arial" w:hAnsi="Arial" w:cs="Arial"/>
          <w:sz w:val="28"/>
          <w:szCs w:val="28"/>
        </w:rPr>
      </w:pPr>
      <w:r w:rsidRPr="00F70A4A">
        <w:rPr>
          <w:rFonts w:ascii="Arial" w:hAnsi="Arial" w:cs="Arial"/>
          <w:sz w:val="28"/>
          <w:szCs w:val="28"/>
        </w:rPr>
        <w:t>Au terme de l’article 13 des statuts, la Société est administrée par un Conseil d’Administration composé de huit membres dont :</w:t>
      </w:r>
    </w:p>
    <w:p w:rsidR="001419EE" w:rsidRPr="00F70A4A" w:rsidRDefault="001419EE" w:rsidP="001419EE">
      <w:pPr>
        <w:spacing w:after="0"/>
        <w:jc w:val="both"/>
        <w:rPr>
          <w:rFonts w:ascii="Arial" w:hAnsi="Arial" w:cs="Arial"/>
          <w:sz w:val="28"/>
          <w:szCs w:val="28"/>
        </w:rPr>
      </w:pPr>
    </w:p>
    <w:p w:rsidR="001419EE" w:rsidRPr="00F70A4A" w:rsidRDefault="001419EE" w:rsidP="001419EE">
      <w:pPr>
        <w:pStyle w:val="Paragraphedeliste"/>
        <w:numPr>
          <w:ilvl w:val="0"/>
          <w:numId w:val="10"/>
        </w:numPr>
        <w:spacing w:after="0"/>
        <w:jc w:val="both"/>
        <w:rPr>
          <w:rFonts w:ascii="Arial" w:hAnsi="Arial" w:cs="Arial"/>
          <w:sz w:val="28"/>
          <w:szCs w:val="28"/>
        </w:rPr>
      </w:pPr>
      <w:r w:rsidRPr="00F70A4A">
        <w:rPr>
          <w:rFonts w:ascii="Arial" w:hAnsi="Arial" w:cs="Arial"/>
          <w:sz w:val="28"/>
          <w:szCs w:val="28"/>
        </w:rPr>
        <w:t>Quatre membres représentant l’État congolais et désignés par l’État ;</w:t>
      </w:r>
    </w:p>
    <w:p w:rsidR="001419EE" w:rsidRPr="00F70A4A" w:rsidRDefault="001419EE" w:rsidP="001419EE">
      <w:pPr>
        <w:pStyle w:val="Paragraphedeliste"/>
        <w:numPr>
          <w:ilvl w:val="0"/>
          <w:numId w:val="10"/>
        </w:numPr>
        <w:spacing w:after="0"/>
        <w:jc w:val="both"/>
        <w:rPr>
          <w:rFonts w:ascii="Arial" w:hAnsi="Arial" w:cs="Arial"/>
          <w:sz w:val="28"/>
          <w:szCs w:val="28"/>
        </w:rPr>
      </w:pPr>
      <w:r w:rsidRPr="00F70A4A">
        <w:rPr>
          <w:rFonts w:ascii="Arial" w:hAnsi="Arial" w:cs="Arial"/>
          <w:sz w:val="28"/>
          <w:szCs w:val="28"/>
        </w:rPr>
        <w:t xml:space="preserve">Quatre membres représentant la société multinationale </w:t>
      </w:r>
      <w:r w:rsidR="005427F3" w:rsidRPr="00F70A4A">
        <w:rPr>
          <w:rFonts w:ascii="Arial" w:hAnsi="Arial" w:cs="Arial"/>
          <w:sz w:val="28"/>
          <w:szCs w:val="28"/>
        </w:rPr>
        <w:t>XRD</w:t>
      </w:r>
      <w:r w:rsidRPr="00F70A4A">
        <w:rPr>
          <w:rFonts w:ascii="Arial" w:hAnsi="Arial" w:cs="Arial"/>
          <w:sz w:val="28"/>
          <w:szCs w:val="28"/>
        </w:rPr>
        <w:t> ;</w:t>
      </w:r>
    </w:p>
    <w:p w:rsidR="001419EE" w:rsidRPr="00F70A4A" w:rsidRDefault="001419EE" w:rsidP="001419EE">
      <w:pPr>
        <w:spacing w:after="0"/>
        <w:jc w:val="both"/>
        <w:rPr>
          <w:rFonts w:ascii="Arial" w:hAnsi="Arial" w:cs="Arial"/>
          <w:sz w:val="28"/>
          <w:szCs w:val="28"/>
        </w:rPr>
      </w:pPr>
    </w:p>
    <w:p w:rsidR="001419EE" w:rsidRPr="00F70A4A" w:rsidRDefault="001419EE" w:rsidP="001419EE">
      <w:pPr>
        <w:spacing w:after="0"/>
        <w:ind w:firstLine="1418"/>
        <w:jc w:val="both"/>
        <w:rPr>
          <w:rFonts w:ascii="Arial" w:hAnsi="Arial" w:cs="Arial"/>
          <w:sz w:val="28"/>
          <w:szCs w:val="28"/>
        </w:rPr>
      </w:pPr>
      <w:r w:rsidRPr="00F70A4A">
        <w:rPr>
          <w:rFonts w:ascii="Arial" w:hAnsi="Arial" w:cs="Arial"/>
          <w:sz w:val="28"/>
          <w:szCs w:val="28"/>
        </w:rPr>
        <w:t xml:space="preserve">Leur mandat est de </w:t>
      </w:r>
      <w:r w:rsidR="00551727" w:rsidRPr="00F70A4A">
        <w:rPr>
          <w:rFonts w:ascii="Arial" w:hAnsi="Arial" w:cs="Arial"/>
          <w:sz w:val="28"/>
          <w:szCs w:val="28"/>
        </w:rPr>
        <w:t>six ans renouvelables</w:t>
      </w:r>
      <w:r w:rsidRPr="00F70A4A">
        <w:rPr>
          <w:rFonts w:ascii="Arial" w:hAnsi="Arial" w:cs="Arial"/>
          <w:sz w:val="28"/>
          <w:szCs w:val="28"/>
        </w:rPr>
        <w:t>.</w:t>
      </w:r>
    </w:p>
    <w:p w:rsidR="001419EE" w:rsidRPr="00F70A4A" w:rsidRDefault="001419EE" w:rsidP="001419EE">
      <w:pPr>
        <w:spacing w:after="0"/>
        <w:ind w:firstLine="1418"/>
        <w:jc w:val="both"/>
        <w:rPr>
          <w:rFonts w:ascii="Arial" w:hAnsi="Arial" w:cs="Arial"/>
          <w:sz w:val="28"/>
          <w:szCs w:val="28"/>
        </w:rPr>
      </w:pPr>
    </w:p>
    <w:p w:rsidR="001419EE" w:rsidRPr="00F70A4A" w:rsidRDefault="001419EE" w:rsidP="001419EE">
      <w:pPr>
        <w:spacing w:after="0"/>
        <w:ind w:firstLine="851"/>
        <w:jc w:val="both"/>
        <w:rPr>
          <w:rFonts w:ascii="Arial" w:hAnsi="Arial" w:cs="Arial"/>
          <w:sz w:val="28"/>
          <w:szCs w:val="28"/>
        </w:rPr>
      </w:pPr>
      <w:r w:rsidRPr="00F70A4A">
        <w:rPr>
          <w:rFonts w:ascii="Arial" w:hAnsi="Arial" w:cs="Arial"/>
          <w:sz w:val="28"/>
          <w:szCs w:val="28"/>
        </w:rPr>
        <w:t xml:space="preserve">La gestion courante de la société est confiée à deux Administrateurs Délégués, l’un Congolais, l’autre de </w:t>
      </w:r>
      <w:r w:rsidR="00BF7C29" w:rsidRPr="00F70A4A">
        <w:rPr>
          <w:rFonts w:ascii="Arial" w:hAnsi="Arial" w:cs="Arial"/>
          <w:sz w:val="28"/>
          <w:szCs w:val="28"/>
        </w:rPr>
        <w:t>XRD</w:t>
      </w:r>
      <w:r w:rsidRPr="00F70A4A">
        <w:rPr>
          <w:rFonts w:ascii="Arial" w:hAnsi="Arial" w:cs="Arial"/>
          <w:sz w:val="28"/>
          <w:szCs w:val="28"/>
        </w:rPr>
        <w:t>, auxquels reviennent les charges de Président et Vice-Président Administrateur Délégués.</w:t>
      </w:r>
    </w:p>
    <w:p w:rsidR="001419EE" w:rsidRPr="00F70A4A" w:rsidRDefault="001419EE" w:rsidP="001419EE">
      <w:pPr>
        <w:spacing w:after="0"/>
        <w:ind w:firstLine="1418"/>
        <w:jc w:val="both"/>
        <w:rPr>
          <w:rFonts w:ascii="Arial" w:hAnsi="Arial" w:cs="Arial"/>
          <w:sz w:val="28"/>
          <w:szCs w:val="28"/>
        </w:rPr>
      </w:pPr>
    </w:p>
    <w:p w:rsidR="001419EE" w:rsidRPr="00F70A4A" w:rsidRDefault="001419EE" w:rsidP="001419EE">
      <w:pPr>
        <w:spacing w:after="0"/>
        <w:ind w:firstLine="851"/>
        <w:jc w:val="both"/>
        <w:rPr>
          <w:rFonts w:ascii="Arial" w:hAnsi="Arial" w:cs="Arial"/>
          <w:sz w:val="28"/>
          <w:szCs w:val="28"/>
        </w:rPr>
      </w:pPr>
      <w:r w:rsidRPr="00F70A4A">
        <w:rPr>
          <w:rFonts w:ascii="Arial" w:hAnsi="Arial" w:cs="Arial"/>
          <w:sz w:val="28"/>
          <w:szCs w:val="28"/>
        </w:rPr>
        <w:t>Les deux Administrateurs Délégués gèrent conjointement la société en bonne harmonie.</w:t>
      </w:r>
    </w:p>
    <w:p w:rsidR="000A0E72" w:rsidRPr="00F70A4A" w:rsidRDefault="000A0E72" w:rsidP="001419EE">
      <w:pPr>
        <w:spacing w:after="0"/>
        <w:ind w:firstLine="851"/>
        <w:jc w:val="both"/>
        <w:rPr>
          <w:rFonts w:ascii="Arial" w:hAnsi="Arial" w:cs="Arial"/>
          <w:sz w:val="28"/>
          <w:szCs w:val="28"/>
        </w:rPr>
      </w:pPr>
    </w:p>
    <w:p w:rsidR="000A0E72" w:rsidRPr="00F70A4A" w:rsidRDefault="000A0E72" w:rsidP="000A0E72">
      <w:pPr>
        <w:pStyle w:val="Paragraphedeliste"/>
        <w:numPr>
          <w:ilvl w:val="0"/>
          <w:numId w:val="11"/>
        </w:numPr>
        <w:spacing w:after="0"/>
        <w:jc w:val="both"/>
        <w:rPr>
          <w:rFonts w:ascii="Arial" w:hAnsi="Arial" w:cs="Arial"/>
          <w:b/>
          <w:i/>
          <w:sz w:val="28"/>
          <w:szCs w:val="28"/>
        </w:rPr>
      </w:pPr>
      <w:r w:rsidRPr="00F70A4A">
        <w:rPr>
          <w:rFonts w:ascii="Arial" w:hAnsi="Arial" w:cs="Arial"/>
          <w:b/>
          <w:i/>
          <w:sz w:val="28"/>
          <w:szCs w:val="28"/>
        </w:rPr>
        <w:t>Types d’emplois</w:t>
      </w:r>
    </w:p>
    <w:p w:rsidR="000A0E72" w:rsidRPr="00F70A4A" w:rsidRDefault="000A0E72" w:rsidP="000A0E72">
      <w:pPr>
        <w:pStyle w:val="Paragraphedeliste"/>
        <w:spacing w:after="0"/>
        <w:jc w:val="both"/>
        <w:rPr>
          <w:rFonts w:ascii="Arial" w:hAnsi="Arial" w:cs="Arial"/>
          <w:b/>
          <w:i/>
          <w:sz w:val="28"/>
          <w:szCs w:val="28"/>
        </w:rPr>
      </w:pPr>
    </w:p>
    <w:p w:rsidR="000A0E72" w:rsidRPr="00F70A4A" w:rsidRDefault="000A0E72" w:rsidP="000A0E72">
      <w:pPr>
        <w:pStyle w:val="Paragraphedeliste"/>
        <w:numPr>
          <w:ilvl w:val="0"/>
          <w:numId w:val="12"/>
        </w:numPr>
        <w:spacing w:after="0"/>
        <w:jc w:val="both"/>
        <w:rPr>
          <w:rFonts w:ascii="Arial" w:hAnsi="Arial" w:cs="Arial"/>
          <w:sz w:val="28"/>
          <w:szCs w:val="28"/>
        </w:rPr>
      </w:pPr>
      <w:r w:rsidRPr="00F70A4A">
        <w:rPr>
          <w:rFonts w:ascii="Arial" w:hAnsi="Arial" w:cs="Arial"/>
          <w:sz w:val="28"/>
          <w:szCs w:val="28"/>
        </w:rPr>
        <w:t>Technique</w:t>
      </w:r>
    </w:p>
    <w:p w:rsidR="000A0E72" w:rsidRPr="00F70A4A" w:rsidRDefault="000A0E72" w:rsidP="000A0E72">
      <w:pPr>
        <w:pStyle w:val="Paragraphedeliste"/>
        <w:numPr>
          <w:ilvl w:val="0"/>
          <w:numId w:val="12"/>
        </w:numPr>
        <w:spacing w:after="0"/>
        <w:jc w:val="both"/>
        <w:rPr>
          <w:rFonts w:ascii="Arial" w:hAnsi="Arial" w:cs="Arial"/>
          <w:sz w:val="28"/>
          <w:szCs w:val="28"/>
        </w:rPr>
      </w:pPr>
      <w:r w:rsidRPr="00F70A4A">
        <w:rPr>
          <w:rFonts w:ascii="Arial" w:hAnsi="Arial" w:cs="Arial"/>
          <w:sz w:val="28"/>
          <w:szCs w:val="28"/>
        </w:rPr>
        <w:t>Administratif</w:t>
      </w:r>
    </w:p>
    <w:p w:rsidR="000A0E72" w:rsidRPr="00F70A4A" w:rsidRDefault="000A0E72" w:rsidP="000A0E72">
      <w:pPr>
        <w:spacing w:after="0"/>
        <w:jc w:val="both"/>
        <w:rPr>
          <w:rFonts w:ascii="Arial" w:hAnsi="Arial" w:cs="Arial"/>
          <w:sz w:val="28"/>
          <w:szCs w:val="28"/>
        </w:rPr>
      </w:pPr>
    </w:p>
    <w:p w:rsidR="000A0E72" w:rsidRPr="00F70A4A" w:rsidRDefault="000A0E72" w:rsidP="000A0E72">
      <w:pPr>
        <w:spacing w:after="0"/>
        <w:ind w:firstLine="1418"/>
        <w:jc w:val="both"/>
        <w:rPr>
          <w:rFonts w:ascii="Arial" w:hAnsi="Arial" w:cs="Arial"/>
          <w:sz w:val="28"/>
          <w:szCs w:val="28"/>
        </w:rPr>
      </w:pPr>
      <w:r w:rsidRPr="00F70A4A">
        <w:rPr>
          <w:rFonts w:ascii="Arial" w:hAnsi="Arial" w:cs="Arial"/>
          <w:sz w:val="28"/>
          <w:szCs w:val="28"/>
        </w:rPr>
        <w:t xml:space="preserve">Au siège social situé à Kinshasa, </w:t>
      </w:r>
      <w:r w:rsidR="00DF1A2A" w:rsidRPr="00F70A4A">
        <w:rPr>
          <w:rFonts w:ascii="Arial" w:hAnsi="Arial" w:cs="Arial"/>
          <w:sz w:val="28"/>
          <w:szCs w:val="28"/>
        </w:rPr>
        <w:t>se trouve la Direction Générale.</w:t>
      </w:r>
    </w:p>
    <w:p w:rsidR="000A0E72" w:rsidRPr="00F70A4A" w:rsidRDefault="000A0E72" w:rsidP="000A0E72">
      <w:pPr>
        <w:spacing w:after="0"/>
        <w:jc w:val="both"/>
        <w:rPr>
          <w:rFonts w:ascii="Arial" w:hAnsi="Arial" w:cs="Arial"/>
          <w:sz w:val="28"/>
          <w:szCs w:val="28"/>
        </w:rPr>
      </w:pPr>
    </w:p>
    <w:p w:rsidR="000A0E72" w:rsidRPr="00F70A4A" w:rsidRDefault="000A0E72" w:rsidP="00DF1A2A">
      <w:pPr>
        <w:pStyle w:val="Paragraphedeliste"/>
        <w:numPr>
          <w:ilvl w:val="0"/>
          <w:numId w:val="16"/>
        </w:numPr>
        <w:spacing w:after="0"/>
        <w:jc w:val="both"/>
        <w:rPr>
          <w:rFonts w:ascii="Arial" w:hAnsi="Arial" w:cs="Arial"/>
          <w:sz w:val="28"/>
          <w:szCs w:val="28"/>
        </w:rPr>
      </w:pPr>
      <w:r w:rsidRPr="00F70A4A">
        <w:rPr>
          <w:rFonts w:ascii="Arial" w:hAnsi="Arial" w:cs="Arial"/>
          <w:b/>
          <w:sz w:val="28"/>
          <w:szCs w:val="28"/>
        </w:rPr>
        <w:t xml:space="preserve">La direction </w:t>
      </w:r>
      <w:r w:rsidR="00984E5A" w:rsidRPr="00F70A4A">
        <w:rPr>
          <w:rFonts w:ascii="Arial" w:hAnsi="Arial" w:cs="Arial"/>
          <w:b/>
          <w:sz w:val="28"/>
          <w:szCs w:val="28"/>
        </w:rPr>
        <w:t>financière</w:t>
      </w:r>
      <w:r w:rsidR="00984E5A" w:rsidRPr="00F70A4A">
        <w:rPr>
          <w:rFonts w:ascii="Arial" w:hAnsi="Arial" w:cs="Arial"/>
          <w:sz w:val="28"/>
          <w:szCs w:val="28"/>
        </w:rPr>
        <w:t xml:space="preserve"> qui</w:t>
      </w:r>
      <w:r w:rsidRPr="00F70A4A">
        <w:rPr>
          <w:rFonts w:ascii="Arial" w:hAnsi="Arial" w:cs="Arial"/>
          <w:sz w:val="28"/>
          <w:szCs w:val="28"/>
        </w:rPr>
        <w:t xml:space="preserve"> prévoit, organise, dirige, coordonne et contrôle toute</w:t>
      </w:r>
      <w:r w:rsidR="00DF1A2A" w:rsidRPr="00F70A4A">
        <w:rPr>
          <w:rFonts w:ascii="Arial" w:hAnsi="Arial" w:cs="Arial"/>
          <w:sz w:val="28"/>
          <w:szCs w:val="28"/>
        </w:rPr>
        <w:t>s</w:t>
      </w:r>
      <w:r w:rsidRPr="00F70A4A">
        <w:rPr>
          <w:rFonts w:ascii="Arial" w:hAnsi="Arial" w:cs="Arial"/>
          <w:sz w:val="28"/>
          <w:szCs w:val="28"/>
        </w:rPr>
        <w:t xml:space="preserve"> les opérations budgétaires, financières et comptables tant à Kinshasa qu’au siège d’exploitation MUANDA.</w:t>
      </w:r>
    </w:p>
    <w:p w:rsidR="000A0E72" w:rsidRPr="00F70A4A" w:rsidRDefault="000A0E72" w:rsidP="000A0E72">
      <w:pPr>
        <w:spacing w:after="0"/>
        <w:jc w:val="both"/>
        <w:rPr>
          <w:rFonts w:ascii="Arial" w:hAnsi="Arial" w:cs="Arial"/>
          <w:sz w:val="28"/>
          <w:szCs w:val="28"/>
        </w:rPr>
      </w:pPr>
    </w:p>
    <w:p w:rsidR="000A0E72" w:rsidRPr="00F70A4A" w:rsidRDefault="000A0E72" w:rsidP="00DF1A2A">
      <w:pPr>
        <w:pStyle w:val="Paragraphedeliste"/>
        <w:numPr>
          <w:ilvl w:val="0"/>
          <w:numId w:val="16"/>
        </w:numPr>
        <w:spacing w:after="0"/>
        <w:jc w:val="both"/>
        <w:rPr>
          <w:rFonts w:ascii="Arial" w:hAnsi="Arial" w:cs="Arial"/>
          <w:sz w:val="28"/>
          <w:szCs w:val="28"/>
        </w:rPr>
      </w:pPr>
      <w:r w:rsidRPr="00F70A4A">
        <w:rPr>
          <w:rFonts w:ascii="Arial" w:hAnsi="Arial" w:cs="Arial"/>
          <w:b/>
          <w:sz w:val="28"/>
          <w:szCs w:val="28"/>
        </w:rPr>
        <w:t>La direction des ressources humaines</w:t>
      </w:r>
      <w:r w:rsidRPr="00F70A4A">
        <w:rPr>
          <w:rFonts w:ascii="Arial" w:hAnsi="Arial" w:cs="Arial"/>
          <w:sz w:val="28"/>
          <w:szCs w:val="28"/>
        </w:rPr>
        <w:t xml:space="preserve"> qui s’occupe de l’administration générale du personnel et gère toute la structure administrative et les instructions en rapport avec le personnel.</w:t>
      </w:r>
    </w:p>
    <w:p w:rsidR="000A0E72" w:rsidRPr="00F70A4A" w:rsidRDefault="000A0E72" w:rsidP="000A0E72">
      <w:pPr>
        <w:spacing w:after="0"/>
        <w:jc w:val="both"/>
        <w:rPr>
          <w:rFonts w:ascii="Arial" w:hAnsi="Arial" w:cs="Arial"/>
          <w:sz w:val="28"/>
          <w:szCs w:val="28"/>
        </w:rPr>
      </w:pPr>
    </w:p>
    <w:p w:rsidR="000A0E72" w:rsidRPr="00F70A4A" w:rsidRDefault="000A0E72" w:rsidP="000A0E72">
      <w:pPr>
        <w:spacing w:after="0"/>
        <w:jc w:val="both"/>
        <w:rPr>
          <w:rFonts w:ascii="Arial" w:hAnsi="Arial" w:cs="Arial"/>
          <w:sz w:val="28"/>
          <w:szCs w:val="28"/>
        </w:rPr>
      </w:pPr>
      <w:r w:rsidRPr="00F70A4A">
        <w:rPr>
          <w:rFonts w:ascii="Arial" w:hAnsi="Arial" w:cs="Arial"/>
          <w:sz w:val="28"/>
          <w:szCs w:val="28"/>
        </w:rPr>
        <w:t>Au siège d’exploitation situé à MUANDA, il y a : 3 Direction</w:t>
      </w:r>
      <w:r w:rsidR="00DF1A2A" w:rsidRPr="00F70A4A">
        <w:rPr>
          <w:rFonts w:ascii="Arial" w:hAnsi="Arial" w:cs="Arial"/>
          <w:sz w:val="28"/>
          <w:szCs w:val="28"/>
        </w:rPr>
        <w:t>s</w:t>
      </w:r>
      <w:r w:rsidRPr="00F70A4A">
        <w:rPr>
          <w:rFonts w:ascii="Arial" w:hAnsi="Arial" w:cs="Arial"/>
          <w:sz w:val="28"/>
          <w:szCs w:val="28"/>
        </w:rPr>
        <w:t xml:space="preserve"> </w:t>
      </w:r>
    </w:p>
    <w:p w:rsidR="000A0E72" w:rsidRPr="00F70A4A" w:rsidRDefault="000A0E72" w:rsidP="00DF1A2A">
      <w:pPr>
        <w:pStyle w:val="Paragraphedeliste"/>
        <w:numPr>
          <w:ilvl w:val="0"/>
          <w:numId w:val="17"/>
        </w:numPr>
        <w:spacing w:after="0"/>
        <w:jc w:val="both"/>
        <w:rPr>
          <w:rFonts w:ascii="Arial" w:hAnsi="Arial" w:cs="Arial"/>
          <w:sz w:val="28"/>
          <w:szCs w:val="28"/>
        </w:rPr>
      </w:pPr>
      <w:r w:rsidRPr="00F70A4A">
        <w:rPr>
          <w:rFonts w:ascii="Arial" w:hAnsi="Arial" w:cs="Arial"/>
          <w:b/>
          <w:sz w:val="28"/>
          <w:szCs w:val="28"/>
        </w:rPr>
        <w:t>La direction du siège d’exploitation</w:t>
      </w:r>
      <w:r w:rsidRPr="00F70A4A">
        <w:rPr>
          <w:rFonts w:ascii="Arial" w:hAnsi="Arial" w:cs="Arial"/>
          <w:sz w:val="28"/>
          <w:szCs w:val="28"/>
        </w:rPr>
        <w:t xml:space="preserve"> qui est appelée à superviser et à coordonner toutes les autres, situées au siège d’exploitation pour le compte de la haute direction. Elle veille à la bonne marche des activités au siège d’exploitation. La direction principale rend directement compte à la haute direction.</w:t>
      </w:r>
    </w:p>
    <w:p w:rsidR="000A0E72" w:rsidRPr="00F70A4A" w:rsidRDefault="000A0E72" w:rsidP="000A0E72">
      <w:pPr>
        <w:spacing w:after="0"/>
        <w:jc w:val="both"/>
        <w:rPr>
          <w:rFonts w:ascii="Arial" w:hAnsi="Arial" w:cs="Arial"/>
          <w:sz w:val="28"/>
          <w:szCs w:val="28"/>
        </w:rPr>
      </w:pPr>
    </w:p>
    <w:p w:rsidR="000A0E72" w:rsidRPr="00F70A4A" w:rsidRDefault="000A0E72" w:rsidP="00DF1A2A">
      <w:pPr>
        <w:pStyle w:val="Paragraphedeliste"/>
        <w:numPr>
          <w:ilvl w:val="0"/>
          <w:numId w:val="17"/>
        </w:numPr>
        <w:spacing w:after="0"/>
        <w:jc w:val="both"/>
        <w:rPr>
          <w:rFonts w:ascii="Arial" w:hAnsi="Arial" w:cs="Arial"/>
          <w:sz w:val="28"/>
          <w:szCs w:val="28"/>
        </w:rPr>
      </w:pPr>
      <w:r w:rsidRPr="00F70A4A">
        <w:rPr>
          <w:rFonts w:ascii="Arial" w:hAnsi="Arial" w:cs="Arial"/>
          <w:b/>
          <w:sz w:val="28"/>
          <w:szCs w:val="28"/>
        </w:rPr>
        <w:t>La direction des opérations</w:t>
      </w:r>
      <w:r w:rsidRPr="00F70A4A">
        <w:rPr>
          <w:rFonts w:ascii="Arial" w:hAnsi="Arial" w:cs="Arial"/>
          <w:sz w:val="28"/>
          <w:szCs w:val="28"/>
        </w:rPr>
        <w:t xml:space="preserve"> qui dirige </w:t>
      </w:r>
      <w:r w:rsidR="00A9361F" w:rsidRPr="00F70A4A">
        <w:rPr>
          <w:rFonts w:ascii="Arial" w:hAnsi="Arial" w:cs="Arial"/>
          <w:sz w:val="28"/>
          <w:szCs w:val="28"/>
        </w:rPr>
        <w:t>toutes les activités</w:t>
      </w:r>
      <w:r w:rsidRPr="00F70A4A">
        <w:rPr>
          <w:rFonts w:ascii="Arial" w:hAnsi="Arial" w:cs="Arial"/>
          <w:sz w:val="28"/>
          <w:szCs w:val="28"/>
        </w:rPr>
        <w:t xml:space="preserve"> se rapportant à l’exploitation de transport massif des produits pétroliers par toute voie et supervise les programmes d’approvisionnement en brut. En produits chimiques nécessaires au traitement du brut ainsi que toutes les analyses en laboratoire de chimie.</w:t>
      </w:r>
    </w:p>
    <w:p w:rsidR="00D53CF1" w:rsidRPr="00F70A4A" w:rsidRDefault="00D53CF1" w:rsidP="00D53CF1">
      <w:pPr>
        <w:pStyle w:val="Paragraphedeliste"/>
        <w:rPr>
          <w:rFonts w:ascii="Arial" w:hAnsi="Arial" w:cs="Arial"/>
          <w:sz w:val="28"/>
          <w:szCs w:val="28"/>
        </w:rPr>
      </w:pPr>
    </w:p>
    <w:p w:rsidR="00D53CF1" w:rsidRPr="00F70A4A" w:rsidRDefault="00D53CF1" w:rsidP="00D53CF1">
      <w:pPr>
        <w:pStyle w:val="Titre2"/>
        <w:rPr>
          <w:rFonts w:ascii="Arial" w:hAnsi="Arial" w:cs="Arial"/>
          <w:sz w:val="28"/>
          <w:szCs w:val="28"/>
        </w:rPr>
      </w:pPr>
      <w:bookmarkStart w:id="30" w:name="_Toc415146659"/>
      <w:bookmarkStart w:id="31" w:name="_Toc123477842"/>
      <w:bookmarkStart w:id="32" w:name="_Toc123478005"/>
      <w:bookmarkStart w:id="33" w:name="_Toc125461645"/>
      <w:r w:rsidRPr="00F70A4A">
        <w:rPr>
          <w:sz w:val="32"/>
          <w:szCs w:val="32"/>
        </w:rPr>
        <w:t xml:space="preserve">I.7. </w:t>
      </w:r>
      <w:r w:rsidRPr="00F70A4A">
        <w:rPr>
          <w:rFonts w:ascii="Arial" w:hAnsi="Arial" w:cs="Arial"/>
          <w:sz w:val="28"/>
          <w:szCs w:val="28"/>
        </w:rPr>
        <w:t>La politique sociale</w:t>
      </w:r>
      <w:bookmarkEnd w:id="30"/>
      <w:bookmarkEnd w:id="31"/>
      <w:bookmarkEnd w:id="32"/>
      <w:bookmarkEnd w:id="33"/>
    </w:p>
    <w:p w:rsidR="00D53CF1" w:rsidRPr="00F70A4A" w:rsidRDefault="00D53CF1" w:rsidP="00D53CF1">
      <w:pPr>
        <w:spacing w:after="0"/>
        <w:jc w:val="both"/>
        <w:rPr>
          <w:rFonts w:ascii="Arial" w:hAnsi="Arial" w:cs="Arial"/>
          <w:b/>
          <w:i/>
          <w:sz w:val="28"/>
          <w:szCs w:val="28"/>
          <w:u w:val="single"/>
        </w:rPr>
      </w:pPr>
    </w:p>
    <w:p w:rsidR="00D53CF1" w:rsidRPr="00F70A4A" w:rsidRDefault="00D53CF1" w:rsidP="00D53CF1">
      <w:pPr>
        <w:spacing w:after="0"/>
        <w:ind w:firstLine="851"/>
        <w:jc w:val="both"/>
        <w:rPr>
          <w:rFonts w:ascii="Arial" w:hAnsi="Arial" w:cs="Arial"/>
          <w:sz w:val="28"/>
          <w:szCs w:val="28"/>
        </w:rPr>
      </w:pPr>
      <w:r w:rsidRPr="00F70A4A">
        <w:rPr>
          <w:rFonts w:ascii="Arial" w:hAnsi="Arial" w:cs="Arial"/>
          <w:sz w:val="28"/>
          <w:szCs w:val="28"/>
        </w:rPr>
        <w:t>Dans ce secteur, la SOCIR attache une importance particulière à la santé de ses agents et à leurs familles. Pour le personnel de MUANDA. Cette activité est assurée par les dispensaires pour ceux de MUANDA et d’autres formations médicales de Kinshasa pour ceux de Kinshasa.</w:t>
      </w:r>
    </w:p>
    <w:p w:rsidR="00D53CF1" w:rsidRPr="00F70A4A" w:rsidRDefault="00D53CF1" w:rsidP="00D53CF1">
      <w:pPr>
        <w:spacing w:after="0"/>
        <w:ind w:firstLine="1418"/>
        <w:jc w:val="both"/>
        <w:rPr>
          <w:rFonts w:ascii="Arial" w:hAnsi="Arial" w:cs="Arial"/>
          <w:sz w:val="28"/>
          <w:szCs w:val="28"/>
        </w:rPr>
      </w:pPr>
    </w:p>
    <w:p w:rsidR="00D53CF1" w:rsidRPr="00F70A4A" w:rsidRDefault="00D53CF1" w:rsidP="00D53CF1">
      <w:pPr>
        <w:spacing w:after="0"/>
        <w:ind w:firstLine="851"/>
        <w:jc w:val="both"/>
        <w:rPr>
          <w:rFonts w:ascii="Arial" w:hAnsi="Arial" w:cs="Arial"/>
          <w:sz w:val="28"/>
          <w:szCs w:val="28"/>
        </w:rPr>
      </w:pPr>
      <w:r w:rsidRPr="00F70A4A">
        <w:rPr>
          <w:rFonts w:ascii="Arial" w:hAnsi="Arial" w:cs="Arial"/>
          <w:sz w:val="28"/>
          <w:szCs w:val="28"/>
        </w:rPr>
        <w:t>Au-delà de la couverture médicale, la SOCIR a depuis sa création accordé une grande importance à l’épanouissement de ses agents. Cette politique justifie les investissements opérés dans la construction de plusieurs infrastructures à caractère social et à la mise sur pied d’organisation ad hoc.</w:t>
      </w:r>
    </w:p>
    <w:p w:rsidR="00D53CF1" w:rsidRPr="00F70A4A" w:rsidRDefault="00D53CF1" w:rsidP="00D53CF1">
      <w:pPr>
        <w:spacing w:after="0"/>
        <w:jc w:val="both"/>
        <w:rPr>
          <w:rFonts w:ascii="Arial" w:hAnsi="Arial" w:cs="Arial"/>
          <w:sz w:val="28"/>
          <w:szCs w:val="28"/>
        </w:rPr>
      </w:pPr>
      <w:r w:rsidRPr="00F70A4A">
        <w:rPr>
          <w:rFonts w:ascii="Arial" w:hAnsi="Arial" w:cs="Arial"/>
          <w:sz w:val="28"/>
          <w:szCs w:val="28"/>
        </w:rPr>
        <w:t>Nous citons à titre d’exemple :</w:t>
      </w:r>
    </w:p>
    <w:p w:rsidR="00D53CF1" w:rsidRPr="00F70A4A" w:rsidRDefault="00D53CF1" w:rsidP="00D53CF1">
      <w:pPr>
        <w:pStyle w:val="Paragraphedeliste"/>
        <w:numPr>
          <w:ilvl w:val="0"/>
          <w:numId w:val="14"/>
        </w:numPr>
        <w:spacing w:after="0"/>
        <w:jc w:val="both"/>
        <w:rPr>
          <w:rFonts w:ascii="Arial" w:hAnsi="Arial" w:cs="Arial"/>
          <w:sz w:val="28"/>
          <w:szCs w:val="28"/>
        </w:rPr>
      </w:pPr>
      <w:r w:rsidRPr="00F70A4A">
        <w:rPr>
          <w:rFonts w:ascii="Arial" w:hAnsi="Arial" w:cs="Arial"/>
          <w:sz w:val="28"/>
          <w:szCs w:val="28"/>
        </w:rPr>
        <w:t>Le club, le mess, la cantine ;</w:t>
      </w:r>
    </w:p>
    <w:p w:rsidR="00D53CF1" w:rsidRPr="00F70A4A" w:rsidRDefault="00D53CF1" w:rsidP="00D53CF1">
      <w:pPr>
        <w:pStyle w:val="Paragraphedeliste"/>
        <w:numPr>
          <w:ilvl w:val="0"/>
          <w:numId w:val="14"/>
        </w:numPr>
        <w:spacing w:after="0"/>
        <w:jc w:val="both"/>
        <w:rPr>
          <w:rFonts w:ascii="Arial" w:hAnsi="Arial" w:cs="Arial"/>
          <w:sz w:val="28"/>
          <w:szCs w:val="28"/>
        </w:rPr>
      </w:pPr>
      <w:r w:rsidRPr="00F70A4A">
        <w:rPr>
          <w:rFonts w:ascii="Arial" w:hAnsi="Arial" w:cs="Arial"/>
          <w:sz w:val="28"/>
          <w:szCs w:val="28"/>
        </w:rPr>
        <w:t>Le cercle omnisport et des activités sportives dont une équipe de football ;</w:t>
      </w:r>
    </w:p>
    <w:p w:rsidR="00D53CF1" w:rsidRPr="00F70A4A" w:rsidRDefault="00D53CF1" w:rsidP="00D53CF1">
      <w:pPr>
        <w:pStyle w:val="Paragraphedeliste"/>
        <w:numPr>
          <w:ilvl w:val="0"/>
          <w:numId w:val="14"/>
        </w:numPr>
        <w:spacing w:after="0"/>
        <w:jc w:val="both"/>
        <w:rPr>
          <w:rFonts w:ascii="Arial" w:hAnsi="Arial" w:cs="Arial"/>
          <w:sz w:val="28"/>
          <w:szCs w:val="28"/>
        </w:rPr>
      </w:pPr>
      <w:r w:rsidRPr="00F70A4A">
        <w:rPr>
          <w:rFonts w:ascii="Arial" w:hAnsi="Arial" w:cs="Arial"/>
          <w:sz w:val="28"/>
          <w:szCs w:val="28"/>
        </w:rPr>
        <w:t>Les camps d’habitation pour le personnel (cadres et maîtrise), crédit pour maison ;</w:t>
      </w:r>
    </w:p>
    <w:p w:rsidR="00D53CF1" w:rsidRPr="00F70A4A" w:rsidRDefault="00D53CF1" w:rsidP="00D53CF1">
      <w:pPr>
        <w:pStyle w:val="Paragraphedeliste"/>
        <w:numPr>
          <w:ilvl w:val="0"/>
          <w:numId w:val="14"/>
        </w:numPr>
        <w:spacing w:after="0"/>
        <w:jc w:val="both"/>
        <w:rPr>
          <w:rFonts w:ascii="Arial" w:hAnsi="Arial" w:cs="Arial"/>
          <w:sz w:val="28"/>
          <w:szCs w:val="28"/>
        </w:rPr>
      </w:pPr>
      <w:r w:rsidRPr="00F70A4A">
        <w:rPr>
          <w:rFonts w:ascii="Arial" w:hAnsi="Arial" w:cs="Arial"/>
          <w:sz w:val="28"/>
          <w:szCs w:val="28"/>
        </w:rPr>
        <w:t>Centre de formation professionnelle ;</w:t>
      </w:r>
    </w:p>
    <w:p w:rsidR="00D53CF1" w:rsidRPr="00F70A4A" w:rsidRDefault="00D53CF1" w:rsidP="00D53CF1">
      <w:pPr>
        <w:pStyle w:val="Paragraphedeliste"/>
        <w:numPr>
          <w:ilvl w:val="0"/>
          <w:numId w:val="14"/>
        </w:numPr>
        <w:spacing w:after="0"/>
        <w:jc w:val="both"/>
        <w:rPr>
          <w:rFonts w:ascii="Arial" w:hAnsi="Arial" w:cs="Arial"/>
          <w:sz w:val="28"/>
          <w:szCs w:val="28"/>
        </w:rPr>
      </w:pPr>
      <w:r w:rsidRPr="00F70A4A">
        <w:rPr>
          <w:rFonts w:ascii="Arial" w:hAnsi="Arial" w:cs="Arial"/>
          <w:sz w:val="28"/>
          <w:szCs w:val="28"/>
        </w:rPr>
        <w:t>Bus de transport pour le personnel – moyen de déplacement pour reconduire les enfants dans les écoles éloignées ;</w:t>
      </w:r>
    </w:p>
    <w:p w:rsidR="00D53CF1" w:rsidRPr="00F70A4A" w:rsidRDefault="00D53CF1" w:rsidP="00D53CF1">
      <w:pPr>
        <w:pStyle w:val="Paragraphedeliste"/>
        <w:numPr>
          <w:ilvl w:val="0"/>
          <w:numId w:val="14"/>
        </w:numPr>
        <w:spacing w:after="0"/>
        <w:jc w:val="both"/>
        <w:rPr>
          <w:rFonts w:ascii="Arial" w:hAnsi="Arial" w:cs="Arial"/>
          <w:sz w:val="28"/>
          <w:szCs w:val="28"/>
        </w:rPr>
      </w:pPr>
      <w:r w:rsidRPr="00F70A4A">
        <w:rPr>
          <w:rFonts w:ascii="Arial" w:hAnsi="Arial" w:cs="Arial"/>
          <w:sz w:val="28"/>
          <w:szCs w:val="28"/>
        </w:rPr>
        <w:t>Construction d’une école pour les enfants du village de Kinlau – jardin d’enfants SOCIR.</w:t>
      </w:r>
    </w:p>
    <w:p w:rsidR="005736BB" w:rsidRPr="00F70A4A" w:rsidRDefault="005736BB" w:rsidP="005736BB">
      <w:pPr>
        <w:spacing w:after="0"/>
        <w:jc w:val="both"/>
        <w:rPr>
          <w:rFonts w:ascii="Arial" w:hAnsi="Arial" w:cs="Arial"/>
          <w:sz w:val="26"/>
          <w:szCs w:val="26"/>
        </w:rPr>
      </w:pPr>
    </w:p>
    <w:p w:rsidR="005736BB" w:rsidRPr="00F70A4A" w:rsidRDefault="005736BB" w:rsidP="005736BB">
      <w:pPr>
        <w:spacing w:after="0"/>
        <w:jc w:val="both"/>
        <w:rPr>
          <w:rFonts w:ascii="Arial" w:hAnsi="Arial" w:cs="Arial"/>
          <w:sz w:val="26"/>
          <w:szCs w:val="26"/>
        </w:rPr>
      </w:pPr>
    </w:p>
    <w:p w:rsidR="005736BB" w:rsidRPr="00F70A4A" w:rsidRDefault="005736BB" w:rsidP="005736BB">
      <w:pPr>
        <w:spacing w:after="0"/>
        <w:jc w:val="both"/>
        <w:rPr>
          <w:rFonts w:ascii="Arial" w:hAnsi="Arial" w:cs="Arial"/>
          <w:b/>
          <w:bCs/>
          <w:sz w:val="26"/>
          <w:szCs w:val="26"/>
        </w:rPr>
      </w:pPr>
    </w:p>
    <w:p w:rsidR="005736BB" w:rsidRPr="00F70A4A" w:rsidRDefault="005736BB" w:rsidP="005736BB">
      <w:pPr>
        <w:pStyle w:val="Titre2"/>
        <w:rPr>
          <w:rStyle w:val="Titredulivre"/>
          <w:rFonts w:ascii="Arial" w:hAnsi="Arial" w:cs="Arial"/>
        </w:rPr>
      </w:pPr>
      <w:bookmarkStart w:id="34" w:name="_Toc415146660"/>
      <w:bookmarkStart w:id="35" w:name="_Toc123477843"/>
      <w:bookmarkStart w:id="36" w:name="_Toc123478006"/>
      <w:bookmarkStart w:id="37" w:name="_Toc125461646"/>
      <w:r w:rsidRPr="00F70A4A">
        <w:rPr>
          <w:rFonts w:ascii="Arial" w:hAnsi="Arial" w:cs="Arial"/>
          <w:smallCaps/>
          <w:noProof/>
          <w:spacing w:val="5"/>
          <w:sz w:val="32"/>
          <w:lang w:eastAsia="fr-FR"/>
        </w:rPr>
        <mc:AlternateContent>
          <mc:Choice Requires="wps">
            <w:drawing>
              <wp:anchor distT="0" distB="0" distL="114300" distR="114300" simplePos="0" relativeHeight="251661312" behindDoc="0" locked="0" layoutInCell="1" allowOverlap="1" wp14:anchorId="25A17012" wp14:editId="3D552AEC">
                <wp:simplePos x="0" y="0"/>
                <wp:positionH relativeFrom="column">
                  <wp:posOffset>2481682</wp:posOffset>
                </wp:positionH>
                <wp:positionV relativeFrom="paragraph">
                  <wp:posOffset>-599846</wp:posOffset>
                </wp:positionV>
                <wp:extent cx="1228953" cy="343814"/>
                <wp:effectExtent l="0" t="0" r="9525" b="0"/>
                <wp:wrapNone/>
                <wp:docPr id="1" name="Rectangle 1"/>
                <wp:cNvGraphicFramePr/>
                <a:graphic xmlns:a="http://schemas.openxmlformats.org/drawingml/2006/main">
                  <a:graphicData uri="http://schemas.microsoft.com/office/word/2010/wordprocessingShape">
                    <wps:wsp>
                      <wps:cNvSpPr/>
                      <wps:spPr>
                        <a:xfrm>
                          <a:off x="0" y="0"/>
                          <a:ext cx="1228953" cy="343814"/>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5849A" id="Rectangle 1" o:spid="_x0000_s1026" style="position:absolute;margin-left:195.4pt;margin-top:-47.25pt;width:96.75pt;height:2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" fillcolor="white [3201]" stroked="f" strokeweight="1pt"/>
            </w:pict>
          </mc:Fallback>
        </mc:AlternateContent>
      </w:r>
      <w:r w:rsidRPr="00F70A4A">
        <w:rPr>
          <w:rStyle w:val="Titredulivre"/>
          <w:rFonts w:ascii="Arial" w:hAnsi="Arial" w:cs="Arial"/>
        </w:rPr>
        <w:t>CHAP</w:t>
      </w:r>
      <w:r w:rsidRPr="00F70A4A">
        <w:rPr>
          <w:rStyle w:val="Titredulivre"/>
          <w:rFonts w:ascii="Arial" w:hAnsi="Arial" w:cs="Arial"/>
          <w:b/>
          <w:bCs/>
        </w:rPr>
        <w:t xml:space="preserve"> II. TRAVAUX EFFECTUES</w:t>
      </w:r>
      <w:bookmarkEnd w:id="34"/>
      <w:bookmarkEnd w:id="35"/>
      <w:bookmarkEnd w:id="36"/>
      <w:bookmarkEnd w:id="37"/>
    </w:p>
    <w:p w:rsidR="005736BB" w:rsidRPr="00F70A4A" w:rsidRDefault="005736BB" w:rsidP="005736BB">
      <w:pPr>
        <w:rPr>
          <w:rFonts w:ascii="Arial" w:hAnsi="Arial" w:cs="Arial"/>
        </w:rPr>
      </w:pPr>
    </w:p>
    <w:p w:rsidR="005736BB" w:rsidRPr="00F70A4A" w:rsidRDefault="005736BB" w:rsidP="005736BB">
      <w:pPr>
        <w:pStyle w:val="Titre2"/>
        <w:rPr>
          <w:rFonts w:ascii="Arial" w:hAnsi="Arial" w:cs="Arial"/>
          <w:sz w:val="28"/>
          <w:szCs w:val="28"/>
        </w:rPr>
      </w:pPr>
      <w:bookmarkStart w:id="38" w:name="_Toc415146661"/>
      <w:bookmarkStart w:id="39" w:name="_Toc123477844"/>
      <w:bookmarkStart w:id="40" w:name="_Toc123478007"/>
      <w:bookmarkStart w:id="41" w:name="_Toc125461647"/>
      <w:r w:rsidRPr="00F70A4A">
        <w:rPr>
          <w:rFonts w:ascii="Arial" w:hAnsi="Arial" w:cs="Arial"/>
          <w:sz w:val="28"/>
          <w:szCs w:val="28"/>
        </w:rPr>
        <w:t>II.1. Introduction</w:t>
      </w:r>
      <w:bookmarkEnd w:id="38"/>
      <w:bookmarkEnd w:id="39"/>
      <w:bookmarkEnd w:id="40"/>
      <w:bookmarkEnd w:id="41"/>
    </w:p>
    <w:p w:rsidR="005736BB" w:rsidRPr="00F70A4A" w:rsidRDefault="005736BB" w:rsidP="005736BB">
      <w:pPr>
        <w:rPr>
          <w:rFonts w:ascii="Arial" w:hAnsi="Arial" w:cs="Arial"/>
          <w:sz w:val="28"/>
          <w:szCs w:val="28"/>
        </w:rPr>
      </w:pPr>
    </w:p>
    <w:p w:rsidR="005736BB" w:rsidRPr="00F70A4A" w:rsidRDefault="005736BB" w:rsidP="005736BB">
      <w:pPr>
        <w:ind w:firstLine="851"/>
        <w:jc w:val="both"/>
        <w:rPr>
          <w:rFonts w:ascii="Arial" w:hAnsi="Arial" w:cs="Arial"/>
          <w:sz w:val="28"/>
          <w:szCs w:val="28"/>
        </w:rPr>
      </w:pPr>
      <w:r w:rsidRPr="00F70A4A">
        <w:rPr>
          <w:rFonts w:ascii="Arial" w:hAnsi="Arial" w:cs="Arial"/>
          <w:sz w:val="28"/>
          <w:szCs w:val="28"/>
        </w:rPr>
        <w:t xml:space="preserve">Le temps que nous </w:t>
      </w:r>
      <w:r w:rsidR="005A425B" w:rsidRPr="00F70A4A">
        <w:rPr>
          <w:rFonts w:ascii="Arial" w:hAnsi="Arial" w:cs="Arial"/>
          <w:sz w:val="28"/>
          <w:szCs w:val="28"/>
        </w:rPr>
        <w:t>avons</w:t>
      </w:r>
      <w:r w:rsidRPr="00F70A4A">
        <w:rPr>
          <w:rFonts w:ascii="Arial" w:hAnsi="Arial" w:cs="Arial"/>
          <w:sz w:val="28"/>
          <w:szCs w:val="28"/>
        </w:rPr>
        <w:t xml:space="preserve"> passé à la SOCIR, nous a permis de nous familiariser avec les différents </w:t>
      </w:r>
      <w:r w:rsidR="003D0BD7" w:rsidRPr="00F70A4A">
        <w:rPr>
          <w:rFonts w:ascii="Arial" w:hAnsi="Arial" w:cs="Arial"/>
          <w:sz w:val="28"/>
          <w:szCs w:val="28"/>
        </w:rPr>
        <w:t>équipements</w:t>
      </w:r>
      <w:r w:rsidRPr="00F70A4A">
        <w:rPr>
          <w:rFonts w:ascii="Arial" w:hAnsi="Arial" w:cs="Arial"/>
          <w:sz w:val="28"/>
          <w:szCs w:val="28"/>
        </w:rPr>
        <w:t xml:space="preserve"> et </w:t>
      </w:r>
      <w:r w:rsidR="00DE3F30" w:rsidRPr="00F70A4A">
        <w:rPr>
          <w:rFonts w:ascii="Arial" w:hAnsi="Arial" w:cs="Arial"/>
          <w:sz w:val="28"/>
          <w:szCs w:val="28"/>
        </w:rPr>
        <w:t>appareils</w:t>
      </w:r>
      <w:r w:rsidRPr="00F70A4A">
        <w:rPr>
          <w:rFonts w:ascii="Arial" w:hAnsi="Arial" w:cs="Arial"/>
          <w:sz w:val="28"/>
          <w:szCs w:val="28"/>
        </w:rPr>
        <w:t xml:space="preserve"> utilisés dans le domaine de</w:t>
      </w:r>
      <w:r w:rsidR="00521398" w:rsidRPr="00F70A4A">
        <w:rPr>
          <w:rFonts w:ascii="Arial" w:hAnsi="Arial" w:cs="Arial"/>
          <w:sz w:val="28"/>
          <w:szCs w:val="28"/>
        </w:rPr>
        <w:t xml:space="preserve"> l’informatique</w:t>
      </w:r>
      <w:r w:rsidRPr="00F70A4A">
        <w:rPr>
          <w:rFonts w:ascii="Arial" w:hAnsi="Arial" w:cs="Arial"/>
          <w:sz w:val="28"/>
          <w:szCs w:val="28"/>
        </w:rPr>
        <w:t xml:space="preserve">. Toutefois faute de temps il nous est difficile de reprendre avec tous les détails possibles le déroulement de ces travaux. Néanmoins, dans ce chapitre, nous nous donnons comme tache de rapporter l’essentiel de ces travaux. </w:t>
      </w:r>
    </w:p>
    <w:p w:rsidR="00631E97" w:rsidRPr="00F70A4A" w:rsidRDefault="00631E97" w:rsidP="00631E97">
      <w:pPr>
        <w:pStyle w:val="Titre2"/>
        <w:rPr>
          <w:rFonts w:ascii="Arial" w:hAnsi="Arial" w:cs="Arial"/>
          <w:sz w:val="28"/>
          <w:szCs w:val="28"/>
        </w:rPr>
      </w:pPr>
      <w:bookmarkStart w:id="42" w:name="_Toc415146662"/>
      <w:bookmarkStart w:id="43" w:name="_Toc123477845"/>
      <w:bookmarkStart w:id="44" w:name="_Toc123478008"/>
      <w:bookmarkStart w:id="45" w:name="_Toc125461648"/>
      <w:r w:rsidRPr="00F70A4A">
        <w:rPr>
          <w:rFonts w:ascii="Arial" w:hAnsi="Arial" w:cs="Arial"/>
          <w:sz w:val="28"/>
          <w:szCs w:val="28"/>
        </w:rPr>
        <w:t>II.2. Visite de différents sites de la raffinerie</w:t>
      </w:r>
      <w:bookmarkEnd w:id="42"/>
      <w:bookmarkEnd w:id="43"/>
      <w:bookmarkEnd w:id="44"/>
      <w:bookmarkEnd w:id="45"/>
      <w:r w:rsidRPr="00F70A4A">
        <w:rPr>
          <w:rFonts w:ascii="Arial" w:hAnsi="Arial" w:cs="Arial"/>
          <w:sz w:val="28"/>
          <w:szCs w:val="28"/>
        </w:rPr>
        <w:t xml:space="preserve"> </w:t>
      </w:r>
    </w:p>
    <w:p w:rsidR="00631E97" w:rsidRPr="00F70A4A" w:rsidRDefault="00631E97" w:rsidP="00631E97">
      <w:pPr>
        <w:ind w:firstLine="851"/>
        <w:jc w:val="both"/>
        <w:rPr>
          <w:rFonts w:ascii="Arial" w:hAnsi="Arial" w:cs="Arial"/>
          <w:sz w:val="28"/>
          <w:szCs w:val="28"/>
        </w:rPr>
      </w:pPr>
    </w:p>
    <w:p w:rsidR="00091A1A" w:rsidRPr="00F70A4A" w:rsidRDefault="00631E97" w:rsidP="00F24C90">
      <w:pPr>
        <w:ind w:firstLine="851"/>
        <w:jc w:val="both"/>
        <w:rPr>
          <w:rFonts w:ascii="Arial" w:hAnsi="Arial" w:cs="Arial"/>
          <w:sz w:val="28"/>
          <w:szCs w:val="28"/>
        </w:rPr>
      </w:pPr>
      <w:r w:rsidRPr="00F70A4A">
        <w:rPr>
          <w:rFonts w:ascii="Arial" w:hAnsi="Arial" w:cs="Arial"/>
          <w:sz w:val="28"/>
          <w:szCs w:val="28"/>
        </w:rPr>
        <w:t>Le 0</w:t>
      </w:r>
      <w:r w:rsidR="00200C1D" w:rsidRPr="00F70A4A">
        <w:rPr>
          <w:rFonts w:ascii="Arial" w:hAnsi="Arial" w:cs="Arial"/>
          <w:sz w:val="28"/>
          <w:szCs w:val="28"/>
        </w:rPr>
        <w:t>1</w:t>
      </w:r>
      <w:r w:rsidRPr="00F70A4A">
        <w:rPr>
          <w:rFonts w:ascii="Arial" w:hAnsi="Arial" w:cs="Arial"/>
          <w:sz w:val="28"/>
          <w:szCs w:val="28"/>
        </w:rPr>
        <w:t xml:space="preserve"> </w:t>
      </w:r>
      <w:r w:rsidR="003C4054" w:rsidRPr="00F70A4A">
        <w:rPr>
          <w:rFonts w:ascii="Arial" w:hAnsi="Arial" w:cs="Arial"/>
          <w:sz w:val="28"/>
          <w:szCs w:val="28"/>
        </w:rPr>
        <w:t>Décembre</w:t>
      </w:r>
      <w:r w:rsidRPr="00F70A4A">
        <w:rPr>
          <w:rFonts w:ascii="Arial" w:hAnsi="Arial" w:cs="Arial"/>
          <w:sz w:val="28"/>
          <w:szCs w:val="28"/>
        </w:rPr>
        <w:t xml:space="preserve"> 20</w:t>
      </w:r>
      <w:r w:rsidR="00820B0F" w:rsidRPr="00F70A4A">
        <w:rPr>
          <w:rFonts w:ascii="Arial" w:hAnsi="Arial" w:cs="Arial"/>
          <w:sz w:val="28"/>
          <w:szCs w:val="28"/>
        </w:rPr>
        <w:t>22</w:t>
      </w:r>
      <w:r w:rsidRPr="00F70A4A">
        <w:rPr>
          <w:rFonts w:ascii="Arial" w:hAnsi="Arial" w:cs="Arial"/>
          <w:sz w:val="28"/>
          <w:szCs w:val="28"/>
        </w:rPr>
        <w:t xml:space="preserve">, après notre arrivée à la raffinerie, nous avons été accueillis par MR </w:t>
      </w:r>
      <w:r w:rsidR="001C52CD" w:rsidRPr="00F70A4A">
        <w:rPr>
          <w:rFonts w:ascii="Arial" w:hAnsi="Arial" w:cs="Arial"/>
          <w:sz w:val="28"/>
          <w:szCs w:val="28"/>
        </w:rPr>
        <w:t xml:space="preserve">Éphraïm </w:t>
      </w:r>
      <w:r w:rsidR="00091A1A" w:rsidRPr="00F70A4A">
        <w:rPr>
          <w:rFonts w:ascii="Arial" w:hAnsi="Arial" w:cs="Arial"/>
          <w:sz w:val="28"/>
          <w:szCs w:val="28"/>
        </w:rPr>
        <w:t>MO</w:t>
      </w:r>
      <w:r w:rsidR="009D26C0" w:rsidRPr="00F70A4A">
        <w:rPr>
          <w:rFonts w:ascii="Arial" w:hAnsi="Arial" w:cs="Arial"/>
          <w:sz w:val="28"/>
          <w:szCs w:val="28"/>
        </w:rPr>
        <w:t>LUKA de</w:t>
      </w:r>
      <w:r w:rsidRPr="00F70A4A">
        <w:rPr>
          <w:rFonts w:ascii="Arial" w:hAnsi="Arial" w:cs="Arial"/>
          <w:sz w:val="28"/>
          <w:szCs w:val="28"/>
        </w:rPr>
        <w:t xml:space="preserve"> la Prévention Accident qui nous a </w:t>
      </w:r>
      <w:r w:rsidR="00091A1A" w:rsidRPr="00F70A4A">
        <w:rPr>
          <w:rFonts w:ascii="Arial" w:hAnsi="Arial" w:cs="Arial"/>
          <w:sz w:val="28"/>
          <w:szCs w:val="28"/>
        </w:rPr>
        <w:t>sensibilisé sur</w:t>
      </w:r>
      <w:r w:rsidRPr="00F70A4A">
        <w:rPr>
          <w:rFonts w:ascii="Arial" w:hAnsi="Arial" w:cs="Arial"/>
          <w:sz w:val="28"/>
          <w:szCs w:val="28"/>
        </w:rPr>
        <w:t xml:space="preserve"> les mesures de sécurité en vigueur dans l’enceinte de la raffinerie et de ses annexes. </w:t>
      </w:r>
    </w:p>
    <w:p w:rsidR="00F24C90" w:rsidRPr="00F70A4A" w:rsidRDefault="00631E97" w:rsidP="00F24C90">
      <w:pPr>
        <w:ind w:firstLine="851"/>
        <w:jc w:val="both"/>
        <w:rPr>
          <w:rFonts w:ascii="Arial" w:hAnsi="Arial" w:cs="Arial"/>
          <w:sz w:val="28"/>
          <w:szCs w:val="28"/>
        </w:rPr>
      </w:pPr>
      <w:r w:rsidRPr="00F70A4A">
        <w:rPr>
          <w:rFonts w:ascii="Arial" w:hAnsi="Arial" w:cs="Arial"/>
          <w:sz w:val="28"/>
          <w:szCs w:val="28"/>
        </w:rPr>
        <w:t xml:space="preserve">Le jour </w:t>
      </w:r>
      <w:r w:rsidR="00091A1A" w:rsidRPr="00F70A4A">
        <w:rPr>
          <w:rFonts w:ascii="Arial" w:hAnsi="Arial" w:cs="Arial"/>
          <w:sz w:val="28"/>
          <w:szCs w:val="28"/>
        </w:rPr>
        <w:t>s</w:t>
      </w:r>
      <w:r w:rsidR="0013432A" w:rsidRPr="00F70A4A">
        <w:rPr>
          <w:rFonts w:ascii="Arial" w:hAnsi="Arial" w:cs="Arial"/>
          <w:sz w:val="28"/>
          <w:szCs w:val="28"/>
        </w:rPr>
        <w:t>uivant</w:t>
      </w:r>
      <w:r w:rsidR="00E02214" w:rsidRPr="00F70A4A">
        <w:rPr>
          <w:rFonts w:ascii="Arial" w:hAnsi="Arial" w:cs="Arial"/>
          <w:sz w:val="28"/>
          <w:szCs w:val="28"/>
        </w:rPr>
        <w:t xml:space="preserve"> </w:t>
      </w:r>
      <w:r w:rsidR="00091A1A" w:rsidRPr="00F70A4A">
        <w:rPr>
          <w:rFonts w:ascii="Arial" w:hAnsi="Arial" w:cs="Arial"/>
          <w:sz w:val="28"/>
          <w:szCs w:val="28"/>
        </w:rPr>
        <w:t xml:space="preserve">Messieurs Jescart </w:t>
      </w:r>
      <w:r w:rsidR="001B4E6C" w:rsidRPr="00F70A4A">
        <w:rPr>
          <w:rFonts w:ascii="Arial" w:hAnsi="Arial" w:cs="Arial"/>
          <w:sz w:val="28"/>
          <w:szCs w:val="28"/>
        </w:rPr>
        <w:t xml:space="preserve">BABAKA </w:t>
      </w:r>
      <w:r w:rsidR="00091A1A" w:rsidRPr="00F70A4A">
        <w:rPr>
          <w:rFonts w:ascii="Arial" w:hAnsi="Arial" w:cs="Arial"/>
          <w:sz w:val="28"/>
          <w:szCs w:val="28"/>
        </w:rPr>
        <w:t>et Simon MPONDA qui nous ont sensibilisé respectivement sur l’Environnement et l’Incendie</w:t>
      </w:r>
      <w:r w:rsidR="00664BCB" w:rsidRPr="00F70A4A">
        <w:rPr>
          <w:rFonts w:ascii="Arial" w:hAnsi="Arial" w:cs="Arial"/>
          <w:sz w:val="28"/>
          <w:szCs w:val="28"/>
        </w:rPr>
        <w:t>.</w:t>
      </w:r>
      <w:r w:rsidR="00E039C6" w:rsidRPr="00F70A4A">
        <w:rPr>
          <w:rFonts w:ascii="Arial" w:hAnsi="Arial" w:cs="Arial"/>
          <w:sz w:val="28"/>
          <w:szCs w:val="28"/>
        </w:rPr>
        <w:t xml:space="preserve"> </w:t>
      </w:r>
    </w:p>
    <w:p w:rsidR="00091A1A" w:rsidRPr="00F70A4A" w:rsidRDefault="00091A1A" w:rsidP="00F24C90">
      <w:pPr>
        <w:ind w:firstLine="851"/>
        <w:jc w:val="both"/>
        <w:rPr>
          <w:rFonts w:ascii="Arial" w:hAnsi="Arial" w:cs="Arial"/>
          <w:sz w:val="28"/>
          <w:szCs w:val="28"/>
        </w:rPr>
      </w:pPr>
    </w:p>
    <w:p w:rsidR="00091A1A" w:rsidRPr="00F70A4A" w:rsidRDefault="00091A1A" w:rsidP="00F24C90">
      <w:pPr>
        <w:ind w:firstLine="851"/>
        <w:jc w:val="both"/>
        <w:rPr>
          <w:rFonts w:ascii="Arial" w:hAnsi="Arial" w:cs="Arial"/>
          <w:sz w:val="28"/>
          <w:szCs w:val="28"/>
        </w:rPr>
      </w:pPr>
    </w:p>
    <w:p w:rsidR="0061513A" w:rsidRPr="00F70A4A" w:rsidRDefault="0061513A" w:rsidP="0061513A">
      <w:pPr>
        <w:pStyle w:val="Titre2"/>
        <w:rPr>
          <w:rFonts w:ascii="Arial" w:hAnsi="Arial" w:cs="Arial"/>
          <w:sz w:val="28"/>
          <w:szCs w:val="28"/>
        </w:rPr>
      </w:pPr>
      <w:bookmarkStart w:id="46" w:name="_Toc123477846"/>
      <w:bookmarkStart w:id="47" w:name="_Toc123478009"/>
      <w:bookmarkStart w:id="48" w:name="_Toc125461649"/>
      <w:r w:rsidRPr="00F70A4A">
        <w:rPr>
          <w:rFonts w:ascii="Arial" w:hAnsi="Arial" w:cs="Arial"/>
          <w:sz w:val="28"/>
          <w:szCs w:val="28"/>
        </w:rPr>
        <w:t>II.3. Tache</w:t>
      </w:r>
      <w:r w:rsidR="00EE1E03" w:rsidRPr="00F70A4A">
        <w:rPr>
          <w:rFonts w:ascii="Arial" w:hAnsi="Arial" w:cs="Arial"/>
          <w:sz w:val="28"/>
          <w:szCs w:val="28"/>
        </w:rPr>
        <w:t>s</w:t>
      </w:r>
      <w:r w:rsidRPr="00F70A4A">
        <w:rPr>
          <w:rFonts w:ascii="Arial" w:hAnsi="Arial" w:cs="Arial"/>
          <w:sz w:val="28"/>
          <w:szCs w:val="28"/>
        </w:rPr>
        <w:t xml:space="preserve"> exécutée</w:t>
      </w:r>
      <w:r w:rsidR="00EE1E03" w:rsidRPr="00F70A4A">
        <w:rPr>
          <w:rFonts w:ascii="Arial" w:hAnsi="Arial" w:cs="Arial"/>
          <w:sz w:val="28"/>
          <w:szCs w:val="28"/>
        </w:rPr>
        <w:t>s</w:t>
      </w:r>
      <w:r w:rsidRPr="00F70A4A">
        <w:rPr>
          <w:rFonts w:ascii="Arial" w:hAnsi="Arial" w:cs="Arial"/>
          <w:sz w:val="28"/>
          <w:szCs w:val="28"/>
        </w:rPr>
        <w:t xml:space="preserve"> dans le service informatique</w:t>
      </w:r>
      <w:bookmarkEnd w:id="46"/>
      <w:bookmarkEnd w:id="47"/>
      <w:bookmarkEnd w:id="48"/>
      <w:r w:rsidRPr="00F70A4A">
        <w:rPr>
          <w:rFonts w:ascii="Arial" w:hAnsi="Arial" w:cs="Arial"/>
          <w:sz w:val="28"/>
          <w:szCs w:val="28"/>
        </w:rPr>
        <w:t xml:space="preserve">  </w:t>
      </w:r>
    </w:p>
    <w:p w:rsidR="0061513A" w:rsidRPr="00F70A4A" w:rsidRDefault="0061513A" w:rsidP="0061513A">
      <w:pPr>
        <w:ind w:firstLine="851"/>
        <w:jc w:val="both"/>
        <w:rPr>
          <w:rFonts w:ascii="Arial" w:hAnsi="Arial" w:cs="Arial"/>
          <w:sz w:val="28"/>
          <w:szCs w:val="28"/>
        </w:rPr>
      </w:pPr>
    </w:p>
    <w:p w:rsidR="0061513A" w:rsidRPr="00F70A4A" w:rsidRDefault="00C93D15" w:rsidP="00EE1E03">
      <w:pPr>
        <w:pStyle w:val="Paragraphedeliste"/>
        <w:numPr>
          <w:ilvl w:val="0"/>
          <w:numId w:val="15"/>
        </w:numPr>
        <w:jc w:val="both"/>
        <w:rPr>
          <w:rFonts w:ascii="Arial" w:hAnsi="Arial" w:cs="Arial"/>
          <w:sz w:val="28"/>
          <w:szCs w:val="28"/>
        </w:rPr>
      </w:pPr>
      <w:r w:rsidRPr="00F70A4A">
        <w:rPr>
          <w:rFonts w:ascii="Arial" w:hAnsi="Arial" w:cs="Arial"/>
          <w:sz w:val="28"/>
          <w:szCs w:val="28"/>
        </w:rPr>
        <w:t>Le 05 Décembre</w:t>
      </w:r>
      <w:r w:rsidR="0061513A" w:rsidRPr="00F70A4A">
        <w:rPr>
          <w:rFonts w:ascii="Arial" w:hAnsi="Arial" w:cs="Arial"/>
          <w:sz w:val="28"/>
          <w:szCs w:val="28"/>
        </w:rPr>
        <w:t xml:space="preserve">, </w:t>
      </w:r>
      <w:r w:rsidR="00884F4A" w:rsidRPr="00F70A4A">
        <w:rPr>
          <w:rFonts w:ascii="Arial" w:hAnsi="Arial" w:cs="Arial"/>
          <w:sz w:val="28"/>
          <w:szCs w:val="28"/>
        </w:rPr>
        <w:t>nous avons acqui</w:t>
      </w:r>
      <w:r w:rsidR="00221741" w:rsidRPr="00F70A4A">
        <w:rPr>
          <w:rFonts w:ascii="Arial" w:hAnsi="Arial" w:cs="Arial"/>
          <w:sz w:val="28"/>
          <w:szCs w:val="28"/>
        </w:rPr>
        <w:t>s</w:t>
      </w:r>
      <w:r w:rsidR="00884F4A" w:rsidRPr="00F70A4A">
        <w:rPr>
          <w:rFonts w:ascii="Arial" w:hAnsi="Arial" w:cs="Arial"/>
          <w:sz w:val="28"/>
          <w:szCs w:val="28"/>
        </w:rPr>
        <w:t xml:space="preserve"> quelques notions des bases sur </w:t>
      </w:r>
      <w:r w:rsidR="004B48EB" w:rsidRPr="00F70A4A">
        <w:rPr>
          <w:rFonts w:ascii="Arial" w:hAnsi="Arial" w:cs="Arial"/>
          <w:sz w:val="28"/>
          <w:szCs w:val="28"/>
        </w:rPr>
        <w:t>les réseaux informatiques</w:t>
      </w:r>
      <w:r w:rsidR="00884F4A" w:rsidRPr="00F70A4A">
        <w:rPr>
          <w:rFonts w:ascii="Arial" w:hAnsi="Arial" w:cs="Arial"/>
          <w:sz w:val="28"/>
          <w:szCs w:val="28"/>
        </w:rPr>
        <w:t xml:space="preserve"> et quelques explications sur le système d’exploitation </w:t>
      </w:r>
    </w:p>
    <w:p w:rsidR="00127579" w:rsidRPr="00F70A4A" w:rsidRDefault="00127579" w:rsidP="00EE1E03">
      <w:pPr>
        <w:pStyle w:val="Paragraphedeliste"/>
        <w:numPr>
          <w:ilvl w:val="0"/>
          <w:numId w:val="15"/>
        </w:numPr>
        <w:jc w:val="both"/>
        <w:rPr>
          <w:rFonts w:ascii="Arial" w:hAnsi="Arial" w:cs="Arial"/>
          <w:sz w:val="28"/>
          <w:szCs w:val="28"/>
        </w:rPr>
      </w:pPr>
      <w:r w:rsidRPr="00F70A4A">
        <w:rPr>
          <w:rFonts w:ascii="Arial" w:hAnsi="Arial" w:cs="Arial"/>
          <w:sz w:val="28"/>
          <w:szCs w:val="28"/>
        </w:rPr>
        <w:t xml:space="preserve">Le 06 Décembre </w:t>
      </w:r>
      <w:r w:rsidR="00E9318B" w:rsidRPr="00F70A4A">
        <w:rPr>
          <w:rFonts w:ascii="Arial" w:hAnsi="Arial" w:cs="Arial"/>
          <w:sz w:val="28"/>
          <w:szCs w:val="28"/>
        </w:rPr>
        <w:t xml:space="preserve">nous avons fait </w:t>
      </w:r>
      <w:r w:rsidR="00C06A8B" w:rsidRPr="00F70A4A">
        <w:rPr>
          <w:rFonts w:ascii="Arial" w:hAnsi="Arial" w:cs="Arial"/>
          <w:sz w:val="28"/>
          <w:szCs w:val="28"/>
        </w:rPr>
        <w:t>une installation</w:t>
      </w:r>
      <w:r w:rsidR="00E9318B" w:rsidRPr="00F70A4A">
        <w:rPr>
          <w:rFonts w:ascii="Arial" w:hAnsi="Arial" w:cs="Arial"/>
          <w:sz w:val="28"/>
          <w:szCs w:val="28"/>
        </w:rPr>
        <w:t xml:space="preserve"> de pilote de l’imprimante Smart Tank 515, remplacement de la cartouche d’une imprimante </w:t>
      </w:r>
      <w:r w:rsidR="00091A1A" w:rsidRPr="00F70A4A">
        <w:rPr>
          <w:rFonts w:ascii="Arial" w:hAnsi="Arial" w:cs="Arial"/>
          <w:sz w:val="28"/>
          <w:szCs w:val="28"/>
        </w:rPr>
        <w:t>dans le bureau Q</w:t>
      </w:r>
      <w:r w:rsidR="00182FA0" w:rsidRPr="00F70A4A">
        <w:rPr>
          <w:rFonts w:ascii="Arial" w:hAnsi="Arial" w:cs="Arial"/>
          <w:sz w:val="28"/>
          <w:szCs w:val="28"/>
        </w:rPr>
        <w:t>ualité</w:t>
      </w:r>
      <w:r w:rsidR="007467BE" w:rsidRPr="00F70A4A">
        <w:rPr>
          <w:rFonts w:ascii="Arial" w:hAnsi="Arial" w:cs="Arial"/>
          <w:sz w:val="28"/>
          <w:szCs w:val="28"/>
        </w:rPr>
        <w:t>.</w:t>
      </w:r>
      <w:r w:rsidR="00182FA0" w:rsidRPr="00F70A4A">
        <w:rPr>
          <w:rFonts w:ascii="Arial" w:hAnsi="Arial" w:cs="Arial"/>
          <w:sz w:val="28"/>
          <w:szCs w:val="28"/>
        </w:rPr>
        <w:t xml:space="preserve"> </w:t>
      </w:r>
    </w:p>
    <w:p w:rsidR="00C619EE" w:rsidRPr="00F70A4A" w:rsidRDefault="000A0FC1" w:rsidP="00EE1E03">
      <w:pPr>
        <w:pStyle w:val="Paragraphedeliste"/>
        <w:numPr>
          <w:ilvl w:val="0"/>
          <w:numId w:val="15"/>
        </w:numPr>
        <w:jc w:val="both"/>
        <w:rPr>
          <w:rFonts w:ascii="Arial" w:hAnsi="Arial" w:cs="Arial"/>
          <w:sz w:val="28"/>
          <w:szCs w:val="28"/>
        </w:rPr>
      </w:pPr>
      <w:r w:rsidRPr="00F70A4A">
        <w:rPr>
          <w:rFonts w:ascii="Arial" w:hAnsi="Arial" w:cs="Arial"/>
          <w:sz w:val="28"/>
          <w:szCs w:val="28"/>
        </w:rPr>
        <w:t>C’</w:t>
      </w:r>
      <w:r w:rsidR="006008C6" w:rsidRPr="00F70A4A">
        <w:rPr>
          <w:rFonts w:ascii="Arial" w:hAnsi="Arial" w:cs="Arial"/>
          <w:sz w:val="28"/>
          <w:szCs w:val="28"/>
        </w:rPr>
        <w:t xml:space="preserve">était le </w:t>
      </w:r>
      <w:r w:rsidR="00C619EE" w:rsidRPr="00F70A4A">
        <w:rPr>
          <w:rFonts w:ascii="Arial" w:hAnsi="Arial" w:cs="Arial"/>
          <w:sz w:val="28"/>
          <w:szCs w:val="28"/>
        </w:rPr>
        <w:t>07 Décembre</w:t>
      </w:r>
      <w:r w:rsidR="00BF56EA" w:rsidRPr="00F70A4A">
        <w:rPr>
          <w:rFonts w:ascii="Arial" w:hAnsi="Arial" w:cs="Arial"/>
          <w:sz w:val="28"/>
          <w:szCs w:val="28"/>
        </w:rPr>
        <w:t xml:space="preserve"> que nous </w:t>
      </w:r>
      <w:r w:rsidR="00984E5A" w:rsidRPr="00F70A4A">
        <w:rPr>
          <w:rFonts w:ascii="Arial" w:hAnsi="Arial" w:cs="Arial"/>
          <w:sz w:val="28"/>
          <w:szCs w:val="28"/>
        </w:rPr>
        <w:t>avons fait</w:t>
      </w:r>
      <w:r w:rsidR="00720F55" w:rsidRPr="00F70A4A">
        <w:rPr>
          <w:rFonts w:ascii="Arial" w:hAnsi="Arial" w:cs="Arial"/>
          <w:sz w:val="28"/>
          <w:szCs w:val="28"/>
        </w:rPr>
        <w:t xml:space="preserve"> une descente </w:t>
      </w:r>
      <w:r w:rsidR="00660557" w:rsidRPr="00F70A4A">
        <w:rPr>
          <w:rFonts w:ascii="Arial" w:hAnsi="Arial" w:cs="Arial"/>
          <w:sz w:val="28"/>
          <w:szCs w:val="28"/>
        </w:rPr>
        <w:t>à la jetée</w:t>
      </w:r>
      <w:r w:rsidR="00720F55" w:rsidRPr="00F70A4A">
        <w:rPr>
          <w:rFonts w:ascii="Arial" w:hAnsi="Arial" w:cs="Arial"/>
          <w:sz w:val="28"/>
          <w:szCs w:val="28"/>
        </w:rPr>
        <w:t xml:space="preserve"> pour</w:t>
      </w:r>
      <w:r w:rsidR="005651B5" w:rsidRPr="00F70A4A">
        <w:rPr>
          <w:rFonts w:ascii="Arial" w:hAnsi="Arial" w:cs="Arial"/>
          <w:sz w:val="28"/>
          <w:szCs w:val="28"/>
        </w:rPr>
        <w:t xml:space="preserve"> remplace</w:t>
      </w:r>
      <w:r w:rsidR="00305724" w:rsidRPr="00F70A4A">
        <w:rPr>
          <w:rFonts w:ascii="Arial" w:hAnsi="Arial" w:cs="Arial"/>
          <w:sz w:val="28"/>
          <w:szCs w:val="28"/>
        </w:rPr>
        <w:t>r</w:t>
      </w:r>
      <w:r w:rsidR="005651B5" w:rsidRPr="00F70A4A">
        <w:rPr>
          <w:rFonts w:ascii="Arial" w:hAnsi="Arial" w:cs="Arial"/>
          <w:sz w:val="28"/>
          <w:szCs w:val="28"/>
        </w:rPr>
        <w:t xml:space="preserve"> un pc dans le remorqueur KIMUABI </w:t>
      </w:r>
    </w:p>
    <w:p w:rsidR="00EE1E03" w:rsidRPr="00F70A4A" w:rsidRDefault="0083037E" w:rsidP="00EE1E03">
      <w:pPr>
        <w:pStyle w:val="Paragraphedeliste"/>
        <w:numPr>
          <w:ilvl w:val="0"/>
          <w:numId w:val="15"/>
        </w:numPr>
        <w:jc w:val="both"/>
        <w:rPr>
          <w:rFonts w:ascii="Arial" w:hAnsi="Arial" w:cs="Arial"/>
          <w:sz w:val="28"/>
          <w:szCs w:val="28"/>
        </w:rPr>
      </w:pPr>
      <w:r w:rsidRPr="00F70A4A">
        <w:rPr>
          <w:rFonts w:ascii="Arial" w:hAnsi="Arial" w:cs="Arial"/>
          <w:sz w:val="28"/>
          <w:szCs w:val="28"/>
        </w:rPr>
        <w:t xml:space="preserve">08 </w:t>
      </w:r>
      <w:bookmarkStart w:id="49" w:name="_Hlk122873220"/>
      <w:r w:rsidRPr="00F70A4A">
        <w:rPr>
          <w:rFonts w:ascii="Arial" w:hAnsi="Arial" w:cs="Arial"/>
          <w:sz w:val="28"/>
          <w:szCs w:val="28"/>
        </w:rPr>
        <w:t xml:space="preserve">Décembre </w:t>
      </w:r>
      <w:bookmarkEnd w:id="49"/>
      <w:r w:rsidRPr="00F70A4A">
        <w:rPr>
          <w:rFonts w:ascii="Arial" w:hAnsi="Arial" w:cs="Arial"/>
          <w:sz w:val="28"/>
          <w:szCs w:val="28"/>
        </w:rPr>
        <w:t xml:space="preserve">configuration de la signature numérique </w:t>
      </w:r>
      <w:r w:rsidR="006C2363" w:rsidRPr="00F70A4A">
        <w:rPr>
          <w:rFonts w:ascii="Arial" w:hAnsi="Arial" w:cs="Arial"/>
          <w:sz w:val="28"/>
          <w:szCs w:val="28"/>
        </w:rPr>
        <w:t>Outlook</w:t>
      </w:r>
      <w:r w:rsidRPr="00F70A4A">
        <w:rPr>
          <w:rFonts w:ascii="Arial" w:hAnsi="Arial" w:cs="Arial"/>
          <w:sz w:val="28"/>
          <w:szCs w:val="28"/>
        </w:rPr>
        <w:t xml:space="preserve"> et adobe </w:t>
      </w:r>
      <w:r w:rsidR="006C2363" w:rsidRPr="00F70A4A">
        <w:rPr>
          <w:rFonts w:ascii="Arial" w:hAnsi="Arial" w:cs="Arial"/>
          <w:sz w:val="28"/>
          <w:szCs w:val="28"/>
        </w:rPr>
        <w:t>acrobate</w:t>
      </w:r>
      <w:r w:rsidRPr="00F70A4A">
        <w:rPr>
          <w:rFonts w:ascii="Arial" w:hAnsi="Arial" w:cs="Arial"/>
          <w:sz w:val="28"/>
          <w:szCs w:val="28"/>
        </w:rPr>
        <w:t xml:space="preserve"> PDF </w:t>
      </w:r>
      <w:r w:rsidR="006C2363" w:rsidRPr="00F70A4A">
        <w:rPr>
          <w:rFonts w:ascii="Arial" w:hAnsi="Arial" w:cs="Arial"/>
          <w:sz w:val="28"/>
          <w:szCs w:val="28"/>
        </w:rPr>
        <w:t>Reader</w:t>
      </w:r>
      <w:r w:rsidR="00F414ED" w:rsidRPr="00F70A4A">
        <w:rPr>
          <w:rFonts w:ascii="Arial" w:hAnsi="Arial" w:cs="Arial"/>
          <w:sz w:val="28"/>
          <w:szCs w:val="28"/>
        </w:rPr>
        <w:t>.</w:t>
      </w:r>
    </w:p>
    <w:p w:rsidR="00EE1E03" w:rsidRPr="00F70A4A" w:rsidRDefault="004E0A79" w:rsidP="00EE1E03">
      <w:pPr>
        <w:pStyle w:val="Paragraphedeliste"/>
        <w:numPr>
          <w:ilvl w:val="0"/>
          <w:numId w:val="15"/>
        </w:numPr>
        <w:jc w:val="both"/>
        <w:rPr>
          <w:rFonts w:ascii="Arial" w:hAnsi="Arial" w:cs="Arial"/>
          <w:sz w:val="28"/>
          <w:szCs w:val="28"/>
        </w:rPr>
      </w:pPr>
      <w:r w:rsidRPr="00F70A4A">
        <w:rPr>
          <w:rFonts w:ascii="Arial" w:hAnsi="Arial" w:cs="Arial"/>
          <w:sz w:val="28"/>
          <w:szCs w:val="28"/>
        </w:rPr>
        <w:t>12 Décembre</w:t>
      </w:r>
      <w:r w:rsidR="008166DD" w:rsidRPr="00F70A4A">
        <w:rPr>
          <w:rFonts w:ascii="Arial" w:hAnsi="Arial" w:cs="Arial"/>
          <w:sz w:val="28"/>
          <w:szCs w:val="28"/>
        </w:rPr>
        <w:t xml:space="preserve"> </w:t>
      </w:r>
      <w:r w:rsidR="00AF403A" w:rsidRPr="00F70A4A">
        <w:rPr>
          <w:rFonts w:ascii="Arial" w:hAnsi="Arial" w:cs="Arial"/>
          <w:sz w:val="28"/>
          <w:szCs w:val="28"/>
        </w:rPr>
        <w:t xml:space="preserve">explication et pratique sur le chargement d’un </w:t>
      </w:r>
      <w:r w:rsidR="004752E0" w:rsidRPr="00F70A4A">
        <w:rPr>
          <w:rFonts w:ascii="Arial" w:hAnsi="Arial" w:cs="Arial"/>
          <w:sz w:val="28"/>
          <w:szCs w:val="28"/>
        </w:rPr>
        <w:t>ordinateur</w:t>
      </w:r>
      <w:r w:rsidR="00AF403A" w:rsidRPr="00F70A4A">
        <w:rPr>
          <w:rFonts w:ascii="Arial" w:hAnsi="Arial" w:cs="Arial"/>
          <w:sz w:val="28"/>
          <w:szCs w:val="28"/>
        </w:rPr>
        <w:t xml:space="preserve"> du groupe de travail à un domaine.</w:t>
      </w:r>
      <w:r w:rsidR="00674E03" w:rsidRPr="00F70A4A">
        <w:rPr>
          <w:rFonts w:ascii="Arial" w:hAnsi="Arial" w:cs="Arial"/>
          <w:sz w:val="28"/>
          <w:szCs w:val="28"/>
        </w:rPr>
        <w:t xml:space="preserve"> Et comment faire la configuration </w:t>
      </w:r>
      <w:r w:rsidR="004202ED" w:rsidRPr="00F70A4A">
        <w:rPr>
          <w:rFonts w:ascii="Arial" w:hAnsi="Arial" w:cs="Arial"/>
          <w:sz w:val="28"/>
          <w:szCs w:val="28"/>
        </w:rPr>
        <w:t xml:space="preserve">d’un </w:t>
      </w:r>
      <w:r w:rsidR="004752E0" w:rsidRPr="00F70A4A">
        <w:rPr>
          <w:rFonts w:ascii="Arial" w:hAnsi="Arial" w:cs="Arial"/>
          <w:sz w:val="28"/>
          <w:szCs w:val="28"/>
        </w:rPr>
        <w:t>ord</w:t>
      </w:r>
      <w:r w:rsidR="008F4839" w:rsidRPr="00F70A4A">
        <w:rPr>
          <w:rFonts w:ascii="Arial" w:hAnsi="Arial" w:cs="Arial"/>
          <w:sz w:val="28"/>
          <w:szCs w:val="28"/>
        </w:rPr>
        <w:t xml:space="preserve">inateur neuf </w:t>
      </w:r>
      <w:r w:rsidR="00DF4CFB" w:rsidRPr="00F70A4A">
        <w:rPr>
          <w:rFonts w:ascii="Arial" w:hAnsi="Arial" w:cs="Arial"/>
          <w:sz w:val="28"/>
          <w:szCs w:val="28"/>
        </w:rPr>
        <w:t>au sein</w:t>
      </w:r>
      <w:r w:rsidR="008F4839" w:rsidRPr="00F70A4A">
        <w:rPr>
          <w:rFonts w:ascii="Arial" w:hAnsi="Arial" w:cs="Arial"/>
          <w:sz w:val="28"/>
          <w:szCs w:val="28"/>
        </w:rPr>
        <w:t xml:space="preserve"> </w:t>
      </w:r>
      <w:r w:rsidR="00624605" w:rsidRPr="00F70A4A">
        <w:rPr>
          <w:rFonts w:ascii="Arial" w:hAnsi="Arial" w:cs="Arial"/>
          <w:sz w:val="28"/>
          <w:szCs w:val="28"/>
        </w:rPr>
        <w:t>de la SOCIR</w:t>
      </w:r>
      <w:r w:rsidR="00EE1E03" w:rsidRPr="00F70A4A">
        <w:rPr>
          <w:rFonts w:ascii="Arial" w:hAnsi="Arial" w:cs="Arial"/>
          <w:sz w:val="28"/>
          <w:szCs w:val="28"/>
        </w:rPr>
        <w:t xml:space="preserve"> </w:t>
      </w:r>
    </w:p>
    <w:p w:rsidR="00EE1E03" w:rsidRPr="00F70A4A" w:rsidRDefault="00845A61" w:rsidP="00EE1E03">
      <w:pPr>
        <w:pStyle w:val="Paragraphedeliste"/>
        <w:numPr>
          <w:ilvl w:val="0"/>
          <w:numId w:val="15"/>
        </w:numPr>
        <w:jc w:val="both"/>
        <w:rPr>
          <w:rFonts w:ascii="Arial" w:hAnsi="Arial" w:cs="Arial"/>
          <w:sz w:val="28"/>
          <w:szCs w:val="28"/>
        </w:rPr>
      </w:pPr>
      <w:r w:rsidRPr="00F70A4A">
        <w:rPr>
          <w:rFonts w:ascii="Arial" w:hAnsi="Arial" w:cs="Arial"/>
          <w:sz w:val="28"/>
          <w:szCs w:val="28"/>
        </w:rPr>
        <w:t xml:space="preserve">Le 13 Décembre nous sommes </w:t>
      </w:r>
      <w:r w:rsidR="005F0D52" w:rsidRPr="00F70A4A">
        <w:rPr>
          <w:rFonts w:ascii="Arial" w:hAnsi="Arial" w:cs="Arial"/>
          <w:sz w:val="28"/>
          <w:szCs w:val="28"/>
        </w:rPr>
        <w:t>partis</w:t>
      </w:r>
      <w:r w:rsidRPr="00F70A4A">
        <w:rPr>
          <w:rFonts w:ascii="Arial" w:hAnsi="Arial" w:cs="Arial"/>
          <w:sz w:val="28"/>
          <w:szCs w:val="28"/>
        </w:rPr>
        <w:t xml:space="preserve"> remplacer un téléphone </w:t>
      </w:r>
      <w:r w:rsidR="00780323" w:rsidRPr="00F70A4A">
        <w:rPr>
          <w:rFonts w:ascii="Arial" w:hAnsi="Arial" w:cs="Arial"/>
          <w:sz w:val="28"/>
          <w:szCs w:val="28"/>
        </w:rPr>
        <w:t xml:space="preserve">fixe </w:t>
      </w:r>
      <w:r w:rsidRPr="00F70A4A">
        <w:rPr>
          <w:rFonts w:ascii="Arial" w:hAnsi="Arial" w:cs="Arial"/>
          <w:sz w:val="28"/>
          <w:szCs w:val="28"/>
        </w:rPr>
        <w:t xml:space="preserve">VOIP </w:t>
      </w:r>
      <w:r w:rsidR="00C0140C" w:rsidRPr="00F70A4A">
        <w:rPr>
          <w:rFonts w:ascii="Arial" w:hAnsi="Arial" w:cs="Arial"/>
          <w:sz w:val="28"/>
          <w:szCs w:val="28"/>
        </w:rPr>
        <w:t xml:space="preserve">dans le bureau </w:t>
      </w:r>
      <w:r w:rsidR="00091A1A" w:rsidRPr="00F70A4A">
        <w:rPr>
          <w:rFonts w:ascii="Arial" w:hAnsi="Arial" w:cs="Arial"/>
          <w:sz w:val="28"/>
          <w:szCs w:val="28"/>
        </w:rPr>
        <w:t>S</w:t>
      </w:r>
      <w:r w:rsidR="007737F5" w:rsidRPr="00F70A4A">
        <w:rPr>
          <w:rFonts w:ascii="Arial" w:hAnsi="Arial" w:cs="Arial"/>
          <w:sz w:val="28"/>
          <w:szCs w:val="28"/>
        </w:rPr>
        <w:t>hipping. Dans</w:t>
      </w:r>
      <w:r w:rsidR="00261F24" w:rsidRPr="00F70A4A">
        <w:rPr>
          <w:rFonts w:ascii="Arial" w:hAnsi="Arial" w:cs="Arial"/>
          <w:sz w:val="28"/>
          <w:szCs w:val="28"/>
        </w:rPr>
        <w:t xml:space="preserve"> </w:t>
      </w:r>
      <w:r w:rsidR="005F0D52" w:rsidRPr="00F70A4A">
        <w:rPr>
          <w:rFonts w:ascii="Arial" w:hAnsi="Arial" w:cs="Arial"/>
          <w:sz w:val="28"/>
          <w:szCs w:val="28"/>
        </w:rPr>
        <w:t>cette même occasion</w:t>
      </w:r>
      <w:r w:rsidR="00261F24" w:rsidRPr="00F70A4A">
        <w:rPr>
          <w:rFonts w:ascii="Arial" w:hAnsi="Arial" w:cs="Arial"/>
          <w:sz w:val="28"/>
          <w:szCs w:val="28"/>
        </w:rPr>
        <w:t xml:space="preserve"> </w:t>
      </w:r>
      <w:r w:rsidR="00091A1A" w:rsidRPr="00F70A4A">
        <w:rPr>
          <w:rFonts w:ascii="Arial" w:hAnsi="Arial" w:cs="Arial"/>
          <w:sz w:val="28"/>
          <w:szCs w:val="28"/>
        </w:rPr>
        <w:t>j’ai profité de</w:t>
      </w:r>
      <w:r w:rsidR="00A064FF" w:rsidRPr="00F70A4A">
        <w:rPr>
          <w:rFonts w:ascii="Arial" w:hAnsi="Arial" w:cs="Arial"/>
          <w:sz w:val="28"/>
          <w:szCs w:val="28"/>
        </w:rPr>
        <w:t xml:space="preserve"> réviser le code de couleur de câble UTP </w:t>
      </w:r>
      <w:r w:rsidR="000871A6" w:rsidRPr="00F70A4A">
        <w:rPr>
          <w:rFonts w:ascii="Arial" w:hAnsi="Arial" w:cs="Arial"/>
          <w:sz w:val="28"/>
          <w:szCs w:val="28"/>
        </w:rPr>
        <w:t>pour les deux normes.</w:t>
      </w:r>
    </w:p>
    <w:p w:rsidR="00EE1E03" w:rsidRPr="00F70A4A" w:rsidRDefault="00A20225" w:rsidP="00EE1E03">
      <w:pPr>
        <w:pStyle w:val="Paragraphedeliste"/>
        <w:numPr>
          <w:ilvl w:val="0"/>
          <w:numId w:val="15"/>
        </w:numPr>
        <w:jc w:val="both"/>
        <w:rPr>
          <w:rFonts w:ascii="Arial" w:hAnsi="Arial" w:cs="Arial"/>
          <w:sz w:val="28"/>
          <w:szCs w:val="28"/>
        </w:rPr>
      </w:pPr>
      <w:r w:rsidRPr="00F70A4A">
        <w:rPr>
          <w:rFonts w:ascii="Arial" w:hAnsi="Arial" w:cs="Arial"/>
          <w:sz w:val="28"/>
          <w:szCs w:val="28"/>
        </w:rPr>
        <w:t xml:space="preserve">Le 14 Décembre nous </w:t>
      </w:r>
      <w:r w:rsidR="00091A1A" w:rsidRPr="00F70A4A">
        <w:rPr>
          <w:rFonts w:ascii="Arial" w:hAnsi="Arial" w:cs="Arial"/>
          <w:sz w:val="28"/>
          <w:szCs w:val="28"/>
        </w:rPr>
        <w:t>avons mis</w:t>
      </w:r>
      <w:r w:rsidRPr="00F70A4A">
        <w:rPr>
          <w:rFonts w:ascii="Arial" w:hAnsi="Arial" w:cs="Arial"/>
          <w:sz w:val="28"/>
          <w:szCs w:val="28"/>
        </w:rPr>
        <w:t xml:space="preserve"> en place </w:t>
      </w:r>
      <w:r w:rsidR="000500B6" w:rsidRPr="00F70A4A">
        <w:rPr>
          <w:rFonts w:ascii="Arial" w:hAnsi="Arial" w:cs="Arial"/>
          <w:sz w:val="28"/>
          <w:szCs w:val="28"/>
        </w:rPr>
        <w:t xml:space="preserve">un </w:t>
      </w:r>
      <w:r w:rsidR="00A7762D" w:rsidRPr="00F70A4A">
        <w:rPr>
          <w:rFonts w:ascii="Arial" w:hAnsi="Arial" w:cs="Arial"/>
          <w:sz w:val="28"/>
          <w:szCs w:val="28"/>
        </w:rPr>
        <w:t>nouvel</w:t>
      </w:r>
      <w:r w:rsidR="000500B6" w:rsidRPr="00F70A4A">
        <w:rPr>
          <w:rFonts w:ascii="Arial" w:hAnsi="Arial" w:cs="Arial"/>
          <w:sz w:val="28"/>
          <w:szCs w:val="28"/>
        </w:rPr>
        <w:t xml:space="preserve"> ordinateur au bureau Bilan Matière</w:t>
      </w:r>
    </w:p>
    <w:p w:rsidR="000659DC" w:rsidRPr="00F70A4A" w:rsidRDefault="000659DC" w:rsidP="00EE1E03">
      <w:pPr>
        <w:pStyle w:val="Paragraphedeliste"/>
        <w:numPr>
          <w:ilvl w:val="0"/>
          <w:numId w:val="15"/>
        </w:numPr>
        <w:jc w:val="both"/>
        <w:rPr>
          <w:rFonts w:ascii="Arial" w:hAnsi="Arial" w:cs="Arial"/>
          <w:sz w:val="28"/>
          <w:szCs w:val="28"/>
        </w:rPr>
      </w:pPr>
      <w:r w:rsidRPr="00F70A4A">
        <w:rPr>
          <w:rFonts w:ascii="Arial" w:hAnsi="Arial" w:cs="Arial"/>
          <w:sz w:val="28"/>
          <w:szCs w:val="28"/>
        </w:rPr>
        <w:t xml:space="preserve">Le 15 Décembre </w:t>
      </w:r>
      <w:r w:rsidR="00C13900" w:rsidRPr="00F70A4A">
        <w:rPr>
          <w:rFonts w:ascii="Arial" w:hAnsi="Arial" w:cs="Arial"/>
          <w:sz w:val="28"/>
          <w:szCs w:val="28"/>
        </w:rPr>
        <w:t xml:space="preserve">dépannage d’un ordinateur affichant une couleur rouge après </w:t>
      </w:r>
      <w:r w:rsidR="00E83234" w:rsidRPr="00F70A4A">
        <w:rPr>
          <w:rFonts w:ascii="Arial" w:hAnsi="Arial" w:cs="Arial"/>
          <w:sz w:val="28"/>
          <w:szCs w:val="28"/>
        </w:rPr>
        <w:t xml:space="preserve">vérification, </w:t>
      </w:r>
      <w:r w:rsidR="00C13900" w:rsidRPr="00F70A4A">
        <w:rPr>
          <w:rFonts w:ascii="Arial" w:hAnsi="Arial" w:cs="Arial"/>
          <w:sz w:val="28"/>
          <w:szCs w:val="28"/>
        </w:rPr>
        <w:t xml:space="preserve">le câble </w:t>
      </w:r>
      <w:r w:rsidR="00763AB3" w:rsidRPr="00F70A4A">
        <w:rPr>
          <w:rFonts w:ascii="Arial" w:hAnsi="Arial" w:cs="Arial"/>
          <w:sz w:val="28"/>
          <w:szCs w:val="28"/>
        </w:rPr>
        <w:t>VGA a été remplacé</w:t>
      </w:r>
      <w:r w:rsidR="00E83234" w:rsidRPr="00F70A4A">
        <w:rPr>
          <w:rFonts w:ascii="Arial" w:hAnsi="Arial" w:cs="Arial"/>
          <w:sz w:val="28"/>
          <w:szCs w:val="28"/>
        </w:rPr>
        <w:t xml:space="preserve"> et </w:t>
      </w:r>
      <w:r w:rsidR="0075185F" w:rsidRPr="00F70A4A">
        <w:rPr>
          <w:rFonts w:ascii="Arial" w:hAnsi="Arial" w:cs="Arial"/>
          <w:sz w:val="28"/>
          <w:szCs w:val="28"/>
        </w:rPr>
        <w:t xml:space="preserve"> remplacement d’un ondul</w:t>
      </w:r>
      <w:r w:rsidR="003B1FA1" w:rsidRPr="00F70A4A">
        <w:rPr>
          <w:rFonts w:ascii="Arial" w:hAnsi="Arial" w:cs="Arial"/>
          <w:sz w:val="28"/>
          <w:szCs w:val="28"/>
        </w:rPr>
        <w:t>eur</w:t>
      </w:r>
      <w:r w:rsidR="0075185F" w:rsidRPr="00F70A4A">
        <w:rPr>
          <w:rFonts w:ascii="Arial" w:hAnsi="Arial" w:cs="Arial"/>
          <w:sz w:val="28"/>
          <w:szCs w:val="28"/>
        </w:rPr>
        <w:t xml:space="preserve"> dans la salle TMS</w:t>
      </w:r>
      <w:r w:rsidR="00C13900" w:rsidRPr="00F70A4A">
        <w:rPr>
          <w:rFonts w:ascii="Arial" w:hAnsi="Arial" w:cs="Arial"/>
          <w:sz w:val="28"/>
          <w:szCs w:val="28"/>
        </w:rPr>
        <w:t xml:space="preserve"> </w:t>
      </w:r>
    </w:p>
    <w:p w:rsidR="00C567F8" w:rsidRPr="00F70A4A" w:rsidRDefault="00C567F8" w:rsidP="00C567F8">
      <w:pPr>
        <w:ind w:firstLine="851"/>
        <w:jc w:val="both"/>
        <w:rPr>
          <w:rFonts w:ascii="Arial" w:hAnsi="Arial" w:cs="Arial"/>
          <w:sz w:val="28"/>
          <w:szCs w:val="28"/>
        </w:rPr>
      </w:pPr>
      <w:r w:rsidRPr="00F70A4A">
        <w:rPr>
          <w:rFonts w:ascii="Arial" w:hAnsi="Arial" w:cs="Arial"/>
          <w:sz w:val="28"/>
          <w:szCs w:val="28"/>
        </w:rPr>
        <w:t>Voilà en peu de mot</w:t>
      </w:r>
      <w:r w:rsidR="00EE1E03" w:rsidRPr="00F70A4A">
        <w:rPr>
          <w:rFonts w:ascii="Arial" w:hAnsi="Arial" w:cs="Arial"/>
          <w:sz w:val="28"/>
          <w:szCs w:val="28"/>
        </w:rPr>
        <w:t>s,</w:t>
      </w:r>
      <w:r w:rsidRPr="00F70A4A">
        <w:rPr>
          <w:rFonts w:ascii="Arial" w:hAnsi="Arial" w:cs="Arial"/>
          <w:sz w:val="28"/>
          <w:szCs w:val="28"/>
        </w:rPr>
        <w:t xml:space="preserve"> l’essentiel de ce que nous fait au cours de notre stage à la SOCIR.</w:t>
      </w:r>
    </w:p>
    <w:p w:rsidR="006D421E" w:rsidRPr="00F70A4A" w:rsidRDefault="006D421E" w:rsidP="00821750">
      <w:pPr>
        <w:jc w:val="both"/>
        <w:rPr>
          <w:rFonts w:ascii="Arial" w:hAnsi="Arial" w:cs="Arial"/>
          <w:sz w:val="26"/>
          <w:szCs w:val="26"/>
        </w:rPr>
      </w:pPr>
    </w:p>
    <w:p w:rsidR="006D421E" w:rsidRPr="00F70A4A" w:rsidRDefault="006D421E" w:rsidP="006D421E">
      <w:pPr>
        <w:pStyle w:val="Titre2"/>
        <w:jc w:val="center"/>
        <w:rPr>
          <w:rFonts w:ascii="Arial" w:hAnsi="Arial" w:cs="Arial"/>
          <w:sz w:val="28"/>
          <w:szCs w:val="28"/>
        </w:rPr>
      </w:pPr>
      <w:bookmarkStart w:id="50" w:name="_Toc415146666"/>
      <w:bookmarkStart w:id="51" w:name="_Toc123477847"/>
      <w:bookmarkStart w:id="52" w:name="_Toc123478010"/>
      <w:bookmarkStart w:id="53" w:name="_Toc125461650"/>
      <w:r w:rsidRPr="00F70A4A">
        <w:rPr>
          <w:rFonts w:ascii="Arial" w:hAnsi="Arial" w:cs="Arial"/>
          <w:sz w:val="28"/>
          <w:szCs w:val="28"/>
        </w:rPr>
        <w:t>CONCLUSION</w:t>
      </w:r>
      <w:bookmarkEnd w:id="50"/>
      <w:bookmarkEnd w:id="51"/>
      <w:bookmarkEnd w:id="52"/>
      <w:bookmarkEnd w:id="53"/>
    </w:p>
    <w:p w:rsidR="0021332D" w:rsidRPr="00F70A4A" w:rsidRDefault="0021332D" w:rsidP="0021332D"/>
    <w:p w:rsidR="0021332D" w:rsidRPr="00F70A4A" w:rsidRDefault="0021332D" w:rsidP="0021332D">
      <w:pPr>
        <w:spacing w:after="0"/>
        <w:ind w:firstLine="851"/>
        <w:jc w:val="both"/>
        <w:rPr>
          <w:rFonts w:ascii="Arial" w:hAnsi="Arial" w:cs="Arial"/>
          <w:sz w:val="28"/>
          <w:szCs w:val="28"/>
          <w:lang w:val="fr-BE"/>
        </w:rPr>
      </w:pPr>
      <w:r w:rsidRPr="00F70A4A">
        <w:rPr>
          <w:rFonts w:ascii="Arial" w:hAnsi="Arial" w:cs="Arial"/>
          <w:sz w:val="28"/>
          <w:szCs w:val="28"/>
          <w:lang w:val="fr-BE"/>
        </w:rPr>
        <w:t xml:space="preserve">L’objectif pour notre </w:t>
      </w:r>
      <w:r w:rsidR="00EE1E03" w:rsidRPr="00F70A4A">
        <w:rPr>
          <w:rFonts w:ascii="Arial" w:hAnsi="Arial" w:cs="Arial"/>
          <w:sz w:val="28"/>
          <w:szCs w:val="28"/>
          <w:lang w:val="fr-BE"/>
        </w:rPr>
        <w:t xml:space="preserve">stage </w:t>
      </w:r>
      <w:r w:rsidRPr="00F70A4A">
        <w:rPr>
          <w:rFonts w:ascii="Arial" w:hAnsi="Arial" w:cs="Arial"/>
          <w:sz w:val="28"/>
          <w:szCs w:val="28"/>
          <w:lang w:val="fr-BE"/>
        </w:rPr>
        <w:t>étan</w:t>
      </w:r>
      <w:r w:rsidR="00E83234" w:rsidRPr="00F70A4A">
        <w:rPr>
          <w:rFonts w:ascii="Arial" w:hAnsi="Arial" w:cs="Arial"/>
          <w:sz w:val="28"/>
          <w:szCs w:val="28"/>
          <w:lang w:val="fr-BE"/>
        </w:rPr>
        <w:t xml:space="preserve">t atteint, nous reconnaissons </w:t>
      </w:r>
      <w:r w:rsidRPr="00F70A4A">
        <w:rPr>
          <w:rFonts w:ascii="Arial" w:hAnsi="Arial" w:cs="Arial"/>
          <w:sz w:val="28"/>
          <w:szCs w:val="28"/>
          <w:lang w:val="fr-BE"/>
        </w:rPr>
        <w:t>avoir bénéficié d’un bon encadrement pratique de la part de nos encadreurs de la SOCIR.</w:t>
      </w:r>
    </w:p>
    <w:p w:rsidR="0021332D" w:rsidRPr="00F70A4A" w:rsidRDefault="0021332D" w:rsidP="0021332D">
      <w:pPr>
        <w:spacing w:after="0"/>
        <w:jc w:val="both"/>
        <w:rPr>
          <w:rFonts w:ascii="Arial" w:hAnsi="Arial" w:cs="Arial"/>
          <w:sz w:val="28"/>
          <w:szCs w:val="28"/>
          <w:lang w:val="fr-BE"/>
        </w:rPr>
      </w:pPr>
    </w:p>
    <w:p w:rsidR="0021332D" w:rsidRPr="00F70A4A" w:rsidRDefault="0021332D" w:rsidP="0021332D">
      <w:pPr>
        <w:spacing w:after="0"/>
        <w:ind w:firstLine="851"/>
        <w:jc w:val="both"/>
        <w:rPr>
          <w:rFonts w:ascii="Arial" w:hAnsi="Arial" w:cs="Arial"/>
          <w:sz w:val="28"/>
          <w:szCs w:val="28"/>
          <w:lang w:val="fr-BE"/>
        </w:rPr>
      </w:pPr>
      <w:r w:rsidRPr="00F70A4A">
        <w:rPr>
          <w:rFonts w:ascii="Arial" w:hAnsi="Arial" w:cs="Arial"/>
          <w:sz w:val="28"/>
          <w:szCs w:val="28"/>
          <w:lang w:val="fr-BE"/>
        </w:rPr>
        <w:t xml:space="preserve">Nous tenons à remercier la SOCIR pour son accueil et pour sa disponibilité ; de son amour et d’un suivi proche de la manière qu’en sortant </w:t>
      </w:r>
      <w:r w:rsidR="00E83234" w:rsidRPr="00F70A4A">
        <w:rPr>
          <w:rFonts w:ascii="Arial" w:hAnsi="Arial" w:cs="Arial"/>
          <w:sz w:val="28"/>
          <w:szCs w:val="28"/>
          <w:lang w:val="fr-BE"/>
        </w:rPr>
        <w:t xml:space="preserve">de </w:t>
      </w:r>
      <w:r w:rsidR="00F70A4A" w:rsidRPr="00F70A4A">
        <w:rPr>
          <w:rFonts w:ascii="Arial" w:hAnsi="Arial" w:cs="Arial"/>
          <w:sz w:val="28"/>
          <w:szCs w:val="28"/>
          <w:lang w:val="fr-BE"/>
        </w:rPr>
        <w:t>là,</w:t>
      </w:r>
      <w:r w:rsidR="00E83234" w:rsidRPr="00F70A4A">
        <w:rPr>
          <w:rFonts w:ascii="Arial" w:hAnsi="Arial" w:cs="Arial"/>
          <w:sz w:val="28"/>
          <w:szCs w:val="28"/>
          <w:lang w:val="fr-BE"/>
        </w:rPr>
        <w:t xml:space="preserve"> un plus s’est </w:t>
      </w:r>
      <w:r w:rsidR="00F70A4A" w:rsidRPr="00F70A4A">
        <w:rPr>
          <w:rFonts w:ascii="Arial" w:hAnsi="Arial" w:cs="Arial"/>
          <w:sz w:val="28"/>
          <w:szCs w:val="28"/>
          <w:lang w:val="fr-BE"/>
        </w:rPr>
        <w:t>ajouté à</w:t>
      </w:r>
      <w:r w:rsidRPr="00F70A4A">
        <w:rPr>
          <w:rFonts w:ascii="Arial" w:hAnsi="Arial" w:cs="Arial"/>
          <w:sz w:val="28"/>
          <w:szCs w:val="28"/>
          <w:lang w:val="fr-BE"/>
        </w:rPr>
        <w:t xml:space="preserve"> notre formation d’ingénieur.</w:t>
      </w:r>
    </w:p>
    <w:p w:rsidR="0021332D" w:rsidRPr="00F70A4A" w:rsidRDefault="0021332D" w:rsidP="0021332D">
      <w:pPr>
        <w:spacing w:after="0"/>
        <w:ind w:firstLine="992"/>
        <w:jc w:val="both"/>
        <w:rPr>
          <w:rFonts w:ascii="Arial" w:hAnsi="Arial" w:cs="Arial"/>
          <w:sz w:val="28"/>
          <w:szCs w:val="28"/>
          <w:lang w:val="fr-BE"/>
        </w:rPr>
      </w:pPr>
    </w:p>
    <w:p w:rsidR="0021332D" w:rsidRPr="00F70A4A" w:rsidRDefault="0021332D" w:rsidP="0021332D">
      <w:pPr>
        <w:spacing w:after="0"/>
        <w:ind w:firstLine="851"/>
        <w:jc w:val="both"/>
        <w:rPr>
          <w:rFonts w:ascii="Arial" w:hAnsi="Arial" w:cs="Arial"/>
          <w:sz w:val="28"/>
          <w:szCs w:val="28"/>
          <w:lang w:val="fr-BE"/>
        </w:rPr>
      </w:pPr>
      <w:r w:rsidRPr="00F70A4A">
        <w:rPr>
          <w:rFonts w:ascii="Arial" w:hAnsi="Arial" w:cs="Arial"/>
          <w:sz w:val="28"/>
          <w:szCs w:val="28"/>
          <w:lang w:val="fr-BE"/>
        </w:rPr>
        <w:t>Nous terminons ce rapport en disant que notre stage à la SOCIR s’est effectué dans une parf</w:t>
      </w:r>
      <w:r w:rsidR="00E83234" w:rsidRPr="00F70A4A">
        <w:rPr>
          <w:rFonts w:ascii="Arial" w:hAnsi="Arial" w:cs="Arial"/>
          <w:sz w:val="28"/>
          <w:szCs w:val="28"/>
          <w:lang w:val="fr-BE"/>
        </w:rPr>
        <w:t>aite collaboration avec tous le personnel</w:t>
      </w:r>
      <w:r w:rsidRPr="00F70A4A">
        <w:rPr>
          <w:rFonts w:ascii="Arial" w:hAnsi="Arial" w:cs="Arial"/>
          <w:sz w:val="28"/>
          <w:szCs w:val="28"/>
          <w:lang w:val="fr-BE"/>
        </w:rPr>
        <w:t>.</w:t>
      </w:r>
    </w:p>
    <w:p w:rsidR="0021332D" w:rsidRPr="00F70A4A" w:rsidRDefault="0021332D" w:rsidP="0021332D">
      <w:pPr>
        <w:spacing w:after="0"/>
        <w:ind w:firstLine="851"/>
        <w:jc w:val="both"/>
        <w:rPr>
          <w:rFonts w:ascii="Arial" w:hAnsi="Arial" w:cs="Arial"/>
          <w:sz w:val="28"/>
          <w:szCs w:val="28"/>
          <w:lang w:val="fr-BE"/>
        </w:rPr>
      </w:pPr>
    </w:p>
    <w:p w:rsidR="0021332D" w:rsidRPr="00F70A4A" w:rsidRDefault="0021332D" w:rsidP="0021332D">
      <w:pPr>
        <w:rPr>
          <w:rFonts w:ascii="Arial" w:hAnsi="Arial" w:cs="Arial"/>
        </w:rPr>
      </w:pPr>
      <w:r w:rsidRPr="00F70A4A">
        <w:rPr>
          <w:rFonts w:ascii="Arial" w:hAnsi="Arial" w:cs="Arial"/>
          <w:sz w:val="28"/>
          <w:szCs w:val="28"/>
          <w:lang w:val="fr-BE"/>
        </w:rPr>
        <w:t>Enfin, ce rapport est une œuvre hum</w:t>
      </w:r>
      <w:r w:rsidR="00E83234" w:rsidRPr="00F70A4A">
        <w:rPr>
          <w:rFonts w:ascii="Arial" w:hAnsi="Arial" w:cs="Arial"/>
          <w:sz w:val="28"/>
          <w:szCs w:val="28"/>
          <w:lang w:val="fr-BE"/>
        </w:rPr>
        <w:t>aine qui reste imparfaite. Tou</w:t>
      </w:r>
      <w:r w:rsidRPr="00F70A4A">
        <w:rPr>
          <w:rFonts w:ascii="Arial" w:hAnsi="Arial" w:cs="Arial"/>
          <w:sz w:val="28"/>
          <w:szCs w:val="28"/>
          <w:lang w:val="fr-BE"/>
        </w:rPr>
        <w:t xml:space="preserve">s les critiques et conseils pouvant </w:t>
      </w:r>
      <w:r w:rsidR="00E83234" w:rsidRPr="00F70A4A">
        <w:rPr>
          <w:rFonts w:ascii="Arial" w:hAnsi="Arial" w:cs="Arial"/>
          <w:sz w:val="28"/>
          <w:szCs w:val="28"/>
          <w:lang w:val="fr-BE"/>
        </w:rPr>
        <w:t xml:space="preserve">le </w:t>
      </w:r>
      <w:r w:rsidRPr="00F70A4A">
        <w:rPr>
          <w:rFonts w:ascii="Arial" w:hAnsi="Arial" w:cs="Arial"/>
          <w:sz w:val="28"/>
          <w:szCs w:val="28"/>
          <w:lang w:val="fr-BE"/>
        </w:rPr>
        <w:t>compléter seront les bienvenus.</w:t>
      </w:r>
    </w:p>
    <w:p w:rsidR="006D421E" w:rsidRPr="00F70A4A" w:rsidRDefault="006D421E" w:rsidP="006D421E">
      <w:pPr>
        <w:ind w:firstLine="851"/>
        <w:jc w:val="center"/>
        <w:rPr>
          <w:rFonts w:ascii="Arial" w:hAnsi="Arial" w:cs="Arial"/>
          <w:sz w:val="26"/>
          <w:szCs w:val="26"/>
        </w:rPr>
      </w:pPr>
    </w:p>
    <w:p w:rsidR="000A0E72" w:rsidRPr="00F70A4A" w:rsidRDefault="00A064FF" w:rsidP="00821750">
      <w:pPr>
        <w:ind w:firstLine="851"/>
        <w:jc w:val="both"/>
        <w:rPr>
          <w:rFonts w:ascii="Arial" w:hAnsi="Arial" w:cs="Arial"/>
          <w:sz w:val="26"/>
          <w:szCs w:val="26"/>
        </w:rPr>
      </w:pPr>
      <w:r w:rsidRPr="00F70A4A">
        <w:rPr>
          <w:rFonts w:ascii="Arial" w:hAnsi="Arial" w:cs="Arial"/>
          <w:sz w:val="26"/>
          <w:szCs w:val="26"/>
        </w:rPr>
        <w:t xml:space="preserve"> </w:t>
      </w:r>
    </w:p>
    <w:p w:rsidR="004878AC" w:rsidRPr="00F70A4A" w:rsidRDefault="004878AC" w:rsidP="00305B44">
      <w:pPr>
        <w:spacing w:after="0"/>
        <w:ind w:firstLine="851"/>
        <w:jc w:val="both"/>
        <w:rPr>
          <w:rFonts w:ascii="Arial" w:hAnsi="Arial" w:cs="Arial"/>
          <w:sz w:val="26"/>
          <w:szCs w:val="26"/>
        </w:rPr>
      </w:pPr>
    </w:p>
    <w:p w:rsidR="00684142" w:rsidRPr="00F70A4A" w:rsidRDefault="008732AD" w:rsidP="00C91ED0">
      <w:pPr>
        <w:spacing w:after="0"/>
        <w:ind w:firstLine="851"/>
        <w:jc w:val="both"/>
        <w:rPr>
          <w:rFonts w:ascii="Arial" w:hAnsi="Arial" w:cs="Arial"/>
          <w:sz w:val="26"/>
          <w:szCs w:val="26"/>
        </w:rPr>
      </w:pPr>
      <w:r w:rsidRPr="00F70A4A">
        <w:rPr>
          <w:rFonts w:ascii="Arial" w:hAnsi="Arial" w:cs="Arial"/>
          <w:sz w:val="26"/>
          <w:szCs w:val="26"/>
        </w:rPr>
        <w:t xml:space="preserve"> </w:t>
      </w:r>
      <w:r w:rsidR="00131AAA" w:rsidRPr="00F70A4A">
        <w:rPr>
          <w:rFonts w:ascii="Arial" w:hAnsi="Arial" w:cs="Arial"/>
          <w:sz w:val="26"/>
          <w:szCs w:val="26"/>
        </w:rPr>
        <w:t xml:space="preserve"> </w:t>
      </w:r>
    </w:p>
    <w:sectPr w:rsidR="00684142" w:rsidRPr="00F70A4A" w:rsidSect="00984E5A">
      <w:headerReference w:type="default" r:id="rId8"/>
      <w:pgSz w:w="11906" w:h="16838"/>
      <w:pgMar w:top="1134" w:right="1417" w:bottom="1417"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F8D" w:rsidRDefault="00017F8D" w:rsidP="00850381">
      <w:pPr>
        <w:spacing w:after="0" w:line="240" w:lineRule="auto"/>
      </w:pPr>
      <w:r>
        <w:separator/>
      </w:r>
    </w:p>
  </w:endnote>
  <w:endnote w:type="continuationSeparator" w:id="0">
    <w:p w:rsidR="00017F8D" w:rsidRDefault="00017F8D" w:rsidP="00850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F8D" w:rsidRDefault="00017F8D" w:rsidP="00850381">
      <w:pPr>
        <w:spacing w:after="0" w:line="240" w:lineRule="auto"/>
      </w:pPr>
      <w:r>
        <w:separator/>
      </w:r>
    </w:p>
  </w:footnote>
  <w:footnote w:type="continuationSeparator" w:id="0">
    <w:p w:rsidR="00017F8D" w:rsidRDefault="00017F8D" w:rsidP="00850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002379"/>
      <w:docPartObj>
        <w:docPartGallery w:val="Page Numbers (Top of Page)"/>
        <w:docPartUnique/>
      </w:docPartObj>
    </w:sdtPr>
    <w:sdtEndPr/>
    <w:sdtContent>
      <w:p w:rsidR="00B9709F" w:rsidRDefault="00B9709F">
        <w:pPr>
          <w:pStyle w:val="En-tte"/>
        </w:pPr>
        <w:r>
          <w:rPr>
            <w:noProof/>
            <w:lang w:eastAsia="fr-FR"/>
          </w:rPr>
          <mc:AlternateContent>
            <mc:Choice Requires="wps">
              <w:drawing>
                <wp:anchor distT="0" distB="0" distL="114300" distR="114300" simplePos="0" relativeHeight="251659264" behindDoc="0" locked="0" layoutInCell="0" allowOverlap="1" wp14:anchorId="3E008499" wp14:editId="6C2119F7">
                  <wp:simplePos x="0" y="0"/>
                  <wp:positionH relativeFrom="margin">
                    <wp:align>center</wp:align>
                  </wp:positionH>
                  <wp:positionV relativeFrom="topMargin">
                    <wp:align>center</wp:align>
                  </wp:positionV>
                  <wp:extent cx="626745" cy="626745"/>
                  <wp:effectExtent l="0" t="0" r="1905" b="1905"/>
                  <wp:wrapNone/>
                  <wp:docPr id="15" name="El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9709F" w:rsidRDefault="00B9709F">
                              <w:pPr>
                                <w:pStyle w:val="Pieddepage"/>
                                <w:jc w:val="center"/>
                                <w:rPr>
                                  <w:b/>
                                  <w:bCs/>
                                  <w:color w:val="FFFFFF" w:themeColor="background1"/>
                                  <w:sz w:val="32"/>
                                  <w:szCs w:val="32"/>
                                </w:rPr>
                              </w:pPr>
                              <w:r>
                                <w:fldChar w:fldCharType="begin"/>
                              </w:r>
                              <w:r>
                                <w:instrText>PAGE    \* MERGEFORMAT</w:instrText>
                              </w:r>
                              <w:r>
                                <w:fldChar w:fldCharType="separate"/>
                              </w:r>
                              <w:r w:rsidR="00C85D08" w:rsidRPr="00C85D08">
                                <w:rPr>
                                  <w:b/>
                                  <w:bCs/>
                                  <w:noProof/>
                                  <w:color w:val="FFFFFF" w:themeColor="background1"/>
                                  <w:sz w:val="32"/>
                                  <w:szCs w:val="32"/>
                                </w:rPr>
                                <w:t>17</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E008499" id="Ellipse 15"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q3dEaHgCAAD9BAAADgAAAAAA&#10;AAAAAAAAAAAuAgAAZHJzL2Uyb0RvYy54bWxQSwECLQAUAAYACAAAACEAhXP/QtoAAAADAQAADwAA&#10;AAAAAAAAAAAAAADSBAAAZHJzL2Rvd25yZXYueG1sUEsFBgAAAAAEAAQA8wAAANkFAAAAAA==&#10;" o:allowincell="f" fillcolor="#40618b" stroked="f">
                  <v:textbox>
                    <w:txbxContent>
                      <w:p w:rsidR="00B9709F" w:rsidRDefault="00B9709F">
                        <w:pPr>
                          <w:pStyle w:val="Pieddepage"/>
                          <w:jc w:val="center"/>
                          <w:rPr>
                            <w:b/>
                            <w:bCs/>
                            <w:color w:val="FFFFFF" w:themeColor="background1"/>
                            <w:sz w:val="32"/>
                            <w:szCs w:val="32"/>
                          </w:rPr>
                        </w:pPr>
                        <w:r>
                          <w:fldChar w:fldCharType="begin"/>
                        </w:r>
                        <w:r>
                          <w:instrText>PAGE    \* MERGEFORMAT</w:instrText>
                        </w:r>
                        <w:r>
                          <w:fldChar w:fldCharType="separate"/>
                        </w:r>
                        <w:r w:rsidR="00C85D08" w:rsidRPr="00C85D08">
                          <w:rPr>
                            <w:b/>
                            <w:bCs/>
                            <w:noProof/>
                            <w:color w:val="FFFFFF" w:themeColor="background1"/>
                            <w:sz w:val="32"/>
                            <w:szCs w:val="32"/>
                          </w:rPr>
                          <w:t>17</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C525C"/>
    <w:multiLevelType w:val="hybridMultilevel"/>
    <w:tmpl w:val="BB6C9ADC"/>
    <w:lvl w:ilvl="0" w:tplc="13D65E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3F039B"/>
    <w:multiLevelType w:val="hybridMultilevel"/>
    <w:tmpl w:val="ED020B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271573"/>
    <w:multiLevelType w:val="hybridMultilevel"/>
    <w:tmpl w:val="9D4ACC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0312B6"/>
    <w:multiLevelType w:val="hybridMultilevel"/>
    <w:tmpl w:val="112876C0"/>
    <w:lvl w:ilvl="0" w:tplc="13D65E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B21A73"/>
    <w:multiLevelType w:val="hybridMultilevel"/>
    <w:tmpl w:val="BD060E66"/>
    <w:lvl w:ilvl="0" w:tplc="13D65E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DF0F89"/>
    <w:multiLevelType w:val="hybridMultilevel"/>
    <w:tmpl w:val="36EECD44"/>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13F6ED3"/>
    <w:multiLevelType w:val="hybridMultilevel"/>
    <w:tmpl w:val="6FBCE5EA"/>
    <w:lvl w:ilvl="0" w:tplc="E4F05FF0">
      <w:start w:val="1"/>
      <w:numFmt w:val="lowerLetter"/>
      <w:lvlText w:val="%1)"/>
      <w:lvlJc w:val="left"/>
      <w:pPr>
        <w:ind w:left="786" w:hanging="360"/>
      </w:pPr>
      <w:rPr>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5391B56"/>
    <w:multiLevelType w:val="hybridMultilevel"/>
    <w:tmpl w:val="BD1EA60A"/>
    <w:lvl w:ilvl="0" w:tplc="13D65E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B529E1"/>
    <w:multiLevelType w:val="hybridMultilevel"/>
    <w:tmpl w:val="C21093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2FC096C"/>
    <w:multiLevelType w:val="hybridMultilevel"/>
    <w:tmpl w:val="5B8218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34B66C4"/>
    <w:multiLevelType w:val="hybridMultilevel"/>
    <w:tmpl w:val="725CCB9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5A53EEC"/>
    <w:multiLevelType w:val="hybridMultilevel"/>
    <w:tmpl w:val="57D88038"/>
    <w:lvl w:ilvl="0" w:tplc="040C000B">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2" w15:restartNumberingAfterBreak="0">
    <w:nsid w:val="65F83349"/>
    <w:multiLevelType w:val="hybridMultilevel"/>
    <w:tmpl w:val="75EAF95C"/>
    <w:lvl w:ilvl="0" w:tplc="13D65E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B462F0"/>
    <w:multiLevelType w:val="hybridMultilevel"/>
    <w:tmpl w:val="A6162C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80326E"/>
    <w:multiLevelType w:val="hybridMultilevel"/>
    <w:tmpl w:val="E9145F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90A4547"/>
    <w:multiLevelType w:val="hybridMultilevel"/>
    <w:tmpl w:val="0428B7C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9A03F8"/>
    <w:multiLevelType w:val="hybridMultilevel"/>
    <w:tmpl w:val="F63E732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15"/>
  </w:num>
  <w:num w:numId="5">
    <w:abstractNumId w:val="11"/>
  </w:num>
  <w:num w:numId="6">
    <w:abstractNumId w:val="2"/>
  </w:num>
  <w:num w:numId="7">
    <w:abstractNumId w:val="9"/>
  </w:num>
  <w:num w:numId="8">
    <w:abstractNumId w:val="6"/>
  </w:num>
  <w:num w:numId="9">
    <w:abstractNumId w:val="1"/>
  </w:num>
  <w:num w:numId="10">
    <w:abstractNumId w:val="4"/>
  </w:num>
  <w:num w:numId="11">
    <w:abstractNumId w:val="10"/>
  </w:num>
  <w:num w:numId="12">
    <w:abstractNumId w:val="7"/>
  </w:num>
  <w:num w:numId="13">
    <w:abstractNumId w:val="14"/>
  </w:num>
  <w:num w:numId="14">
    <w:abstractNumId w:val="3"/>
  </w:num>
  <w:num w:numId="15">
    <w:abstractNumId w:val="5"/>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2A3"/>
    <w:rsid w:val="00005745"/>
    <w:rsid w:val="00017F8D"/>
    <w:rsid w:val="00040B4D"/>
    <w:rsid w:val="000500B6"/>
    <w:rsid w:val="000659DC"/>
    <w:rsid w:val="0007272F"/>
    <w:rsid w:val="00076C8A"/>
    <w:rsid w:val="00080367"/>
    <w:rsid w:val="000871A6"/>
    <w:rsid w:val="00091A1A"/>
    <w:rsid w:val="000A0E72"/>
    <w:rsid w:val="000A0FC1"/>
    <w:rsid w:val="000A674A"/>
    <w:rsid w:val="000B3150"/>
    <w:rsid w:val="000F333C"/>
    <w:rsid w:val="00115913"/>
    <w:rsid w:val="00121A66"/>
    <w:rsid w:val="00127579"/>
    <w:rsid w:val="00131AAA"/>
    <w:rsid w:val="00131D90"/>
    <w:rsid w:val="0013432A"/>
    <w:rsid w:val="0013656B"/>
    <w:rsid w:val="001419EE"/>
    <w:rsid w:val="00157C91"/>
    <w:rsid w:val="001721A6"/>
    <w:rsid w:val="00182FA0"/>
    <w:rsid w:val="00195891"/>
    <w:rsid w:val="001A0FEA"/>
    <w:rsid w:val="001B4E6C"/>
    <w:rsid w:val="001C0541"/>
    <w:rsid w:val="001C52CD"/>
    <w:rsid w:val="001E7AAD"/>
    <w:rsid w:val="001F03C0"/>
    <w:rsid w:val="001F0AC4"/>
    <w:rsid w:val="001F6466"/>
    <w:rsid w:val="00200C1D"/>
    <w:rsid w:val="0021332D"/>
    <w:rsid w:val="00221741"/>
    <w:rsid w:val="00224DDD"/>
    <w:rsid w:val="002255AF"/>
    <w:rsid w:val="00256797"/>
    <w:rsid w:val="00261F24"/>
    <w:rsid w:val="00277FB8"/>
    <w:rsid w:val="0029393D"/>
    <w:rsid w:val="002A7A47"/>
    <w:rsid w:val="002B2D6C"/>
    <w:rsid w:val="002B5215"/>
    <w:rsid w:val="002D377B"/>
    <w:rsid w:val="002D6702"/>
    <w:rsid w:val="002F29AF"/>
    <w:rsid w:val="003011BA"/>
    <w:rsid w:val="00305724"/>
    <w:rsid w:val="00305B44"/>
    <w:rsid w:val="00351E18"/>
    <w:rsid w:val="00374DCA"/>
    <w:rsid w:val="003B1FA1"/>
    <w:rsid w:val="003C4054"/>
    <w:rsid w:val="003D0BD7"/>
    <w:rsid w:val="00416644"/>
    <w:rsid w:val="004202ED"/>
    <w:rsid w:val="004340DE"/>
    <w:rsid w:val="00441429"/>
    <w:rsid w:val="004752E0"/>
    <w:rsid w:val="004801A6"/>
    <w:rsid w:val="004878AC"/>
    <w:rsid w:val="0049175F"/>
    <w:rsid w:val="00494049"/>
    <w:rsid w:val="004B48EB"/>
    <w:rsid w:val="004B4E6E"/>
    <w:rsid w:val="004B76B2"/>
    <w:rsid w:val="004C39CB"/>
    <w:rsid w:val="004E0A79"/>
    <w:rsid w:val="004E6F66"/>
    <w:rsid w:val="0051464A"/>
    <w:rsid w:val="0051527B"/>
    <w:rsid w:val="00521398"/>
    <w:rsid w:val="00521DD4"/>
    <w:rsid w:val="00526649"/>
    <w:rsid w:val="005427F3"/>
    <w:rsid w:val="00551727"/>
    <w:rsid w:val="00554079"/>
    <w:rsid w:val="0055615E"/>
    <w:rsid w:val="00561564"/>
    <w:rsid w:val="005651B5"/>
    <w:rsid w:val="005736BB"/>
    <w:rsid w:val="00580BA6"/>
    <w:rsid w:val="005930DC"/>
    <w:rsid w:val="00593665"/>
    <w:rsid w:val="00595ACF"/>
    <w:rsid w:val="005A425B"/>
    <w:rsid w:val="005A6F02"/>
    <w:rsid w:val="005C2F3D"/>
    <w:rsid w:val="005E7DC6"/>
    <w:rsid w:val="005F0D52"/>
    <w:rsid w:val="005F3A4B"/>
    <w:rsid w:val="005F3B58"/>
    <w:rsid w:val="005F6FB0"/>
    <w:rsid w:val="006008C6"/>
    <w:rsid w:val="00605E37"/>
    <w:rsid w:val="0061513A"/>
    <w:rsid w:val="006202A3"/>
    <w:rsid w:val="00624605"/>
    <w:rsid w:val="0062508D"/>
    <w:rsid w:val="006317DA"/>
    <w:rsid w:val="00631E97"/>
    <w:rsid w:val="00633DB2"/>
    <w:rsid w:val="00660557"/>
    <w:rsid w:val="00664BCB"/>
    <w:rsid w:val="00673611"/>
    <w:rsid w:val="00674E03"/>
    <w:rsid w:val="00684142"/>
    <w:rsid w:val="006B6DE3"/>
    <w:rsid w:val="006C2363"/>
    <w:rsid w:val="006D421E"/>
    <w:rsid w:val="006D69FC"/>
    <w:rsid w:val="006F10BC"/>
    <w:rsid w:val="00711919"/>
    <w:rsid w:val="00720F55"/>
    <w:rsid w:val="0074091A"/>
    <w:rsid w:val="00742C9A"/>
    <w:rsid w:val="00745797"/>
    <w:rsid w:val="007467BE"/>
    <w:rsid w:val="007513AF"/>
    <w:rsid w:val="0075185F"/>
    <w:rsid w:val="00763AB3"/>
    <w:rsid w:val="007737F5"/>
    <w:rsid w:val="00780323"/>
    <w:rsid w:val="00780AA8"/>
    <w:rsid w:val="0080585B"/>
    <w:rsid w:val="008166DD"/>
    <w:rsid w:val="00820B0F"/>
    <w:rsid w:val="00821750"/>
    <w:rsid w:val="00823454"/>
    <w:rsid w:val="0083037E"/>
    <w:rsid w:val="00840649"/>
    <w:rsid w:val="00845A61"/>
    <w:rsid w:val="00850381"/>
    <w:rsid w:val="00860755"/>
    <w:rsid w:val="008732AD"/>
    <w:rsid w:val="00884F4A"/>
    <w:rsid w:val="00896ABD"/>
    <w:rsid w:val="008B5CC2"/>
    <w:rsid w:val="008C2AE9"/>
    <w:rsid w:val="008D1C85"/>
    <w:rsid w:val="008D7536"/>
    <w:rsid w:val="008F308C"/>
    <w:rsid w:val="008F4839"/>
    <w:rsid w:val="0090024F"/>
    <w:rsid w:val="0090025B"/>
    <w:rsid w:val="00903C97"/>
    <w:rsid w:val="009176A9"/>
    <w:rsid w:val="00931AD8"/>
    <w:rsid w:val="00943BDA"/>
    <w:rsid w:val="00947907"/>
    <w:rsid w:val="0096024F"/>
    <w:rsid w:val="00965700"/>
    <w:rsid w:val="00984E5A"/>
    <w:rsid w:val="00992A95"/>
    <w:rsid w:val="009D18F6"/>
    <w:rsid w:val="009D26C0"/>
    <w:rsid w:val="009D6E8E"/>
    <w:rsid w:val="00A0526D"/>
    <w:rsid w:val="00A064FF"/>
    <w:rsid w:val="00A147F6"/>
    <w:rsid w:val="00A20225"/>
    <w:rsid w:val="00A278AF"/>
    <w:rsid w:val="00A32DF1"/>
    <w:rsid w:val="00A42C55"/>
    <w:rsid w:val="00A56A0F"/>
    <w:rsid w:val="00A76335"/>
    <w:rsid w:val="00A7762D"/>
    <w:rsid w:val="00A81C91"/>
    <w:rsid w:val="00A9361F"/>
    <w:rsid w:val="00AA661E"/>
    <w:rsid w:val="00AB7806"/>
    <w:rsid w:val="00AE6A98"/>
    <w:rsid w:val="00AF403A"/>
    <w:rsid w:val="00B02F47"/>
    <w:rsid w:val="00B1756E"/>
    <w:rsid w:val="00B2041B"/>
    <w:rsid w:val="00B56878"/>
    <w:rsid w:val="00B752A5"/>
    <w:rsid w:val="00B83A6A"/>
    <w:rsid w:val="00B9217D"/>
    <w:rsid w:val="00B9709F"/>
    <w:rsid w:val="00BA4462"/>
    <w:rsid w:val="00BC63B0"/>
    <w:rsid w:val="00BD1838"/>
    <w:rsid w:val="00BF56EA"/>
    <w:rsid w:val="00BF7C29"/>
    <w:rsid w:val="00C0140C"/>
    <w:rsid w:val="00C05C00"/>
    <w:rsid w:val="00C06A8B"/>
    <w:rsid w:val="00C13900"/>
    <w:rsid w:val="00C25B91"/>
    <w:rsid w:val="00C339FC"/>
    <w:rsid w:val="00C36912"/>
    <w:rsid w:val="00C55ED1"/>
    <w:rsid w:val="00C567F8"/>
    <w:rsid w:val="00C61344"/>
    <w:rsid w:val="00C619EE"/>
    <w:rsid w:val="00C72B17"/>
    <w:rsid w:val="00C7765C"/>
    <w:rsid w:val="00C85D08"/>
    <w:rsid w:val="00C9009E"/>
    <w:rsid w:val="00C91ED0"/>
    <w:rsid w:val="00C93D15"/>
    <w:rsid w:val="00CA1DBD"/>
    <w:rsid w:val="00CD1F9A"/>
    <w:rsid w:val="00CD715E"/>
    <w:rsid w:val="00CE506F"/>
    <w:rsid w:val="00CE7A71"/>
    <w:rsid w:val="00D07197"/>
    <w:rsid w:val="00D1270E"/>
    <w:rsid w:val="00D2209C"/>
    <w:rsid w:val="00D31E5A"/>
    <w:rsid w:val="00D412E8"/>
    <w:rsid w:val="00D4196C"/>
    <w:rsid w:val="00D53CF1"/>
    <w:rsid w:val="00D66AB1"/>
    <w:rsid w:val="00D85F0A"/>
    <w:rsid w:val="00DA03BA"/>
    <w:rsid w:val="00DA3804"/>
    <w:rsid w:val="00DB29D1"/>
    <w:rsid w:val="00DC0412"/>
    <w:rsid w:val="00DD5B7C"/>
    <w:rsid w:val="00DD757F"/>
    <w:rsid w:val="00DE3F30"/>
    <w:rsid w:val="00DF0C06"/>
    <w:rsid w:val="00DF1A2A"/>
    <w:rsid w:val="00DF4CFB"/>
    <w:rsid w:val="00E01B92"/>
    <w:rsid w:val="00E02214"/>
    <w:rsid w:val="00E039C6"/>
    <w:rsid w:val="00E2441F"/>
    <w:rsid w:val="00E57B75"/>
    <w:rsid w:val="00E6402A"/>
    <w:rsid w:val="00E70721"/>
    <w:rsid w:val="00E71ED3"/>
    <w:rsid w:val="00E83234"/>
    <w:rsid w:val="00E9318B"/>
    <w:rsid w:val="00EA76C3"/>
    <w:rsid w:val="00EE1352"/>
    <w:rsid w:val="00EE1E03"/>
    <w:rsid w:val="00F00289"/>
    <w:rsid w:val="00F055E9"/>
    <w:rsid w:val="00F24C90"/>
    <w:rsid w:val="00F414ED"/>
    <w:rsid w:val="00F50946"/>
    <w:rsid w:val="00F60DD1"/>
    <w:rsid w:val="00F63435"/>
    <w:rsid w:val="00F70A4A"/>
    <w:rsid w:val="00F70AEA"/>
    <w:rsid w:val="00F76E7B"/>
    <w:rsid w:val="00F829A6"/>
    <w:rsid w:val="00F836D0"/>
    <w:rsid w:val="00F87E0F"/>
    <w:rsid w:val="00F925BB"/>
    <w:rsid w:val="00FA1853"/>
    <w:rsid w:val="00FB7C93"/>
    <w:rsid w:val="00FD1E27"/>
    <w:rsid w:val="00FD426D"/>
    <w:rsid w:val="00FD4523"/>
  </w:rsids>
  <m:mathPr>
    <m:mathFont m:val="Cambria Math"/>
    <m:brkBin m:val="before"/>
    <m:brkBinSub m:val="--"/>
    <m:smallFrac m:val="0"/>
    <m:dispDef/>
    <m:lMargin m:val="0"/>
    <m:rMargin m:val="0"/>
    <m:defJc m:val="centerGroup"/>
    <m:wrapIndent m:val="1440"/>
    <m:intLim m:val="subSup"/>
    <m:naryLim m:val="undOvr"/>
  </m:mathPr>
  <w:themeFontLang w:val="fr-C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83F21"/>
  <w15:chartTrackingRefBased/>
  <w15:docId w15:val="{10D7C450-A17A-4893-91D1-E553E77D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FB8"/>
    <w:pPr>
      <w:spacing w:after="200" w:line="276" w:lineRule="auto"/>
    </w:pPr>
    <w:rPr>
      <w:lang w:val="fr-FR"/>
    </w:rPr>
  </w:style>
  <w:style w:type="paragraph" w:styleId="Titre1">
    <w:name w:val="heading 1"/>
    <w:basedOn w:val="Normal"/>
    <w:next w:val="Normal"/>
    <w:link w:val="Titre1Car"/>
    <w:uiPriority w:val="9"/>
    <w:qFormat/>
    <w:rsid w:val="00B9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21DD4"/>
    <w:pPr>
      <w:keepNext/>
      <w:keepLines/>
      <w:spacing w:before="200" w:after="0"/>
      <w:outlineLvl w:val="1"/>
    </w:pPr>
    <w:rPr>
      <w:rFonts w:asciiTheme="majorHAnsi" w:eastAsiaTheme="majorEastAsia" w:hAnsiTheme="majorHAnsi" w:cstheme="majorBid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21DD4"/>
    <w:rPr>
      <w:rFonts w:asciiTheme="majorHAnsi" w:eastAsiaTheme="majorEastAsia" w:hAnsiTheme="majorHAnsi" w:cstheme="majorBidi"/>
      <w:b/>
      <w:bCs/>
      <w:sz w:val="26"/>
      <w:szCs w:val="26"/>
      <w:lang w:val="fr-FR"/>
    </w:rPr>
  </w:style>
  <w:style w:type="paragraph" w:styleId="Paragraphedeliste">
    <w:name w:val="List Paragraph"/>
    <w:basedOn w:val="Normal"/>
    <w:uiPriority w:val="34"/>
    <w:qFormat/>
    <w:rsid w:val="00521DD4"/>
    <w:pPr>
      <w:ind w:left="720"/>
      <w:contextualSpacing/>
    </w:pPr>
  </w:style>
  <w:style w:type="character" w:styleId="Titredulivre">
    <w:name w:val="Book Title"/>
    <w:basedOn w:val="Policepardfaut"/>
    <w:uiPriority w:val="33"/>
    <w:qFormat/>
    <w:rsid w:val="00521DD4"/>
    <w:rPr>
      <w:rFonts w:ascii="Bookman Old Style" w:hAnsi="Bookman Old Style"/>
      <w:b/>
      <w:bCs/>
      <w:smallCaps/>
      <w:spacing w:val="5"/>
      <w:sz w:val="32"/>
    </w:rPr>
  </w:style>
  <w:style w:type="character" w:customStyle="1" w:styleId="Titre1Car">
    <w:name w:val="Titre 1 Car"/>
    <w:basedOn w:val="Policepardfaut"/>
    <w:link w:val="Titre1"/>
    <w:uiPriority w:val="9"/>
    <w:rsid w:val="00B9217D"/>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B9217D"/>
    <w:pPr>
      <w:spacing w:line="259" w:lineRule="auto"/>
      <w:outlineLvl w:val="9"/>
    </w:pPr>
    <w:rPr>
      <w:lang w:val="fr-CD" w:eastAsia="fr-CD"/>
    </w:rPr>
  </w:style>
  <w:style w:type="paragraph" w:styleId="TM2">
    <w:name w:val="toc 2"/>
    <w:basedOn w:val="Normal"/>
    <w:next w:val="Normal"/>
    <w:autoRedefine/>
    <w:uiPriority w:val="39"/>
    <w:unhideWhenUsed/>
    <w:rsid w:val="00B9217D"/>
    <w:pPr>
      <w:spacing w:after="100"/>
      <w:ind w:left="220"/>
    </w:pPr>
  </w:style>
  <w:style w:type="character" w:styleId="Lienhypertexte">
    <w:name w:val="Hyperlink"/>
    <w:basedOn w:val="Policepardfaut"/>
    <w:uiPriority w:val="99"/>
    <w:unhideWhenUsed/>
    <w:rsid w:val="00B9217D"/>
    <w:rPr>
      <w:color w:val="0563C1" w:themeColor="hyperlink"/>
      <w:u w:val="single"/>
    </w:rPr>
  </w:style>
  <w:style w:type="paragraph" w:styleId="En-tte">
    <w:name w:val="header"/>
    <w:basedOn w:val="Normal"/>
    <w:link w:val="En-tteCar"/>
    <w:uiPriority w:val="99"/>
    <w:unhideWhenUsed/>
    <w:rsid w:val="00850381"/>
    <w:pPr>
      <w:tabs>
        <w:tab w:val="center" w:pos="4536"/>
        <w:tab w:val="right" w:pos="9072"/>
      </w:tabs>
      <w:spacing w:after="0" w:line="240" w:lineRule="auto"/>
    </w:pPr>
  </w:style>
  <w:style w:type="character" w:customStyle="1" w:styleId="En-tteCar">
    <w:name w:val="En-tête Car"/>
    <w:basedOn w:val="Policepardfaut"/>
    <w:link w:val="En-tte"/>
    <w:uiPriority w:val="99"/>
    <w:rsid w:val="00850381"/>
    <w:rPr>
      <w:lang w:val="fr-FR"/>
    </w:rPr>
  </w:style>
  <w:style w:type="paragraph" w:styleId="Pieddepage">
    <w:name w:val="footer"/>
    <w:basedOn w:val="Normal"/>
    <w:link w:val="PieddepageCar"/>
    <w:uiPriority w:val="99"/>
    <w:unhideWhenUsed/>
    <w:rsid w:val="008503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0381"/>
    <w:rPr>
      <w:lang w:val="fr-FR"/>
    </w:rPr>
  </w:style>
  <w:style w:type="paragraph" w:styleId="TM1">
    <w:name w:val="toc 1"/>
    <w:basedOn w:val="Normal"/>
    <w:next w:val="Normal"/>
    <w:autoRedefine/>
    <w:uiPriority w:val="39"/>
    <w:unhideWhenUsed/>
    <w:rsid w:val="00CE50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563423">
      <w:bodyDiv w:val="1"/>
      <w:marLeft w:val="0"/>
      <w:marRight w:val="0"/>
      <w:marTop w:val="0"/>
      <w:marBottom w:val="0"/>
      <w:divBdr>
        <w:top w:val="none" w:sz="0" w:space="0" w:color="auto"/>
        <w:left w:val="none" w:sz="0" w:space="0" w:color="auto"/>
        <w:bottom w:val="none" w:sz="0" w:space="0" w:color="auto"/>
        <w:right w:val="none" w:sz="0" w:space="0" w:color="auto"/>
      </w:divBdr>
    </w:div>
    <w:div w:id="1379817664">
      <w:bodyDiv w:val="1"/>
      <w:marLeft w:val="0"/>
      <w:marRight w:val="0"/>
      <w:marTop w:val="0"/>
      <w:marBottom w:val="0"/>
      <w:divBdr>
        <w:top w:val="none" w:sz="0" w:space="0" w:color="auto"/>
        <w:left w:val="none" w:sz="0" w:space="0" w:color="auto"/>
        <w:bottom w:val="none" w:sz="0" w:space="0" w:color="auto"/>
        <w:right w:val="none" w:sz="0" w:space="0" w:color="auto"/>
      </w:divBdr>
    </w:div>
    <w:div w:id="1536427962">
      <w:bodyDiv w:val="1"/>
      <w:marLeft w:val="0"/>
      <w:marRight w:val="0"/>
      <w:marTop w:val="0"/>
      <w:marBottom w:val="0"/>
      <w:divBdr>
        <w:top w:val="none" w:sz="0" w:space="0" w:color="auto"/>
        <w:left w:val="none" w:sz="0" w:space="0" w:color="auto"/>
        <w:bottom w:val="none" w:sz="0" w:space="0" w:color="auto"/>
        <w:right w:val="none" w:sz="0" w:space="0" w:color="auto"/>
      </w:divBdr>
    </w:div>
    <w:div w:id="207434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B9136-5BB9-44C6-9933-9867A2AC2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3721</Words>
  <Characters>20469</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khasa</dc:creator>
  <cp:keywords/>
  <dc:description/>
  <cp:lastModifiedBy>Roger Khasa</cp:lastModifiedBy>
  <cp:revision>17</cp:revision>
  <dcterms:created xsi:type="dcterms:W3CDTF">2023-02-10T08:06:00Z</dcterms:created>
  <dcterms:modified xsi:type="dcterms:W3CDTF">2023-05-12T14:19:00Z</dcterms:modified>
</cp:coreProperties>
</file>