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3808" w:rsidRPr="00A6621B" w:rsidRDefault="00F63808" w:rsidP="00F63808">
      <w:pPr>
        <w:pBdr>
          <w:bottom w:val="single" w:sz="6" w:space="1" w:color="auto"/>
        </w:pBdr>
        <w:contextualSpacing/>
        <w:rPr>
          <w:b/>
          <w:bCs/>
          <w:lang w:val="en-GB"/>
        </w:rPr>
      </w:pPr>
    </w:p>
    <w:p w:rsidR="00F63808" w:rsidRPr="00F212D8" w:rsidRDefault="00F63808" w:rsidP="00F63808">
      <w:pPr>
        <w:pStyle w:val="ListeParagraf"/>
        <w:spacing w:line="360" w:lineRule="auto"/>
        <w:ind w:left="0"/>
        <w:rPr>
          <w:rFonts w:asciiTheme="minorHAnsi" w:hAnsiTheme="minorHAnsi"/>
          <w:color w:val="222222"/>
          <w:lang w:val="en-GB"/>
        </w:rPr>
      </w:pPr>
      <w:r w:rsidRPr="00F212D8">
        <w:rPr>
          <w:rFonts w:asciiTheme="minorHAnsi" w:hAnsiTheme="minorHAnsi"/>
          <w:color w:val="222222"/>
          <w:lang w:val="en-GB"/>
        </w:rPr>
        <w:t>Company Name</w:t>
      </w:r>
      <w:r w:rsidRPr="00F212D8">
        <w:rPr>
          <w:rFonts w:asciiTheme="minorHAnsi" w:hAnsiTheme="minorHAnsi"/>
          <w:color w:val="222222"/>
          <w:lang w:val="en-GB"/>
        </w:rPr>
        <w:tab/>
        <w:t>:</w:t>
      </w:r>
      <w:r w:rsidRPr="00F212D8">
        <w:rPr>
          <w:rFonts w:asciiTheme="minorHAnsi" w:hAnsiTheme="minorHAnsi"/>
          <w:color w:val="222222"/>
          <w:lang w:val="en-GB"/>
        </w:rPr>
        <w:tab/>
      </w:r>
      <w:r w:rsidRPr="00F212D8">
        <w:rPr>
          <w:rFonts w:asciiTheme="minorHAnsi" w:hAnsiTheme="minorHAnsi"/>
          <w:color w:val="222222"/>
          <w:lang w:val="en-GB"/>
        </w:rPr>
        <w:tab/>
      </w:r>
      <w:r w:rsidRPr="00F212D8">
        <w:rPr>
          <w:rFonts w:asciiTheme="minorHAnsi" w:hAnsiTheme="minorHAnsi"/>
          <w:color w:val="222222"/>
          <w:lang w:val="en-GB"/>
        </w:rPr>
        <w:tab/>
      </w:r>
      <w:r w:rsidRPr="00F212D8">
        <w:rPr>
          <w:rFonts w:asciiTheme="minorHAnsi" w:hAnsiTheme="minorHAnsi"/>
          <w:color w:val="222222"/>
          <w:lang w:val="en-GB"/>
        </w:rPr>
        <w:tab/>
        <w:t>Representative</w:t>
      </w:r>
      <w:r>
        <w:rPr>
          <w:rFonts w:asciiTheme="minorHAnsi" w:hAnsiTheme="minorHAnsi"/>
          <w:color w:val="222222"/>
          <w:lang w:val="en-GB"/>
        </w:rPr>
        <w:tab/>
      </w:r>
      <w:r w:rsidRPr="00F212D8">
        <w:rPr>
          <w:rFonts w:asciiTheme="minorHAnsi" w:hAnsiTheme="minorHAnsi"/>
          <w:color w:val="222222"/>
          <w:lang w:val="en-GB"/>
        </w:rPr>
        <w:t xml:space="preserve"> </w:t>
      </w:r>
      <w:r w:rsidRPr="00F212D8">
        <w:rPr>
          <w:rFonts w:asciiTheme="minorHAnsi" w:hAnsiTheme="minorHAnsi"/>
          <w:color w:val="222222"/>
          <w:lang w:val="en-GB"/>
        </w:rPr>
        <w:tab/>
        <w:t>:</w:t>
      </w:r>
      <w:r w:rsidRPr="00F212D8">
        <w:rPr>
          <w:rFonts w:asciiTheme="minorHAnsi" w:hAnsiTheme="minorHAnsi"/>
          <w:color w:val="222222"/>
          <w:lang w:val="en-GB"/>
        </w:rPr>
        <w:tab/>
      </w:r>
      <w:r w:rsidRPr="00F212D8">
        <w:rPr>
          <w:rFonts w:asciiTheme="minorHAnsi" w:hAnsiTheme="minorHAnsi"/>
          <w:color w:val="222222"/>
          <w:lang w:val="en-GB"/>
        </w:rPr>
        <w:tab/>
      </w:r>
    </w:p>
    <w:p w:rsidR="00F63808" w:rsidRPr="00F212D8" w:rsidRDefault="00F63808" w:rsidP="00F63808">
      <w:pPr>
        <w:pStyle w:val="ListeParagraf"/>
        <w:spacing w:line="360" w:lineRule="auto"/>
        <w:ind w:left="0"/>
        <w:rPr>
          <w:rFonts w:asciiTheme="minorHAnsi" w:hAnsiTheme="minorHAnsi"/>
          <w:color w:val="222222"/>
          <w:lang w:val="en-GB"/>
        </w:rPr>
      </w:pPr>
      <w:r w:rsidRPr="00F212D8">
        <w:rPr>
          <w:rFonts w:asciiTheme="minorHAnsi" w:hAnsiTheme="minorHAnsi"/>
          <w:color w:val="222222"/>
          <w:lang w:val="en-GB"/>
        </w:rPr>
        <w:t>Attention</w:t>
      </w:r>
      <w:r w:rsidRPr="00F212D8">
        <w:rPr>
          <w:rFonts w:asciiTheme="minorHAnsi" w:hAnsiTheme="minorHAnsi"/>
          <w:color w:val="222222"/>
          <w:lang w:val="en-GB"/>
        </w:rPr>
        <w:tab/>
        <w:t xml:space="preserve"> </w:t>
      </w:r>
      <w:r w:rsidRPr="00F212D8">
        <w:rPr>
          <w:rFonts w:asciiTheme="minorHAnsi" w:hAnsiTheme="minorHAnsi"/>
          <w:color w:val="222222"/>
          <w:lang w:val="en-GB"/>
        </w:rPr>
        <w:tab/>
        <w:t>:</w:t>
      </w:r>
      <w:r w:rsidRPr="00F212D8">
        <w:rPr>
          <w:rFonts w:asciiTheme="minorHAnsi" w:hAnsiTheme="minorHAnsi"/>
          <w:color w:val="222222"/>
          <w:lang w:val="en-GB"/>
        </w:rPr>
        <w:tab/>
      </w:r>
      <w:r w:rsidRPr="00F212D8">
        <w:rPr>
          <w:rFonts w:asciiTheme="minorHAnsi" w:hAnsiTheme="minorHAnsi"/>
          <w:color w:val="222222"/>
          <w:lang w:val="en-GB"/>
        </w:rPr>
        <w:tab/>
      </w:r>
      <w:r w:rsidRPr="00F212D8">
        <w:rPr>
          <w:rFonts w:asciiTheme="minorHAnsi" w:hAnsiTheme="minorHAnsi"/>
          <w:color w:val="222222"/>
          <w:lang w:val="en-GB"/>
        </w:rPr>
        <w:tab/>
      </w:r>
      <w:r w:rsidRPr="00F212D8">
        <w:rPr>
          <w:rFonts w:asciiTheme="minorHAnsi" w:hAnsiTheme="minorHAnsi"/>
          <w:color w:val="222222"/>
          <w:lang w:val="en-GB"/>
        </w:rPr>
        <w:tab/>
        <w:t xml:space="preserve">Tel </w:t>
      </w:r>
      <w:r w:rsidRPr="00F212D8">
        <w:rPr>
          <w:rFonts w:asciiTheme="minorHAnsi" w:hAnsiTheme="minorHAnsi"/>
          <w:color w:val="222222"/>
          <w:lang w:val="en-GB"/>
        </w:rPr>
        <w:tab/>
      </w:r>
      <w:r w:rsidRPr="00F212D8">
        <w:rPr>
          <w:rFonts w:asciiTheme="minorHAnsi" w:hAnsiTheme="minorHAnsi"/>
          <w:color w:val="222222"/>
          <w:lang w:val="en-GB"/>
        </w:rPr>
        <w:tab/>
      </w:r>
      <w:r w:rsidRPr="00F212D8">
        <w:rPr>
          <w:rFonts w:asciiTheme="minorHAnsi" w:hAnsiTheme="minorHAnsi"/>
          <w:color w:val="222222"/>
          <w:lang w:val="en-GB"/>
        </w:rPr>
        <w:tab/>
        <w:t>:</w:t>
      </w:r>
      <w:r w:rsidRPr="00F212D8">
        <w:rPr>
          <w:rFonts w:asciiTheme="minorHAnsi" w:hAnsiTheme="minorHAnsi"/>
          <w:color w:val="222222"/>
          <w:lang w:val="en-GB"/>
        </w:rPr>
        <w:tab/>
      </w:r>
    </w:p>
    <w:p w:rsidR="00F63808" w:rsidRPr="00F212D8" w:rsidRDefault="00F63808" w:rsidP="00F63808">
      <w:pPr>
        <w:pStyle w:val="ListeParagraf"/>
        <w:spacing w:line="360" w:lineRule="auto"/>
        <w:ind w:left="0"/>
        <w:rPr>
          <w:rFonts w:asciiTheme="minorHAnsi" w:hAnsiTheme="minorHAnsi"/>
          <w:color w:val="222222"/>
          <w:lang w:val="en-GB"/>
        </w:rPr>
      </w:pPr>
      <w:r w:rsidRPr="00F212D8">
        <w:rPr>
          <w:rFonts w:asciiTheme="minorHAnsi" w:hAnsiTheme="minorHAnsi"/>
          <w:color w:val="222222"/>
          <w:lang w:val="en-GB"/>
        </w:rPr>
        <w:t>Tel</w:t>
      </w:r>
      <w:r w:rsidRPr="00F212D8">
        <w:rPr>
          <w:rFonts w:asciiTheme="minorHAnsi" w:hAnsiTheme="minorHAnsi"/>
          <w:color w:val="222222"/>
          <w:lang w:val="en-GB"/>
        </w:rPr>
        <w:tab/>
      </w:r>
      <w:r w:rsidRPr="00F212D8">
        <w:rPr>
          <w:rFonts w:asciiTheme="minorHAnsi" w:hAnsiTheme="minorHAnsi"/>
          <w:color w:val="222222"/>
          <w:lang w:val="en-GB"/>
        </w:rPr>
        <w:tab/>
      </w:r>
      <w:r w:rsidRPr="00F212D8">
        <w:rPr>
          <w:rFonts w:asciiTheme="minorHAnsi" w:hAnsiTheme="minorHAnsi"/>
          <w:color w:val="222222"/>
          <w:lang w:val="en-GB"/>
        </w:rPr>
        <w:tab/>
        <w:t>:</w:t>
      </w:r>
      <w:r w:rsidRPr="00F212D8">
        <w:rPr>
          <w:rFonts w:asciiTheme="minorHAnsi" w:hAnsiTheme="minorHAnsi"/>
          <w:color w:val="222222"/>
          <w:lang w:val="en-GB"/>
        </w:rPr>
        <w:tab/>
      </w:r>
      <w:r w:rsidRPr="00F212D8">
        <w:rPr>
          <w:rFonts w:asciiTheme="minorHAnsi" w:hAnsiTheme="minorHAnsi"/>
          <w:color w:val="222222"/>
          <w:lang w:val="en-GB"/>
        </w:rPr>
        <w:tab/>
      </w:r>
      <w:r w:rsidRPr="00F212D8">
        <w:rPr>
          <w:rFonts w:asciiTheme="minorHAnsi" w:hAnsiTheme="minorHAnsi"/>
          <w:color w:val="222222"/>
          <w:lang w:val="en-GB"/>
        </w:rPr>
        <w:tab/>
      </w:r>
      <w:r w:rsidRPr="00F212D8">
        <w:rPr>
          <w:rFonts w:asciiTheme="minorHAnsi" w:hAnsiTheme="minorHAnsi"/>
          <w:color w:val="222222"/>
          <w:lang w:val="en-GB"/>
        </w:rPr>
        <w:tab/>
        <w:t xml:space="preserve">E-mail </w:t>
      </w:r>
      <w:r w:rsidRPr="00F212D8">
        <w:rPr>
          <w:rFonts w:asciiTheme="minorHAnsi" w:hAnsiTheme="minorHAnsi"/>
          <w:color w:val="222222"/>
          <w:lang w:val="en-GB"/>
        </w:rPr>
        <w:tab/>
      </w:r>
      <w:r w:rsidRPr="00F212D8">
        <w:rPr>
          <w:rFonts w:asciiTheme="minorHAnsi" w:hAnsiTheme="minorHAnsi"/>
          <w:color w:val="222222"/>
          <w:lang w:val="en-GB"/>
        </w:rPr>
        <w:tab/>
        <w:t xml:space="preserve"> </w:t>
      </w:r>
      <w:r w:rsidRPr="00F212D8">
        <w:rPr>
          <w:rFonts w:asciiTheme="minorHAnsi" w:hAnsiTheme="minorHAnsi"/>
          <w:color w:val="222222"/>
          <w:lang w:val="en-GB"/>
        </w:rPr>
        <w:tab/>
        <w:t>:</w:t>
      </w:r>
      <w:r w:rsidRPr="00F212D8">
        <w:rPr>
          <w:rFonts w:asciiTheme="minorHAnsi" w:hAnsiTheme="minorHAnsi"/>
          <w:color w:val="222222"/>
          <w:lang w:val="en-GB"/>
        </w:rPr>
        <w:tab/>
      </w:r>
    </w:p>
    <w:p w:rsidR="00F63808" w:rsidRPr="00F212D8" w:rsidRDefault="00F63808" w:rsidP="00F63808">
      <w:pPr>
        <w:pStyle w:val="ListeParagraf"/>
        <w:spacing w:line="360" w:lineRule="auto"/>
        <w:ind w:left="0"/>
        <w:rPr>
          <w:rFonts w:asciiTheme="minorHAnsi" w:hAnsiTheme="minorHAnsi"/>
          <w:color w:val="222222"/>
          <w:lang w:val="en-GB"/>
        </w:rPr>
      </w:pPr>
      <w:r w:rsidRPr="00F212D8">
        <w:rPr>
          <w:rFonts w:asciiTheme="minorHAnsi" w:hAnsiTheme="minorHAnsi"/>
          <w:color w:val="222222"/>
          <w:lang w:val="en-GB"/>
        </w:rPr>
        <w:t>E-mail</w:t>
      </w:r>
      <w:r w:rsidRPr="00F212D8">
        <w:rPr>
          <w:rFonts w:asciiTheme="minorHAnsi" w:hAnsiTheme="minorHAnsi"/>
          <w:color w:val="222222"/>
          <w:lang w:val="en-GB"/>
        </w:rPr>
        <w:tab/>
      </w:r>
      <w:r w:rsidRPr="00F212D8">
        <w:rPr>
          <w:rFonts w:asciiTheme="minorHAnsi" w:hAnsiTheme="minorHAnsi"/>
          <w:color w:val="222222"/>
          <w:lang w:val="en-GB"/>
        </w:rPr>
        <w:tab/>
      </w:r>
      <w:r w:rsidRPr="00F212D8">
        <w:rPr>
          <w:rFonts w:asciiTheme="minorHAnsi" w:hAnsiTheme="minorHAnsi"/>
          <w:color w:val="222222"/>
          <w:lang w:val="en-GB"/>
        </w:rPr>
        <w:tab/>
        <w:t>:</w:t>
      </w:r>
      <w:r w:rsidRPr="00F212D8">
        <w:rPr>
          <w:rFonts w:asciiTheme="minorHAnsi" w:hAnsiTheme="minorHAnsi"/>
          <w:color w:val="222222"/>
          <w:lang w:val="en-GB"/>
        </w:rPr>
        <w:tab/>
      </w:r>
      <w:r w:rsidRPr="00F212D8">
        <w:rPr>
          <w:rFonts w:asciiTheme="minorHAnsi" w:hAnsiTheme="minorHAnsi"/>
          <w:color w:val="222222"/>
          <w:lang w:val="en-GB"/>
        </w:rPr>
        <w:tab/>
      </w:r>
      <w:r w:rsidRPr="00F212D8">
        <w:rPr>
          <w:rFonts w:asciiTheme="minorHAnsi" w:hAnsiTheme="minorHAnsi"/>
          <w:color w:val="222222"/>
          <w:lang w:val="en-GB"/>
        </w:rPr>
        <w:tab/>
      </w:r>
      <w:r w:rsidRPr="00F212D8">
        <w:rPr>
          <w:rFonts w:asciiTheme="minorHAnsi" w:hAnsiTheme="minorHAnsi"/>
          <w:color w:val="222222"/>
          <w:lang w:val="en-GB"/>
        </w:rPr>
        <w:tab/>
        <w:t>Date</w:t>
      </w:r>
      <w:r w:rsidRPr="00F212D8">
        <w:rPr>
          <w:rFonts w:asciiTheme="minorHAnsi" w:hAnsiTheme="minorHAnsi"/>
          <w:color w:val="222222"/>
          <w:lang w:val="en-GB"/>
        </w:rPr>
        <w:tab/>
      </w:r>
      <w:r w:rsidRPr="00F212D8">
        <w:rPr>
          <w:rFonts w:asciiTheme="minorHAnsi" w:hAnsiTheme="minorHAnsi"/>
          <w:color w:val="222222"/>
          <w:lang w:val="en-GB"/>
        </w:rPr>
        <w:tab/>
      </w:r>
      <w:r w:rsidRPr="00F212D8">
        <w:rPr>
          <w:rFonts w:asciiTheme="minorHAnsi" w:hAnsiTheme="minorHAnsi"/>
          <w:color w:val="222222"/>
          <w:lang w:val="en-GB"/>
        </w:rPr>
        <w:tab/>
        <w:t>:</w:t>
      </w:r>
    </w:p>
    <w:p w:rsidR="00F63808" w:rsidRPr="00F212D8" w:rsidRDefault="00F63808" w:rsidP="00F63808">
      <w:pPr>
        <w:pStyle w:val="ListeParagraf"/>
        <w:spacing w:line="360" w:lineRule="auto"/>
        <w:ind w:left="0"/>
        <w:rPr>
          <w:rFonts w:asciiTheme="minorHAnsi" w:hAnsiTheme="minorHAnsi"/>
          <w:color w:val="222222"/>
          <w:lang w:val="en-GB"/>
        </w:rPr>
      </w:pPr>
      <w:r w:rsidRPr="00F212D8">
        <w:rPr>
          <w:rFonts w:asciiTheme="minorHAnsi" w:hAnsiTheme="minorHAnsi"/>
          <w:color w:val="222222"/>
          <w:lang w:val="en-GB"/>
        </w:rPr>
        <w:t>Country</w:t>
      </w:r>
      <w:r w:rsidRPr="00F212D8">
        <w:rPr>
          <w:rFonts w:asciiTheme="minorHAnsi" w:hAnsiTheme="minorHAnsi"/>
          <w:color w:val="222222"/>
          <w:lang w:val="en-GB"/>
        </w:rPr>
        <w:tab/>
      </w:r>
      <w:r w:rsidRPr="00F212D8">
        <w:rPr>
          <w:rFonts w:asciiTheme="minorHAnsi" w:hAnsiTheme="minorHAnsi"/>
          <w:color w:val="222222"/>
          <w:lang w:val="en-GB"/>
        </w:rPr>
        <w:tab/>
        <w:t>:</w:t>
      </w:r>
      <w:r w:rsidRPr="00F212D8">
        <w:rPr>
          <w:rFonts w:asciiTheme="minorHAnsi" w:hAnsiTheme="minorHAnsi"/>
          <w:color w:val="222222"/>
          <w:lang w:val="en-GB"/>
        </w:rPr>
        <w:tab/>
      </w:r>
      <w:r w:rsidRPr="00F212D8">
        <w:rPr>
          <w:rFonts w:asciiTheme="minorHAnsi" w:hAnsiTheme="minorHAnsi"/>
          <w:color w:val="222222"/>
          <w:lang w:val="en-GB"/>
        </w:rPr>
        <w:tab/>
      </w:r>
      <w:r w:rsidRPr="00F212D8">
        <w:rPr>
          <w:rFonts w:asciiTheme="minorHAnsi" w:hAnsiTheme="minorHAnsi"/>
          <w:color w:val="222222"/>
          <w:lang w:val="en-GB"/>
        </w:rPr>
        <w:tab/>
      </w:r>
      <w:r w:rsidRPr="00F212D8">
        <w:rPr>
          <w:rFonts w:asciiTheme="minorHAnsi" w:hAnsiTheme="minorHAnsi"/>
          <w:color w:val="222222"/>
          <w:lang w:val="en-GB"/>
        </w:rPr>
        <w:tab/>
        <w:t>Offer Ref. No</w:t>
      </w:r>
      <w:r w:rsidRPr="00F212D8">
        <w:rPr>
          <w:rFonts w:asciiTheme="minorHAnsi" w:hAnsiTheme="minorHAnsi"/>
          <w:color w:val="222222"/>
          <w:lang w:val="en-GB"/>
        </w:rPr>
        <w:tab/>
      </w:r>
      <w:r w:rsidRPr="00F212D8">
        <w:rPr>
          <w:rFonts w:asciiTheme="minorHAnsi" w:hAnsiTheme="minorHAnsi"/>
          <w:color w:val="222222"/>
          <w:lang w:val="en-GB"/>
        </w:rPr>
        <w:tab/>
        <w:t>:</w:t>
      </w:r>
    </w:p>
    <w:p w:rsidR="00F63808" w:rsidRPr="007126A9" w:rsidRDefault="00F63808" w:rsidP="00F63808">
      <w:pPr>
        <w:pStyle w:val="ListeParagraf"/>
        <w:spacing w:line="360" w:lineRule="auto"/>
        <w:ind w:left="0"/>
        <w:rPr>
          <w:rFonts w:asciiTheme="minorHAnsi" w:hAnsiTheme="minorHAnsi"/>
          <w:color w:val="222222"/>
          <w:lang w:val="en-GB"/>
        </w:rPr>
      </w:pPr>
      <w:r w:rsidRPr="00F212D8">
        <w:rPr>
          <w:rFonts w:asciiTheme="minorHAnsi" w:hAnsiTheme="minorHAnsi"/>
          <w:color w:val="222222"/>
          <w:lang w:val="en-GB"/>
        </w:rPr>
        <w:t xml:space="preserve">Project ID (end user) </w:t>
      </w:r>
      <w:r w:rsidRPr="00F212D8">
        <w:rPr>
          <w:rFonts w:asciiTheme="minorHAnsi" w:hAnsiTheme="minorHAnsi"/>
          <w:color w:val="222222"/>
          <w:lang w:val="en-GB"/>
        </w:rPr>
        <w:tab/>
        <w:t>:</w:t>
      </w:r>
    </w:p>
    <w:p w:rsidR="00F63808" w:rsidRPr="00A6621B" w:rsidRDefault="00F63808" w:rsidP="00F63808">
      <w:pPr>
        <w:pBdr>
          <w:bottom w:val="single" w:sz="6" w:space="1" w:color="auto"/>
        </w:pBdr>
        <w:contextualSpacing/>
        <w:rPr>
          <w:b/>
          <w:bCs/>
          <w:lang w:val="en-GB"/>
        </w:rPr>
      </w:pPr>
    </w:p>
    <w:p w:rsidR="00F63808" w:rsidRPr="00A6621B" w:rsidRDefault="00F63808" w:rsidP="00F63808">
      <w:pPr>
        <w:spacing w:line="360" w:lineRule="auto"/>
        <w:contextualSpacing/>
        <w:rPr>
          <w:rFonts w:cs="Arial"/>
          <w:b/>
          <w:sz w:val="20"/>
          <w:szCs w:val="20"/>
          <w:lang w:val="en-GB"/>
        </w:rPr>
      </w:pPr>
    </w:p>
    <w:p w:rsidR="00432715" w:rsidRDefault="00432715" w:rsidP="00432715">
      <w:pPr>
        <w:pStyle w:val="Default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>Quotation for Cryogenic storage tank</w:t>
      </w:r>
    </w:p>
    <w:p w:rsidR="00432715" w:rsidRDefault="00432715" w:rsidP="00432715">
      <w:pPr>
        <w:spacing w:line="360" w:lineRule="auto"/>
      </w:pPr>
    </w:p>
    <w:p w:rsidR="00432715" w:rsidRDefault="00432715" w:rsidP="00432715">
      <w:pPr>
        <w:autoSpaceDE w:val="0"/>
        <w:autoSpaceDN w:val="0"/>
        <w:adjustRightInd w:val="0"/>
        <w:spacing w:after="0"/>
        <w:contextualSpacing/>
        <w:rPr>
          <w:rFonts w:cs="ArialMT"/>
          <w:lang w:eastAsia="en-GB"/>
        </w:rPr>
      </w:pPr>
      <w:r>
        <w:rPr>
          <w:rFonts w:cs="ArialMT"/>
          <w:lang w:eastAsia="en-GB"/>
        </w:rPr>
        <w:t>You may find our proposal along with technical specification as below for Cryogenic Storage tank.</w:t>
      </w:r>
    </w:p>
    <w:p w:rsidR="00432715" w:rsidRDefault="00432715" w:rsidP="00432715">
      <w:pPr>
        <w:spacing w:line="360" w:lineRule="auto"/>
        <w:jc w:val="center"/>
        <w:rPr>
          <w:rFonts w:cs="Arial"/>
          <w:lang w:val="en-GB"/>
        </w:rPr>
      </w:pPr>
    </w:p>
    <w:p w:rsidR="00432715" w:rsidRDefault="00432715" w:rsidP="00432715">
      <w:pPr>
        <w:autoSpaceDE w:val="0"/>
        <w:autoSpaceDN w:val="0"/>
        <w:adjustRightInd w:val="0"/>
        <w:spacing w:after="0"/>
        <w:contextualSpacing/>
        <w:rPr>
          <w:rFonts w:cs="Arial"/>
          <w:b/>
          <w:sz w:val="28"/>
          <w:szCs w:val="28"/>
        </w:rPr>
      </w:pPr>
      <w:r>
        <w:rPr>
          <w:rFonts w:cs="Arial"/>
          <w:lang w:eastAsia="en-GB"/>
        </w:rPr>
        <w:t>We hope you will find everything satisfactory and please do not hesitate to contact us should you or any of your team members have any questions and/or comments regarding our proposal.</w:t>
      </w:r>
      <w:r>
        <w:rPr>
          <w:rFonts w:cs="Arial"/>
          <w:b/>
          <w:sz w:val="28"/>
          <w:szCs w:val="28"/>
        </w:rPr>
        <w:t xml:space="preserve">  </w:t>
      </w:r>
    </w:p>
    <w:p w:rsidR="00432715" w:rsidRDefault="00432715" w:rsidP="00432715">
      <w:pPr>
        <w:autoSpaceDE w:val="0"/>
        <w:autoSpaceDN w:val="0"/>
        <w:adjustRightInd w:val="0"/>
        <w:spacing w:after="0"/>
        <w:rPr>
          <w:rFonts w:cs="Arial"/>
          <w:b/>
          <w:sz w:val="20"/>
          <w:szCs w:val="20"/>
        </w:rPr>
      </w:pPr>
    </w:p>
    <w:p w:rsidR="00432715" w:rsidRDefault="00432715" w:rsidP="00432715">
      <w:pPr>
        <w:autoSpaceDE w:val="0"/>
        <w:autoSpaceDN w:val="0"/>
        <w:adjustRightInd w:val="0"/>
        <w:spacing w:after="0"/>
        <w:rPr>
          <w:rFonts w:cs="Arial"/>
        </w:rPr>
      </w:pPr>
      <w:r>
        <w:rPr>
          <w:rFonts w:cs="Arial"/>
        </w:rPr>
        <w:t>Sincerely yours,</w:t>
      </w:r>
    </w:p>
    <w:p w:rsidR="00827BF4" w:rsidRPr="00A6621B" w:rsidRDefault="00827BF4" w:rsidP="00827BF4">
      <w:pPr>
        <w:autoSpaceDE w:val="0"/>
        <w:autoSpaceDN w:val="0"/>
        <w:adjustRightInd w:val="0"/>
        <w:spacing w:after="0"/>
        <w:rPr>
          <w:rFonts w:cs="Arial"/>
          <w:lang w:val="en-GB"/>
        </w:rPr>
      </w:pPr>
    </w:p>
    <w:p w:rsidR="00827BF4" w:rsidRPr="00A6621B" w:rsidRDefault="00827BF4" w:rsidP="00827BF4">
      <w:pPr>
        <w:spacing w:line="360" w:lineRule="auto"/>
        <w:contextualSpacing/>
        <w:jc w:val="center"/>
        <w:rPr>
          <w:rFonts w:cs="Arial"/>
          <w:lang w:val="en-GB"/>
        </w:rPr>
      </w:pPr>
    </w:p>
    <w:p w:rsidR="00827BF4" w:rsidRPr="00A6621B" w:rsidRDefault="00827BF4" w:rsidP="00827BF4">
      <w:pPr>
        <w:spacing w:line="360" w:lineRule="auto"/>
        <w:contextualSpacing/>
        <w:jc w:val="center"/>
        <w:rPr>
          <w:rFonts w:cs="Arial"/>
          <w:b/>
          <w:sz w:val="28"/>
          <w:szCs w:val="28"/>
          <w:lang w:val="en-GB"/>
        </w:rPr>
      </w:pPr>
    </w:p>
    <w:p w:rsidR="00606E04" w:rsidRDefault="00606E04" w:rsidP="00F63808">
      <w:pPr>
        <w:contextualSpacing/>
        <w:rPr>
          <w:rFonts w:cs="Arial"/>
          <w:b/>
          <w:sz w:val="28"/>
          <w:szCs w:val="28"/>
          <w:lang w:val="en-GB"/>
        </w:rPr>
      </w:pPr>
      <w:r w:rsidRPr="00A6621B">
        <w:rPr>
          <w:rFonts w:ascii="Arial Unicode MS" w:eastAsia="Arial Unicode MS" w:hAnsi="Arial Unicode MS" w:cs="Arial Unicode MS"/>
          <w:b/>
          <w:bCs/>
          <w:noProof/>
          <w:sz w:val="28"/>
          <w:lang w:val="tr-TR"/>
        </w:rPr>
        <w:drawing>
          <wp:inline distT="0" distB="0" distL="0" distR="0" wp14:anchorId="4BBE609F" wp14:editId="618D86EE">
            <wp:extent cx="5753100" cy="2352675"/>
            <wp:effectExtent l="19050" t="0" r="19050" b="771525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35267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:rsidR="00395A67" w:rsidRDefault="00395A67" w:rsidP="000F6DF5">
      <w:pPr>
        <w:contextualSpacing/>
        <w:jc w:val="center"/>
        <w:rPr>
          <w:rFonts w:cs="Arial"/>
          <w:b/>
          <w:sz w:val="28"/>
          <w:szCs w:val="28"/>
          <w:lang w:val="en-GB"/>
        </w:rPr>
      </w:pPr>
    </w:p>
    <w:p w:rsidR="00584F3E" w:rsidRPr="00A6621B" w:rsidRDefault="00584F3E" w:rsidP="000F6DF5">
      <w:pPr>
        <w:contextualSpacing/>
        <w:jc w:val="center"/>
        <w:rPr>
          <w:rFonts w:cs="Arial"/>
          <w:b/>
          <w:sz w:val="28"/>
          <w:szCs w:val="28"/>
          <w:lang w:val="en-GB"/>
        </w:rPr>
      </w:pPr>
    </w:p>
    <w:p w:rsidR="00C304DB" w:rsidRPr="00A6621B" w:rsidRDefault="00C304DB" w:rsidP="000F6DF5">
      <w:pPr>
        <w:contextualSpacing/>
        <w:jc w:val="center"/>
        <w:rPr>
          <w:rFonts w:cs="Arial"/>
          <w:b/>
          <w:sz w:val="28"/>
          <w:szCs w:val="28"/>
          <w:lang w:val="en-GB"/>
        </w:rPr>
      </w:pPr>
      <w:r w:rsidRPr="00A6621B">
        <w:rPr>
          <w:rFonts w:cs="Arial"/>
          <w:b/>
          <w:sz w:val="28"/>
          <w:szCs w:val="28"/>
          <w:lang w:val="en-GB"/>
        </w:rPr>
        <w:lastRenderedPageBreak/>
        <w:t>Vessel Technical Specification</w:t>
      </w:r>
    </w:p>
    <w:p w:rsidR="00BB3AAD" w:rsidRPr="00A6621B" w:rsidRDefault="00BB3AAD" w:rsidP="000F6DF5">
      <w:pPr>
        <w:contextualSpacing/>
        <w:jc w:val="center"/>
        <w:rPr>
          <w:rFonts w:cs="Arial"/>
          <w:b/>
          <w:sz w:val="28"/>
          <w:szCs w:val="28"/>
          <w:lang w:val="en-GB"/>
        </w:rPr>
      </w:pPr>
    </w:p>
    <w:p w:rsidR="00C304DB" w:rsidRPr="00A6621B" w:rsidRDefault="00C304DB" w:rsidP="00C304DB">
      <w:pPr>
        <w:numPr>
          <w:ilvl w:val="0"/>
          <w:numId w:val="1"/>
        </w:numPr>
        <w:spacing w:after="0"/>
        <w:contextualSpacing/>
        <w:jc w:val="left"/>
        <w:rPr>
          <w:rFonts w:cs="Arial"/>
          <w:b/>
          <w:lang w:val="en-GB"/>
        </w:rPr>
      </w:pPr>
      <w:r w:rsidRPr="00A6621B">
        <w:rPr>
          <w:rFonts w:cs="Arial"/>
          <w:b/>
          <w:lang w:val="en-GB"/>
        </w:rPr>
        <w:t xml:space="preserve">General </w:t>
      </w:r>
    </w:p>
    <w:p w:rsidR="00C304DB" w:rsidRPr="00A6621B" w:rsidRDefault="00C304DB" w:rsidP="00C304DB">
      <w:pPr>
        <w:spacing w:after="0"/>
        <w:ind w:left="720"/>
        <w:contextualSpacing/>
        <w:rPr>
          <w:rFonts w:cs="Arial"/>
          <w:b/>
          <w:lang w:val="en-GB"/>
        </w:rPr>
      </w:pPr>
    </w:p>
    <w:p w:rsidR="00C304DB" w:rsidRPr="00A6621B" w:rsidRDefault="00C304DB" w:rsidP="00C304DB">
      <w:pPr>
        <w:numPr>
          <w:ilvl w:val="1"/>
          <w:numId w:val="6"/>
        </w:numPr>
        <w:spacing w:after="0"/>
        <w:contextualSpacing/>
        <w:jc w:val="left"/>
        <w:rPr>
          <w:rFonts w:cs="Arial"/>
          <w:lang w:val="en-GB"/>
        </w:rPr>
      </w:pPr>
      <w:r w:rsidRPr="00A6621B">
        <w:rPr>
          <w:rFonts w:cs="Arial"/>
          <w:lang w:val="en-GB"/>
        </w:rPr>
        <w:t xml:space="preserve">Type </w:t>
      </w:r>
      <w:r w:rsidRPr="00A6621B">
        <w:rPr>
          <w:rFonts w:cs="Arial"/>
          <w:lang w:val="en-GB"/>
        </w:rPr>
        <w:tab/>
      </w:r>
      <w:r w:rsidRPr="00A6621B">
        <w:rPr>
          <w:rFonts w:cs="Arial"/>
          <w:lang w:val="en-GB"/>
        </w:rPr>
        <w:tab/>
      </w:r>
      <w:r w:rsidRPr="00A6621B">
        <w:rPr>
          <w:rFonts w:cs="Arial"/>
          <w:lang w:val="en-GB"/>
        </w:rPr>
        <w:tab/>
        <w:t xml:space="preserve">: </w:t>
      </w:r>
      <w:r w:rsidRPr="00A6621B">
        <w:rPr>
          <w:rFonts w:cs="Arial"/>
          <w:i/>
          <w:lang w:val="en-GB"/>
        </w:rPr>
        <w:t>Vacuum Insulated Storage Tank</w:t>
      </w:r>
    </w:p>
    <w:p w:rsidR="00C304DB" w:rsidRPr="00A6621B" w:rsidRDefault="00C304DB" w:rsidP="00C304DB">
      <w:pPr>
        <w:numPr>
          <w:ilvl w:val="1"/>
          <w:numId w:val="6"/>
        </w:numPr>
        <w:spacing w:after="0"/>
        <w:contextualSpacing/>
        <w:jc w:val="left"/>
        <w:rPr>
          <w:rFonts w:cs="Arial"/>
          <w:lang w:val="en-GB"/>
        </w:rPr>
      </w:pPr>
      <w:r w:rsidRPr="00A6621B">
        <w:rPr>
          <w:rFonts w:cs="Arial"/>
          <w:lang w:val="en-GB"/>
        </w:rPr>
        <w:t>Design Code</w:t>
      </w:r>
      <w:r w:rsidRPr="00A6621B">
        <w:rPr>
          <w:rFonts w:cs="Arial"/>
          <w:lang w:val="en-GB"/>
        </w:rPr>
        <w:tab/>
      </w:r>
      <w:r w:rsidRPr="00A6621B">
        <w:rPr>
          <w:rFonts w:cs="Arial"/>
          <w:lang w:val="en-GB"/>
        </w:rPr>
        <w:tab/>
        <w:t xml:space="preserve">: </w:t>
      </w:r>
      <w:sdt>
        <w:sdtPr>
          <w:rPr>
            <w:rFonts w:cs="Arial"/>
            <w:i/>
            <w:lang w:val="en-GB"/>
          </w:rPr>
          <w:alias w:val="Dizay kodu"/>
          <w:tag w:val="Dizay kodu"/>
          <w:id w:val="-698698317"/>
          <w:placeholder>
            <w:docPart w:val="DefaultPlaceholder_1081868575"/>
          </w:placeholder>
          <w:comboBox>
            <w:listItem w:value="Bir öğe seçin."/>
            <w:listItem w:displayText="EN 13458 Annex C" w:value="EN 13458 Annex C"/>
            <w:listItem w:displayText="GOST TR-CU" w:value="GOST TR-CU"/>
            <w:listItem w:displayText="ASME Section VIII Div.1" w:value="ASME Section VIII Div.1"/>
          </w:comboBox>
        </w:sdtPr>
        <w:sdtEndPr/>
        <w:sdtContent>
          <w:r w:rsidR="00606E04" w:rsidRPr="00A6621B">
            <w:rPr>
              <w:rFonts w:cs="Arial"/>
              <w:i/>
              <w:lang w:val="en-GB"/>
            </w:rPr>
            <w:t>EN 13458</w:t>
          </w:r>
        </w:sdtContent>
      </w:sdt>
    </w:p>
    <w:p w:rsidR="00485337" w:rsidRPr="00A6621B" w:rsidRDefault="00485337" w:rsidP="00485337">
      <w:pPr>
        <w:numPr>
          <w:ilvl w:val="1"/>
          <w:numId w:val="6"/>
        </w:numPr>
        <w:spacing w:after="0"/>
        <w:contextualSpacing/>
        <w:jc w:val="left"/>
        <w:rPr>
          <w:rFonts w:cs="Arial"/>
          <w:lang w:val="en-GB"/>
        </w:rPr>
      </w:pPr>
      <w:r w:rsidRPr="00A6621B">
        <w:rPr>
          <w:rFonts w:cs="Arial"/>
          <w:lang w:val="en-GB"/>
        </w:rPr>
        <w:t>Approval</w:t>
      </w:r>
      <w:r w:rsidRPr="00A6621B">
        <w:rPr>
          <w:rFonts w:cs="Arial"/>
          <w:lang w:val="en-GB"/>
        </w:rPr>
        <w:tab/>
      </w:r>
      <w:r w:rsidRPr="00A6621B">
        <w:rPr>
          <w:rFonts w:cs="Arial"/>
          <w:lang w:val="en-GB"/>
        </w:rPr>
        <w:tab/>
        <w:t xml:space="preserve">: </w:t>
      </w:r>
      <w:sdt>
        <w:sdtPr>
          <w:rPr>
            <w:rFonts w:cs="Arial"/>
            <w:i/>
            <w:lang w:val="en-GB"/>
          </w:rPr>
          <w:alias w:val="Onay"/>
          <w:tag w:val="Onay"/>
          <w:id w:val="-319190875"/>
          <w:placeholder>
            <w:docPart w:val="DefaultPlaceholder_1081868575"/>
          </w:placeholder>
          <w:comboBox>
            <w:listItem w:value="Bir öğe seçin."/>
            <w:listItem w:displayText="2014/68/EU CE Marked" w:value="2014/68/EU CE Marked"/>
            <w:listItem w:displayText="GOST TR-CU" w:value="GOST TR-CU"/>
            <w:listItem w:displayText="ASME Stamp" w:value="ASME Stamp"/>
          </w:comboBox>
        </w:sdtPr>
        <w:sdtEndPr/>
        <w:sdtContent>
          <w:r w:rsidR="00272C6C" w:rsidRPr="00A6621B">
            <w:rPr>
              <w:rFonts w:cs="Arial"/>
              <w:i/>
              <w:lang w:val="en-GB"/>
            </w:rPr>
            <w:t>2014/68/EU CE Marked</w:t>
          </w:r>
        </w:sdtContent>
      </w:sdt>
    </w:p>
    <w:p w:rsidR="00C304DB" w:rsidRPr="00A6621B" w:rsidRDefault="00C304DB" w:rsidP="00C304DB">
      <w:pPr>
        <w:numPr>
          <w:ilvl w:val="1"/>
          <w:numId w:val="6"/>
        </w:numPr>
        <w:spacing w:after="0"/>
        <w:contextualSpacing/>
        <w:jc w:val="left"/>
        <w:rPr>
          <w:rFonts w:cs="Arial"/>
          <w:lang w:val="en-GB"/>
        </w:rPr>
      </w:pPr>
      <w:r w:rsidRPr="00A6621B">
        <w:rPr>
          <w:rFonts w:cs="Arial"/>
          <w:lang w:val="en-GB"/>
        </w:rPr>
        <w:t>Fluid</w:t>
      </w:r>
      <w:r w:rsidRPr="00A6621B">
        <w:rPr>
          <w:rFonts w:cs="Arial"/>
          <w:lang w:val="en-GB"/>
        </w:rPr>
        <w:tab/>
      </w:r>
      <w:r w:rsidRPr="00A6621B">
        <w:rPr>
          <w:rFonts w:cs="Arial"/>
          <w:lang w:val="en-GB"/>
        </w:rPr>
        <w:tab/>
      </w:r>
      <w:r w:rsidRPr="00A6621B">
        <w:rPr>
          <w:rFonts w:cs="Arial"/>
          <w:lang w:val="en-GB"/>
        </w:rPr>
        <w:tab/>
        <w:t xml:space="preserve">: </w:t>
      </w:r>
      <w:r w:rsidR="00A90929" w:rsidRPr="00A6621B">
        <w:rPr>
          <w:rFonts w:cs="Arial"/>
          <w:i/>
          <w:lang w:val="en-GB"/>
        </w:rPr>
        <w:t>LIN LOX LAR</w:t>
      </w:r>
    </w:p>
    <w:p w:rsidR="00C304DB" w:rsidRPr="00A6621B" w:rsidRDefault="00C304DB" w:rsidP="00C304DB">
      <w:pPr>
        <w:numPr>
          <w:ilvl w:val="1"/>
          <w:numId w:val="6"/>
        </w:numPr>
        <w:spacing w:after="0"/>
        <w:contextualSpacing/>
        <w:jc w:val="left"/>
        <w:rPr>
          <w:rFonts w:cs="Arial"/>
          <w:i/>
          <w:lang w:val="en-GB"/>
        </w:rPr>
      </w:pPr>
      <w:r w:rsidRPr="00A6621B">
        <w:rPr>
          <w:rFonts w:cs="Arial"/>
          <w:lang w:val="en-GB"/>
        </w:rPr>
        <w:t xml:space="preserve">Inner Vessel </w:t>
      </w:r>
      <w:r w:rsidRPr="00A6621B">
        <w:rPr>
          <w:rFonts w:cs="Arial"/>
          <w:lang w:val="en-GB"/>
        </w:rPr>
        <w:tab/>
      </w:r>
      <w:r w:rsidRPr="00A6621B">
        <w:rPr>
          <w:rFonts w:cs="Arial"/>
          <w:lang w:val="en-GB"/>
        </w:rPr>
        <w:tab/>
        <w:t xml:space="preserve">: </w:t>
      </w:r>
      <w:r w:rsidRPr="00A6621B">
        <w:rPr>
          <w:rFonts w:cs="Arial"/>
          <w:i/>
          <w:lang w:val="en-GB"/>
        </w:rPr>
        <w:t>Stainless Steel</w:t>
      </w:r>
      <w:r w:rsidR="00272C6C" w:rsidRPr="00A6621B">
        <w:rPr>
          <w:rFonts w:cs="Arial"/>
          <w:lang w:val="en-GB"/>
        </w:rPr>
        <w:tab/>
        <w:t xml:space="preserve"> </w:t>
      </w:r>
      <w:r w:rsidR="00272C6C" w:rsidRPr="00A6621B">
        <w:rPr>
          <w:rFonts w:cs="Arial"/>
          <w:i/>
          <w:lang w:val="en-GB"/>
        </w:rPr>
        <w:t>(Acc. To EN 10028-7)</w:t>
      </w:r>
    </w:p>
    <w:p w:rsidR="00485337" w:rsidRPr="00A6621B" w:rsidRDefault="00C304DB" w:rsidP="00EE2A68">
      <w:pPr>
        <w:numPr>
          <w:ilvl w:val="1"/>
          <w:numId w:val="6"/>
        </w:numPr>
        <w:spacing w:after="0"/>
        <w:contextualSpacing/>
        <w:jc w:val="left"/>
        <w:rPr>
          <w:rFonts w:cs="Arial"/>
          <w:lang w:val="en-GB"/>
        </w:rPr>
      </w:pPr>
      <w:r w:rsidRPr="00A6621B">
        <w:rPr>
          <w:rFonts w:cs="Arial"/>
          <w:lang w:val="en-GB"/>
        </w:rPr>
        <w:t>Outer Vessel</w:t>
      </w:r>
      <w:r w:rsidRPr="00A6621B">
        <w:rPr>
          <w:rFonts w:cs="Arial"/>
          <w:lang w:val="en-GB"/>
        </w:rPr>
        <w:tab/>
      </w:r>
      <w:r w:rsidRPr="00A6621B">
        <w:rPr>
          <w:rFonts w:cs="Arial"/>
          <w:lang w:val="en-GB"/>
        </w:rPr>
        <w:tab/>
        <w:t xml:space="preserve">: </w:t>
      </w:r>
      <w:r w:rsidRPr="00A6621B">
        <w:rPr>
          <w:rFonts w:cs="Arial"/>
          <w:i/>
          <w:lang w:val="en-GB"/>
        </w:rPr>
        <w:t>Carbon Steel</w:t>
      </w:r>
      <w:r w:rsidR="00272C6C" w:rsidRPr="00A6621B">
        <w:rPr>
          <w:rFonts w:cs="Arial"/>
          <w:i/>
          <w:lang w:val="en-GB"/>
        </w:rPr>
        <w:t xml:space="preserve">    (Acc. To EN 10025</w:t>
      </w:r>
      <w:r w:rsidR="00BB3AAD" w:rsidRPr="00A6621B">
        <w:rPr>
          <w:rFonts w:cs="Arial"/>
          <w:i/>
          <w:lang w:val="en-GB"/>
        </w:rPr>
        <w:t>/10028</w:t>
      </w:r>
      <w:r w:rsidR="00272C6C" w:rsidRPr="00A6621B">
        <w:rPr>
          <w:rFonts w:cs="Arial"/>
          <w:i/>
          <w:lang w:val="en-GB"/>
        </w:rPr>
        <w:t>)</w:t>
      </w:r>
    </w:p>
    <w:p w:rsidR="00C27484" w:rsidRPr="00A6621B" w:rsidRDefault="00C27484" w:rsidP="00C27484">
      <w:pPr>
        <w:numPr>
          <w:ilvl w:val="1"/>
          <w:numId w:val="6"/>
        </w:numPr>
        <w:spacing w:after="0"/>
        <w:contextualSpacing/>
        <w:jc w:val="left"/>
        <w:rPr>
          <w:rFonts w:cs="Arial"/>
          <w:lang w:val="en-GB"/>
        </w:rPr>
      </w:pPr>
      <w:r w:rsidRPr="00A6621B">
        <w:rPr>
          <w:rFonts w:cs="Arial"/>
          <w:lang w:val="en-GB"/>
        </w:rPr>
        <w:t>Earthquake</w:t>
      </w:r>
      <w:r w:rsidRPr="00A6621B">
        <w:rPr>
          <w:rFonts w:cs="Arial"/>
          <w:i/>
          <w:lang w:val="en-GB"/>
        </w:rPr>
        <w:tab/>
      </w:r>
      <w:r w:rsidRPr="00A6621B">
        <w:rPr>
          <w:rFonts w:cs="Arial"/>
          <w:i/>
          <w:lang w:val="en-GB"/>
        </w:rPr>
        <w:tab/>
      </w:r>
      <w:r w:rsidRPr="00A6621B">
        <w:rPr>
          <w:rFonts w:cs="Arial"/>
          <w:lang w:val="en-GB"/>
        </w:rPr>
        <w:t xml:space="preserve">: </w:t>
      </w:r>
      <w:r w:rsidRPr="00A6621B">
        <w:rPr>
          <w:rFonts w:cs="Arial"/>
          <w:i/>
          <w:lang w:val="en-GB"/>
        </w:rPr>
        <w:t xml:space="preserve">Seismic </w:t>
      </w:r>
      <w:r>
        <w:rPr>
          <w:rFonts w:cs="Arial"/>
          <w:i/>
          <w:lang w:val="en-GB"/>
        </w:rPr>
        <w:t>Zone 1</w:t>
      </w:r>
      <w:r w:rsidRPr="00A6621B">
        <w:rPr>
          <w:rFonts w:cs="Arial"/>
          <w:i/>
          <w:lang w:val="en-GB"/>
        </w:rPr>
        <w:t xml:space="preserve"> in accordance with UBC1997</w:t>
      </w:r>
    </w:p>
    <w:p w:rsidR="00C27484" w:rsidRPr="00A6621B" w:rsidRDefault="00C27484" w:rsidP="00C27484">
      <w:pPr>
        <w:numPr>
          <w:ilvl w:val="1"/>
          <w:numId w:val="6"/>
        </w:numPr>
        <w:spacing w:after="0"/>
        <w:contextualSpacing/>
        <w:jc w:val="left"/>
        <w:rPr>
          <w:rFonts w:cs="Arial"/>
          <w:lang w:val="en-GB"/>
        </w:rPr>
      </w:pPr>
      <w:r w:rsidRPr="00A6621B">
        <w:rPr>
          <w:rFonts w:cs="Arial"/>
          <w:lang w:val="en-GB"/>
        </w:rPr>
        <w:t>Wind Load</w:t>
      </w:r>
      <w:r w:rsidRPr="00A6621B">
        <w:rPr>
          <w:rFonts w:cs="Arial"/>
          <w:i/>
          <w:lang w:val="en-GB"/>
        </w:rPr>
        <w:tab/>
      </w:r>
      <w:r w:rsidRPr="00A6621B">
        <w:rPr>
          <w:rFonts w:cs="Arial"/>
          <w:i/>
          <w:lang w:val="en-GB"/>
        </w:rPr>
        <w:tab/>
      </w:r>
      <w:r w:rsidRPr="00A6621B">
        <w:rPr>
          <w:rFonts w:cs="Arial"/>
          <w:lang w:val="en-GB"/>
        </w:rPr>
        <w:t xml:space="preserve">: </w:t>
      </w:r>
      <w:r>
        <w:rPr>
          <w:rFonts w:cs="Arial"/>
          <w:i/>
          <w:lang w:val="en-GB"/>
        </w:rPr>
        <w:t>45</w:t>
      </w:r>
      <w:r w:rsidRPr="00A6621B">
        <w:rPr>
          <w:rFonts w:cs="Arial"/>
          <w:i/>
          <w:lang w:val="en-GB"/>
        </w:rPr>
        <w:t xml:space="preserve"> m/s Acc. To EN 1991-2-4</w:t>
      </w:r>
    </w:p>
    <w:p w:rsidR="00FE4F72" w:rsidRPr="00A6621B" w:rsidRDefault="00FE4F72" w:rsidP="00FE4F72">
      <w:pPr>
        <w:spacing w:after="0"/>
        <w:ind w:left="1440"/>
        <w:contextualSpacing/>
        <w:jc w:val="left"/>
        <w:rPr>
          <w:rFonts w:cs="Arial"/>
          <w:lang w:val="en-GB"/>
        </w:rPr>
      </w:pPr>
    </w:p>
    <w:p w:rsidR="00C304DB" w:rsidRPr="00A6621B" w:rsidRDefault="00C304DB" w:rsidP="00A37BE0">
      <w:pPr>
        <w:numPr>
          <w:ilvl w:val="0"/>
          <w:numId w:val="1"/>
        </w:numPr>
        <w:spacing w:after="0"/>
        <w:contextualSpacing/>
        <w:jc w:val="left"/>
        <w:rPr>
          <w:rFonts w:cs="Arial"/>
          <w:b/>
          <w:lang w:val="en-GB"/>
        </w:rPr>
      </w:pPr>
      <w:r w:rsidRPr="00A6621B">
        <w:rPr>
          <w:rFonts w:cs="Arial"/>
          <w:b/>
          <w:lang w:val="en-GB"/>
        </w:rPr>
        <w:t>Inner vessel</w:t>
      </w:r>
    </w:p>
    <w:p w:rsidR="00C304DB" w:rsidRPr="00A6621B" w:rsidRDefault="00C304DB" w:rsidP="00C304DB">
      <w:pPr>
        <w:numPr>
          <w:ilvl w:val="1"/>
          <w:numId w:val="2"/>
        </w:numPr>
        <w:spacing w:after="0"/>
        <w:contextualSpacing/>
        <w:jc w:val="left"/>
        <w:rPr>
          <w:rFonts w:cs="Arial"/>
          <w:lang w:val="en-GB"/>
        </w:rPr>
      </w:pPr>
      <w:r w:rsidRPr="00A6621B">
        <w:rPr>
          <w:rFonts w:cs="Arial"/>
          <w:lang w:val="en-GB"/>
        </w:rPr>
        <w:t>Gross Capacity</w:t>
      </w:r>
      <w:r w:rsidRPr="00A6621B">
        <w:rPr>
          <w:rFonts w:cs="Arial"/>
          <w:lang w:val="en-GB"/>
        </w:rPr>
        <w:tab/>
      </w:r>
      <w:r w:rsidRPr="00A6621B">
        <w:rPr>
          <w:rFonts w:cs="Arial"/>
          <w:lang w:val="en-GB"/>
        </w:rPr>
        <w:tab/>
        <w:t>:</w:t>
      </w:r>
      <w:r w:rsidRPr="00A6621B">
        <w:rPr>
          <w:rFonts w:cs="Arial"/>
          <w:i/>
          <w:lang w:val="en-GB"/>
        </w:rPr>
        <w:t xml:space="preserve"> </w:t>
      </w:r>
      <w:r w:rsidR="00555C29">
        <w:rPr>
          <w:rFonts w:cs="Arial"/>
          <w:i/>
          <w:lang w:val="en-GB"/>
        </w:rPr>
        <w:t>20.810</w:t>
      </w:r>
      <w:r w:rsidR="0056621E" w:rsidRPr="00A6621B">
        <w:rPr>
          <w:rFonts w:cs="Arial"/>
          <w:i/>
          <w:lang w:val="en-GB"/>
        </w:rPr>
        <w:t xml:space="preserve"> </w:t>
      </w:r>
      <w:proofErr w:type="spellStart"/>
      <w:r w:rsidR="0056621E" w:rsidRPr="00A6621B">
        <w:rPr>
          <w:rFonts w:cs="Arial"/>
          <w:i/>
          <w:lang w:val="en-GB"/>
        </w:rPr>
        <w:t>Liters</w:t>
      </w:r>
      <w:proofErr w:type="spellEnd"/>
      <w:r w:rsidR="0056621E" w:rsidRPr="00A6621B">
        <w:rPr>
          <w:rFonts w:cs="Arial"/>
          <w:i/>
          <w:lang w:val="en-GB"/>
        </w:rPr>
        <w:t xml:space="preserve"> </w:t>
      </w:r>
    </w:p>
    <w:p w:rsidR="00C304DB" w:rsidRPr="00A6621B" w:rsidRDefault="0056621E" w:rsidP="0056621E">
      <w:pPr>
        <w:numPr>
          <w:ilvl w:val="1"/>
          <w:numId w:val="2"/>
        </w:numPr>
        <w:spacing w:after="0"/>
        <w:contextualSpacing/>
        <w:jc w:val="left"/>
        <w:rPr>
          <w:rFonts w:cs="Arial"/>
          <w:lang w:val="en-GB"/>
        </w:rPr>
      </w:pPr>
      <w:r w:rsidRPr="00A6621B">
        <w:rPr>
          <w:rFonts w:cs="Arial"/>
          <w:lang w:val="en-GB"/>
        </w:rPr>
        <w:t>Net Capacity(</w:t>
      </w:r>
      <w:r w:rsidR="00FE4F72" w:rsidRPr="00A6621B">
        <w:rPr>
          <w:rFonts w:cs="Arial"/>
          <w:lang w:val="en-GB"/>
        </w:rPr>
        <w:t xml:space="preserve">95% </w:t>
      </w:r>
      <w:r w:rsidRPr="00A6621B">
        <w:rPr>
          <w:rFonts w:cs="Arial"/>
          <w:lang w:val="en-GB"/>
        </w:rPr>
        <w:t xml:space="preserve">ratio): </w:t>
      </w:r>
      <w:r w:rsidR="00555C29">
        <w:rPr>
          <w:rFonts w:cs="Arial"/>
          <w:i/>
          <w:lang w:val="en-GB"/>
        </w:rPr>
        <w:t>19.770</w:t>
      </w:r>
      <w:r w:rsidRPr="00A6621B">
        <w:rPr>
          <w:rFonts w:cs="Arial"/>
          <w:i/>
          <w:lang w:val="en-GB"/>
        </w:rPr>
        <w:t xml:space="preserve"> </w:t>
      </w:r>
      <w:proofErr w:type="spellStart"/>
      <w:r w:rsidRPr="00A6621B">
        <w:rPr>
          <w:rFonts w:cs="Arial"/>
          <w:i/>
          <w:lang w:val="en-GB"/>
        </w:rPr>
        <w:t>Liters</w:t>
      </w:r>
      <w:proofErr w:type="spellEnd"/>
    </w:p>
    <w:p w:rsidR="00C304DB" w:rsidRPr="00A6621B" w:rsidRDefault="00C304DB" w:rsidP="00C304DB">
      <w:pPr>
        <w:numPr>
          <w:ilvl w:val="1"/>
          <w:numId w:val="2"/>
        </w:numPr>
        <w:spacing w:after="0"/>
        <w:contextualSpacing/>
        <w:jc w:val="left"/>
        <w:rPr>
          <w:rFonts w:cs="Arial"/>
          <w:lang w:val="en-GB"/>
        </w:rPr>
      </w:pPr>
      <w:r w:rsidRPr="00A6621B">
        <w:rPr>
          <w:rFonts w:cs="Arial"/>
          <w:lang w:val="en-GB"/>
        </w:rPr>
        <w:t>MAWP</w:t>
      </w:r>
      <w:r w:rsidRPr="00A6621B">
        <w:rPr>
          <w:rFonts w:cs="Arial"/>
          <w:lang w:val="en-GB"/>
        </w:rPr>
        <w:tab/>
      </w:r>
      <w:r w:rsidRPr="00A6621B">
        <w:rPr>
          <w:rFonts w:cs="Arial"/>
          <w:lang w:val="en-GB"/>
        </w:rPr>
        <w:tab/>
      </w:r>
      <w:r w:rsidRPr="00A6621B">
        <w:rPr>
          <w:rFonts w:cs="Arial"/>
          <w:lang w:val="en-GB"/>
        </w:rPr>
        <w:tab/>
        <w:t xml:space="preserve">: </w:t>
      </w:r>
      <w:r w:rsidR="00F731E3">
        <w:rPr>
          <w:rFonts w:cs="Arial"/>
          <w:i/>
          <w:lang w:val="en-GB"/>
        </w:rPr>
        <w:t>1</w:t>
      </w:r>
      <w:r w:rsidR="00BC2584">
        <w:rPr>
          <w:rFonts w:cs="Arial"/>
          <w:i/>
          <w:lang w:val="en-GB"/>
        </w:rPr>
        <w:t>7</w:t>
      </w:r>
      <w:r w:rsidR="00A90929" w:rsidRPr="00A6621B">
        <w:rPr>
          <w:rFonts w:cs="Arial"/>
          <w:i/>
          <w:lang w:val="en-GB"/>
        </w:rPr>
        <w:t xml:space="preserve"> Bar</w:t>
      </w:r>
    </w:p>
    <w:p w:rsidR="00606E04" w:rsidRPr="00A6621B" w:rsidRDefault="00606E04" w:rsidP="00606E04">
      <w:pPr>
        <w:numPr>
          <w:ilvl w:val="1"/>
          <w:numId w:val="2"/>
        </w:numPr>
        <w:spacing w:after="0"/>
        <w:contextualSpacing/>
        <w:jc w:val="left"/>
        <w:rPr>
          <w:rFonts w:cs="Arial"/>
          <w:lang w:val="en-GB"/>
        </w:rPr>
      </w:pPr>
      <w:r w:rsidRPr="00A6621B">
        <w:rPr>
          <w:rFonts w:cs="Arial"/>
          <w:lang w:val="en-GB"/>
        </w:rPr>
        <w:t>Design Code</w:t>
      </w:r>
      <w:r w:rsidRPr="00A6621B">
        <w:rPr>
          <w:rFonts w:cs="Arial"/>
          <w:lang w:val="en-GB"/>
        </w:rPr>
        <w:tab/>
      </w:r>
      <w:r w:rsidRPr="00A6621B">
        <w:rPr>
          <w:rFonts w:cs="Arial"/>
          <w:lang w:val="en-GB"/>
        </w:rPr>
        <w:tab/>
        <w:t xml:space="preserve">: </w:t>
      </w:r>
      <w:r w:rsidRPr="00A6621B">
        <w:rPr>
          <w:rFonts w:cs="Arial"/>
          <w:i/>
          <w:lang w:val="en-GB"/>
        </w:rPr>
        <w:t>EN 13458 ANNEX C</w:t>
      </w:r>
    </w:p>
    <w:p w:rsidR="00C304DB" w:rsidRPr="00A6621B" w:rsidRDefault="00C304DB" w:rsidP="00C304DB">
      <w:pPr>
        <w:numPr>
          <w:ilvl w:val="1"/>
          <w:numId w:val="2"/>
        </w:numPr>
        <w:spacing w:after="0"/>
        <w:contextualSpacing/>
        <w:jc w:val="left"/>
        <w:rPr>
          <w:rFonts w:cs="Arial"/>
          <w:lang w:val="en-GB"/>
        </w:rPr>
      </w:pPr>
      <w:r w:rsidRPr="00A6621B">
        <w:rPr>
          <w:rFonts w:cs="Arial"/>
          <w:lang w:val="en-GB"/>
        </w:rPr>
        <w:t>Design Temperature</w:t>
      </w:r>
      <w:r w:rsidRPr="00A6621B">
        <w:rPr>
          <w:rFonts w:cs="Arial"/>
          <w:lang w:val="en-GB"/>
        </w:rPr>
        <w:tab/>
        <w:t xml:space="preserve">: </w:t>
      </w:r>
      <w:r w:rsidRPr="00A6621B">
        <w:rPr>
          <w:rFonts w:cs="Arial"/>
          <w:i/>
          <w:lang w:val="en-GB"/>
        </w:rPr>
        <w:t>-196 °C / +50 °C</w:t>
      </w:r>
    </w:p>
    <w:p w:rsidR="00C304DB" w:rsidRPr="00A6621B" w:rsidRDefault="00C304DB" w:rsidP="00C304DB">
      <w:pPr>
        <w:numPr>
          <w:ilvl w:val="1"/>
          <w:numId w:val="2"/>
        </w:numPr>
        <w:spacing w:after="0"/>
        <w:contextualSpacing/>
        <w:jc w:val="left"/>
        <w:rPr>
          <w:rFonts w:cs="Arial"/>
          <w:lang w:val="en-GB"/>
        </w:rPr>
      </w:pPr>
      <w:r w:rsidRPr="00A6621B">
        <w:rPr>
          <w:rFonts w:cs="Arial"/>
          <w:lang w:val="en-GB"/>
        </w:rPr>
        <w:t xml:space="preserve">Material </w:t>
      </w:r>
      <w:r w:rsidRPr="00A6621B">
        <w:rPr>
          <w:rFonts w:cs="Arial"/>
          <w:lang w:val="en-GB"/>
        </w:rPr>
        <w:tab/>
      </w:r>
      <w:r w:rsidRPr="00A6621B">
        <w:rPr>
          <w:rFonts w:cs="Arial"/>
          <w:lang w:val="en-GB"/>
        </w:rPr>
        <w:tab/>
        <w:t xml:space="preserve">: </w:t>
      </w:r>
      <w:r w:rsidRPr="00A6621B">
        <w:rPr>
          <w:rFonts w:cs="Arial"/>
          <w:i/>
          <w:lang w:val="en-GB"/>
        </w:rPr>
        <w:t>SS 1,4306 &amp; 1,4307</w:t>
      </w:r>
      <w:r w:rsidR="00272C6C" w:rsidRPr="00A6621B">
        <w:rPr>
          <w:rFonts w:cs="Arial"/>
          <w:i/>
          <w:lang w:val="en-GB"/>
        </w:rPr>
        <w:t xml:space="preserve"> </w:t>
      </w:r>
      <w:r w:rsidRPr="00A6621B">
        <w:rPr>
          <w:rFonts w:cs="Arial"/>
          <w:i/>
          <w:lang w:val="en-GB"/>
        </w:rPr>
        <w:t>or equivalent</w:t>
      </w:r>
      <w:r w:rsidR="00272C6C" w:rsidRPr="00A6621B">
        <w:rPr>
          <w:rFonts w:cs="Arial"/>
          <w:i/>
          <w:lang w:val="en-GB"/>
        </w:rPr>
        <w:t xml:space="preserve"> (Acc. To EN 10028-7)</w:t>
      </w:r>
    </w:p>
    <w:p w:rsidR="00C304DB" w:rsidRPr="00A6621B" w:rsidRDefault="00C304DB" w:rsidP="00C304DB">
      <w:pPr>
        <w:numPr>
          <w:ilvl w:val="1"/>
          <w:numId w:val="2"/>
        </w:numPr>
        <w:spacing w:after="0"/>
        <w:contextualSpacing/>
        <w:jc w:val="left"/>
        <w:rPr>
          <w:rFonts w:cs="Arial"/>
          <w:lang w:val="en-GB"/>
        </w:rPr>
      </w:pPr>
      <w:r w:rsidRPr="00A6621B">
        <w:rPr>
          <w:rFonts w:eastAsia="Arial Unicode MS" w:cs="BrowalliaUPC"/>
          <w:bCs/>
          <w:lang w:val="en-GB"/>
        </w:rPr>
        <w:t>Radiographic Control</w:t>
      </w:r>
      <w:r w:rsidRPr="00A6621B">
        <w:rPr>
          <w:rFonts w:eastAsia="Arial Unicode MS" w:cs="BrowalliaUPC"/>
          <w:bCs/>
          <w:lang w:val="en-GB"/>
        </w:rPr>
        <w:tab/>
        <w:t xml:space="preserve">: </w:t>
      </w:r>
      <w:r w:rsidRPr="00A6621B">
        <w:rPr>
          <w:rFonts w:eastAsia="Arial Unicode MS" w:cs="BrowalliaUPC"/>
          <w:bCs/>
          <w:i/>
          <w:lang w:val="en-GB"/>
        </w:rPr>
        <w:t>%100</w:t>
      </w:r>
      <w:r w:rsidRPr="00A6621B">
        <w:rPr>
          <w:rFonts w:cs="Arial"/>
          <w:lang w:val="en-GB"/>
        </w:rPr>
        <w:tab/>
        <w:t xml:space="preserve"> </w:t>
      </w:r>
    </w:p>
    <w:p w:rsidR="00D54084" w:rsidRPr="00A6621B" w:rsidRDefault="00D54084" w:rsidP="00D54084">
      <w:pPr>
        <w:numPr>
          <w:ilvl w:val="1"/>
          <w:numId w:val="2"/>
        </w:numPr>
        <w:spacing w:after="0"/>
        <w:contextualSpacing/>
        <w:jc w:val="left"/>
        <w:rPr>
          <w:rFonts w:cs="Arial"/>
          <w:lang w:val="en-GB"/>
        </w:rPr>
      </w:pPr>
      <w:r w:rsidRPr="00A6621B">
        <w:rPr>
          <w:rFonts w:eastAsia="Arial Unicode MS" w:cs="BrowalliaUPC"/>
          <w:bCs/>
          <w:lang w:val="en-GB"/>
        </w:rPr>
        <w:t xml:space="preserve">Cleaning </w:t>
      </w:r>
      <w:r w:rsidRPr="00A6621B">
        <w:rPr>
          <w:rFonts w:eastAsia="Arial Unicode MS" w:cs="BrowalliaUPC"/>
          <w:bCs/>
          <w:lang w:val="en-GB"/>
        </w:rPr>
        <w:tab/>
      </w:r>
      <w:r w:rsidRPr="00A6621B">
        <w:rPr>
          <w:rFonts w:eastAsia="Arial Unicode MS" w:cs="BrowalliaUPC"/>
          <w:bCs/>
          <w:lang w:val="en-GB"/>
        </w:rPr>
        <w:tab/>
        <w:t>:</w:t>
      </w:r>
      <w:r w:rsidR="00E43FF7">
        <w:rPr>
          <w:rFonts w:cs="Arial"/>
          <w:lang w:val="en-GB"/>
        </w:rPr>
        <w:t xml:space="preserve"> will</w:t>
      </w:r>
      <w:r w:rsidRPr="00A6621B">
        <w:rPr>
          <w:rFonts w:cs="Arial"/>
          <w:lang w:val="en-GB"/>
        </w:rPr>
        <w:t xml:space="preserve"> be cleaned </w:t>
      </w:r>
      <w:r w:rsidR="00E43FF7">
        <w:rPr>
          <w:rFonts w:cs="Arial"/>
          <w:lang w:val="en-GB"/>
        </w:rPr>
        <w:t xml:space="preserve">suitable to </w:t>
      </w:r>
      <w:r w:rsidRPr="00A6621B">
        <w:rPr>
          <w:rFonts w:cs="Arial"/>
          <w:lang w:val="en-GB"/>
        </w:rPr>
        <w:t>oxygen use.</w:t>
      </w:r>
    </w:p>
    <w:p w:rsidR="00C304DB" w:rsidRPr="00A6621B" w:rsidRDefault="00C304DB" w:rsidP="00C304DB">
      <w:pPr>
        <w:spacing w:after="0"/>
        <w:ind w:left="1440"/>
        <w:contextualSpacing/>
        <w:rPr>
          <w:rFonts w:cs="Arial"/>
          <w:lang w:val="en-GB"/>
        </w:rPr>
      </w:pPr>
    </w:p>
    <w:p w:rsidR="00C304DB" w:rsidRPr="00A6621B" w:rsidRDefault="00C304DB" w:rsidP="00C304DB">
      <w:pPr>
        <w:numPr>
          <w:ilvl w:val="0"/>
          <w:numId w:val="1"/>
        </w:numPr>
        <w:spacing w:after="0"/>
        <w:contextualSpacing/>
        <w:jc w:val="left"/>
        <w:rPr>
          <w:rFonts w:cs="Arial"/>
          <w:b/>
          <w:lang w:val="en-GB"/>
        </w:rPr>
      </w:pPr>
      <w:r w:rsidRPr="00A6621B">
        <w:rPr>
          <w:rFonts w:cs="Arial"/>
          <w:b/>
          <w:lang w:val="en-GB"/>
        </w:rPr>
        <w:t>Outer vessel</w:t>
      </w:r>
    </w:p>
    <w:p w:rsidR="00C304DB" w:rsidRPr="00A6621B" w:rsidRDefault="00C304DB" w:rsidP="00C304DB">
      <w:pPr>
        <w:spacing w:after="0"/>
        <w:ind w:left="720"/>
        <w:contextualSpacing/>
        <w:rPr>
          <w:rFonts w:cs="Arial"/>
          <w:b/>
          <w:lang w:val="en-GB"/>
        </w:rPr>
      </w:pPr>
    </w:p>
    <w:p w:rsidR="00C304DB" w:rsidRPr="00A6621B" w:rsidRDefault="00C304DB" w:rsidP="00C304DB">
      <w:pPr>
        <w:numPr>
          <w:ilvl w:val="1"/>
          <w:numId w:val="7"/>
        </w:numPr>
        <w:spacing w:after="0"/>
        <w:contextualSpacing/>
        <w:jc w:val="left"/>
        <w:rPr>
          <w:rFonts w:cs="Arial"/>
          <w:lang w:val="en-GB"/>
        </w:rPr>
      </w:pPr>
      <w:r w:rsidRPr="00A6621B">
        <w:rPr>
          <w:rFonts w:cs="Arial"/>
          <w:lang w:val="en-GB"/>
        </w:rPr>
        <w:t>Design Pressure</w:t>
      </w:r>
      <w:r w:rsidRPr="00A6621B">
        <w:rPr>
          <w:rFonts w:cs="Arial"/>
          <w:i/>
          <w:lang w:val="en-GB"/>
        </w:rPr>
        <w:t xml:space="preserve"> </w:t>
      </w:r>
      <w:r w:rsidRPr="00A6621B">
        <w:rPr>
          <w:rFonts w:cs="Arial"/>
          <w:i/>
          <w:lang w:val="en-GB"/>
        </w:rPr>
        <w:tab/>
        <w:t xml:space="preserve">: 1 </w:t>
      </w:r>
      <w:proofErr w:type="spellStart"/>
      <w:r w:rsidRPr="00A6621B">
        <w:rPr>
          <w:rFonts w:cs="Arial"/>
          <w:i/>
          <w:lang w:val="en-GB"/>
        </w:rPr>
        <w:t>barg</w:t>
      </w:r>
      <w:proofErr w:type="spellEnd"/>
    </w:p>
    <w:p w:rsidR="00606E04" w:rsidRPr="00A6621B" w:rsidRDefault="00606E04" w:rsidP="00606E04">
      <w:pPr>
        <w:numPr>
          <w:ilvl w:val="1"/>
          <w:numId w:val="7"/>
        </w:numPr>
        <w:spacing w:after="0"/>
        <w:contextualSpacing/>
        <w:jc w:val="left"/>
        <w:rPr>
          <w:rFonts w:cs="Arial"/>
          <w:lang w:val="en-GB"/>
        </w:rPr>
      </w:pPr>
      <w:r w:rsidRPr="00A6621B">
        <w:rPr>
          <w:rFonts w:cs="Arial"/>
          <w:lang w:val="en-GB"/>
        </w:rPr>
        <w:t>Design Code</w:t>
      </w:r>
      <w:r w:rsidRPr="00A6621B">
        <w:rPr>
          <w:rFonts w:cs="Arial"/>
          <w:lang w:val="en-GB"/>
        </w:rPr>
        <w:tab/>
      </w:r>
      <w:r w:rsidRPr="00A6621B">
        <w:rPr>
          <w:rFonts w:cs="Arial"/>
          <w:lang w:val="en-GB"/>
        </w:rPr>
        <w:tab/>
        <w:t xml:space="preserve">: </w:t>
      </w:r>
      <w:r w:rsidRPr="00A6621B">
        <w:rPr>
          <w:rFonts w:cs="Arial"/>
          <w:i/>
          <w:lang w:val="en-GB"/>
        </w:rPr>
        <w:t>EN 13458</w:t>
      </w:r>
      <w:r w:rsidR="00D54084" w:rsidRPr="00A6621B">
        <w:rPr>
          <w:rFonts w:cs="Arial"/>
          <w:i/>
          <w:lang w:val="en-GB"/>
        </w:rPr>
        <w:t xml:space="preserve"> / EN 13445</w:t>
      </w:r>
    </w:p>
    <w:p w:rsidR="00EE2A68" w:rsidRPr="00A6621B" w:rsidRDefault="00EE2A68" w:rsidP="00606E04">
      <w:pPr>
        <w:numPr>
          <w:ilvl w:val="1"/>
          <w:numId w:val="7"/>
        </w:numPr>
        <w:spacing w:after="0"/>
        <w:contextualSpacing/>
        <w:jc w:val="left"/>
        <w:rPr>
          <w:rFonts w:cs="Arial"/>
          <w:lang w:val="en-GB"/>
        </w:rPr>
      </w:pPr>
      <w:r w:rsidRPr="00A6621B">
        <w:rPr>
          <w:rFonts w:cs="Arial"/>
          <w:lang w:val="en-GB"/>
        </w:rPr>
        <w:t>Design Temperature</w:t>
      </w:r>
      <w:r w:rsidRPr="00A6621B">
        <w:rPr>
          <w:rFonts w:cs="Arial"/>
          <w:lang w:val="en-GB"/>
        </w:rPr>
        <w:tab/>
        <w:t xml:space="preserve">: </w:t>
      </w:r>
      <w:sdt>
        <w:sdtPr>
          <w:rPr>
            <w:rFonts w:cs="Arial"/>
            <w:i/>
            <w:lang w:val="en-GB"/>
          </w:rPr>
          <w:alias w:val="Çalışma sıcaklığı"/>
          <w:tag w:val="Çalışma sıcaklığı"/>
          <w:id w:val="273059693"/>
          <w:placeholder>
            <w:docPart w:val="DefaultPlaceholder_1081868575"/>
          </w:placeholder>
          <w:comboBox>
            <w:listItem w:value="Bir öğe seçin."/>
            <w:listItem w:displayText="-20 °C / +50 °C" w:value="-20 °C / +50 °C"/>
            <w:listItem w:displayText="-40 °C / +50 °C" w:value="-40 °C / +50 °C"/>
          </w:comboBox>
        </w:sdtPr>
        <w:sdtEndPr/>
        <w:sdtContent>
          <w:r w:rsidR="00E46022" w:rsidRPr="00A6621B">
            <w:rPr>
              <w:rFonts w:cs="Arial"/>
              <w:i/>
              <w:lang w:val="en-GB"/>
            </w:rPr>
            <w:t>-20 °C / +50 °C</w:t>
          </w:r>
        </w:sdtContent>
      </w:sdt>
    </w:p>
    <w:p w:rsidR="00272C6C" w:rsidRPr="00A6621B" w:rsidRDefault="00EE2A68" w:rsidP="00272C6C">
      <w:pPr>
        <w:numPr>
          <w:ilvl w:val="1"/>
          <w:numId w:val="6"/>
        </w:numPr>
        <w:spacing w:after="0"/>
        <w:contextualSpacing/>
        <w:jc w:val="left"/>
        <w:rPr>
          <w:rFonts w:cs="Arial"/>
          <w:lang w:val="en-GB"/>
        </w:rPr>
      </w:pPr>
      <w:r w:rsidRPr="00A6621B">
        <w:rPr>
          <w:rFonts w:cs="Arial"/>
          <w:lang w:val="en-GB"/>
        </w:rPr>
        <w:t>Material</w:t>
      </w:r>
      <w:r w:rsidRPr="00A6621B">
        <w:rPr>
          <w:rFonts w:cs="Arial"/>
          <w:lang w:val="en-GB"/>
        </w:rPr>
        <w:tab/>
      </w:r>
      <w:r w:rsidR="00C304DB" w:rsidRPr="00A6621B">
        <w:rPr>
          <w:rFonts w:cs="Arial"/>
          <w:lang w:val="en-GB"/>
        </w:rPr>
        <w:tab/>
        <w:t xml:space="preserve">: </w:t>
      </w:r>
      <w:sdt>
        <w:sdtPr>
          <w:rPr>
            <w:rFonts w:cs="Arial"/>
            <w:i/>
            <w:lang w:val="en-GB"/>
          </w:rPr>
          <w:alias w:val="malzeme"/>
          <w:tag w:val="malzeme"/>
          <w:id w:val="524060945"/>
          <w:placeholder>
            <w:docPart w:val="DefaultPlaceholder_1081868575"/>
          </w:placeholder>
          <w:comboBox>
            <w:listItem w:value="Bir öğe seçin."/>
            <w:listItem w:displayText="Carbon Steel S355 or equivalent" w:value="Carbon Steel S355 or equivalent"/>
            <w:listItem w:displayText="Carbon Steel P355 NL or equivalent" w:value="Carbon Steel P355 NL or equivalent"/>
          </w:comboBox>
        </w:sdtPr>
        <w:sdtEndPr/>
        <w:sdtContent>
          <w:r w:rsidR="00E46022" w:rsidRPr="00A6621B">
            <w:rPr>
              <w:rFonts w:cs="Arial"/>
              <w:i/>
              <w:lang w:val="en-GB"/>
            </w:rPr>
            <w:t>Carbon Steel S355 or equivalent</w:t>
          </w:r>
        </w:sdtContent>
      </w:sdt>
      <w:r w:rsidR="00272C6C" w:rsidRPr="00A6621B">
        <w:rPr>
          <w:rFonts w:cs="Arial"/>
          <w:i/>
          <w:color w:val="FF0000"/>
          <w:lang w:val="en-GB"/>
        </w:rPr>
        <w:t xml:space="preserve">  </w:t>
      </w:r>
      <w:r w:rsidR="00272C6C" w:rsidRPr="00A6621B">
        <w:rPr>
          <w:rFonts w:cs="Arial"/>
          <w:i/>
          <w:lang w:val="en-GB"/>
        </w:rPr>
        <w:t>(Acc. To EN 10025/10028)</w:t>
      </w:r>
    </w:p>
    <w:p w:rsidR="00C304DB" w:rsidRPr="00A6621B" w:rsidRDefault="00C304DB" w:rsidP="00C304DB">
      <w:pPr>
        <w:spacing w:after="0"/>
        <w:ind w:left="720"/>
        <w:contextualSpacing/>
        <w:rPr>
          <w:rFonts w:cs="Arial"/>
          <w:b/>
          <w:lang w:val="en-GB"/>
        </w:rPr>
      </w:pPr>
    </w:p>
    <w:p w:rsidR="00C304DB" w:rsidRPr="00A6621B" w:rsidRDefault="00C304DB" w:rsidP="00C304DB">
      <w:pPr>
        <w:numPr>
          <w:ilvl w:val="0"/>
          <w:numId w:val="1"/>
        </w:numPr>
        <w:spacing w:after="0"/>
        <w:contextualSpacing/>
        <w:jc w:val="left"/>
        <w:rPr>
          <w:rFonts w:cs="Arial"/>
          <w:b/>
          <w:lang w:val="en-GB"/>
        </w:rPr>
      </w:pPr>
      <w:r w:rsidRPr="00A6621B">
        <w:rPr>
          <w:rFonts w:cs="Arial"/>
          <w:b/>
          <w:lang w:val="en-GB"/>
        </w:rPr>
        <w:t>Insulation</w:t>
      </w:r>
    </w:p>
    <w:p w:rsidR="00C304DB" w:rsidRPr="00A6621B" w:rsidRDefault="00C304DB" w:rsidP="00C304DB">
      <w:pPr>
        <w:numPr>
          <w:ilvl w:val="1"/>
          <w:numId w:val="7"/>
        </w:numPr>
        <w:spacing w:after="0"/>
        <w:contextualSpacing/>
        <w:jc w:val="left"/>
        <w:rPr>
          <w:rFonts w:cs="Arial"/>
          <w:lang w:val="en-GB"/>
        </w:rPr>
      </w:pPr>
      <w:r w:rsidRPr="00A6621B">
        <w:rPr>
          <w:rFonts w:cs="Arial"/>
          <w:lang w:val="en-GB"/>
        </w:rPr>
        <w:t>Type</w:t>
      </w:r>
      <w:r w:rsidRPr="00A6621B">
        <w:rPr>
          <w:rFonts w:cs="Arial"/>
          <w:lang w:val="en-GB"/>
        </w:rPr>
        <w:tab/>
      </w:r>
      <w:r w:rsidRPr="00A6621B">
        <w:rPr>
          <w:rFonts w:cs="Arial"/>
          <w:lang w:val="en-GB"/>
        </w:rPr>
        <w:tab/>
        <w:t xml:space="preserve"> </w:t>
      </w:r>
      <w:r w:rsidRPr="00A6621B">
        <w:rPr>
          <w:rFonts w:cs="Arial"/>
          <w:lang w:val="en-GB"/>
        </w:rPr>
        <w:tab/>
        <w:t xml:space="preserve">: </w:t>
      </w:r>
      <w:r w:rsidRPr="00A6621B">
        <w:rPr>
          <w:rFonts w:cs="Arial"/>
          <w:i/>
          <w:lang w:val="en-GB"/>
        </w:rPr>
        <w:t>Perlite + Vacuum Insulation</w:t>
      </w:r>
    </w:p>
    <w:p w:rsidR="00A861C6" w:rsidRPr="00584F3E" w:rsidRDefault="00C304DB" w:rsidP="00584F3E">
      <w:pPr>
        <w:numPr>
          <w:ilvl w:val="1"/>
          <w:numId w:val="7"/>
        </w:numPr>
        <w:spacing w:after="0"/>
        <w:contextualSpacing/>
        <w:jc w:val="left"/>
        <w:rPr>
          <w:rFonts w:cs="Arial"/>
          <w:lang w:val="en-GB"/>
        </w:rPr>
      </w:pPr>
      <w:r w:rsidRPr="00A6621B">
        <w:rPr>
          <w:rFonts w:cs="Arial"/>
          <w:lang w:val="en-GB"/>
        </w:rPr>
        <w:t>Perlite Density</w:t>
      </w:r>
      <w:r w:rsidRPr="00A6621B">
        <w:rPr>
          <w:rFonts w:cs="Arial"/>
          <w:lang w:val="en-GB"/>
        </w:rPr>
        <w:tab/>
      </w:r>
      <w:r w:rsidRPr="00A6621B">
        <w:rPr>
          <w:rFonts w:cs="Arial"/>
          <w:lang w:val="en-GB"/>
        </w:rPr>
        <w:tab/>
        <w:t xml:space="preserve">: </w:t>
      </w:r>
      <w:r w:rsidRPr="00A6621B">
        <w:rPr>
          <w:rFonts w:cs="Arial"/>
          <w:i/>
          <w:lang w:val="en-GB"/>
        </w:rPr>
        <w:t>90-100 kg/m</w:t>
      </w:r>
      <w:r w:rsidRPr="00A6621B">
        <w:rPr>
          <w:rFonts w:cs="Arial"/>
          <w:i/>
          <w:vertAlign w:val="superscript"/>
          <w:lang w:val="en-GB"/>
        </w:rPr>
        <w:t>3</w:t>
      </w:r>
    </w:p>
    <w:p w:rsidR="00A861C6" w:rsidRPr="00A6621B" w:rsidRDefault="00A861C6" w:rsidP="00A861C6">
      <w:pPr>
        <w:numPr>
          <w:ilvl w:val="1"/>
          <w:numId w:val="7"/>
        </w:numPr>
        <w:spacing w:after="0"/>
        <w:contextualSpacing/>
        <w:jc w:val="left"/>
        <w:rPr>
          <w:rFonts w:cs="Arial"/>
          <w:i/>
          <w:lang w:val="en-GB"/>
        </w:rPr>
      </w:pPr>
      <w:r w:rsidRPr="00A6621B">
        <w:rPr>
          <w:rFonts w:cs="Arial"/>
          <w:lang w:val="en-GB"/>
        </w:rPr>
        <w:t>Vacuum Value</w:t>
      </w:r>
      <w:r w:rsidR="00BB3AAD" w:rsidRPr="00A6621B">
        <w:rPr>
          <w:rFonts w:cs="Arial"/>
          <w:lang w:val="en-GB"/>
        </w:rPr>
        <w:t xml:space="preserve"> </w:t>
      </w:r>
      <w:r w:rsidR="00BB3AAD" w:rsidRPr="00A6621B">
        <w:rPr>
          <w:rFonts w:cs="Arial"/>
          <w:lang w:val="en-GB"/>
        </w:rPr>
        <w:tab/>
      </w:r>
      <w:r w:rsidRPr="00A6621B">
        <w:rPr>
          <w:rFonts w:cs="Arial"/>
          <w:i/>
          <w:lang w:val="en-GB"/>
        </w:rPr>
        <w:tab/>
        <w:t xml:space="preserve">: </w:t>
      </w:r>
      <w:r w:rsidR="00406B5F" w:rsidRPr="00A6621B">
        <w:rPr>
          <w:rFonts w:cs="Arial"/>
          <w:i/>
          <w:lang w:val="en-GB"/>
        </w:rPr>
        <w:t>5 x 10</w:t>
      </w:r>
      <w:r w:rsidR="00406B5F" w:rsidRPr="00A6621B">
        <w:rPr>
          <w:rFonts w:cs="Arial"/>
          <w:i/>
          <w:vertAlign w:val="superscript"/>
          <w:lang w:val="en-GB"/>
        </w:rPr>
        <w:t>-2</w:t>
      </w:r>
      <w:r w:rsidR="00BB3AAD" w:rsidRPr="00A6621B">
        <w:rPr>
          <w:rFonts w:cs="Arial"/>
          <w:i/>
          <w:vertAlign w:val="superscript"/>
          <w:lang w:val="en-GB"/>
        </w:rPr>
        <w:t xml:space="preserve"> </w:t>
      </w:r>
    </w:p>
    <w:p w:rsidR="00EE2A68" w:rsidRPr="00A6621B" w:rsidRDefault="00EE2A68" w:rsidP="00A37BE0">
      <w:pPr>
        <w:spacing w:after="0"/>
        <w:contextualSpacing/>
        <w:jc w:val="left"/>
        <w:rPr>
          <w:rFonts w:cs="Arial"/>
          <w:b/>
          <w:lang w:val="en-GB"/>
        </w:rPr>
      </w:pPr>
    </w:p>
    <w:p w:rsidR="00C304DB" w:rsidRPr="00A6621B" w:rsidRDefault="002C78FE" w:rsidP="00C304DB">
      <w:pPr>
        <w:numPr>
          <w:ilvl w:val="0"/>
          <w:numId w:val="1"/>
        </w:numPr>
        <w:spacing w:after="0"/>
        <w:contextualSpacing/>
        <w:jc w:val="left"/>
        <w:rPr>
          <w:rFonts w:cs="Arial"/>
          <w:b/>
          <w:lang w:val="en-GB"/>
        </w:rPr>
      </w:pPr>
      <w:r w:rsidRPr="00A6621B">
        <w:rPr>
          <w:rFonts w:cs="Arial"/>
          <w:b/>
          <w:lang w:val="en-GB"/>
        </w:rPr>
        <w:t xml:space="preserve">Pipework and </w:t>
      </w:r>
      <w:r w:rsidR="00C304DB" w:rsidRPr="00A6621B">
        <w:rPr>
          <w:rFonts w:cs="Arial"/>
          <w:b/>
          <w:lang w:val="en-GB"/>
        </w:rPr>
        <w:t xml:space="preserve">Accessories </w:t>
      </w:r>
    </w:p>
    <w:p w:rsidR="00C304DB" w:rsidRPr="00A6621B" w:rsidRDefault="00C304DB" w:rsidP="00C304DB">
      <w:pPr>
        <w:spacing w:after="0"/>
        <w:ind w:left="720"/>
        <w:contextualSpacing/>
        <w:rPr>
          <w:rFonts w:cs="Arial"/>
          <w:b/>
          <w:lang w:val="en-GB"/>
        </w:rPr>
      </w:pPr>
    </w:p>
    <w:p w:rsidR="00C304DB" w:rsidRPr="00A6621B" w:rsidRDefault="00C304DB" w:rsidP="00C304DB">
      <w:pPr>
        <w:numPr>
          <w:ilvl w:val="1"/>
          <w:numId w:val="8"/>
        </w:numPr>
        <w:spacing w:after="0"/>
        <w:contextualSpacing/>
        <w:jc w:val="left"/>
        <w:rPr>
          <w:rFonts w:cs="Arial"/>
          <w:lang w:val="en-GB"/>
        </w:rPr>
      </w:pPr>
      <w:r w:rsidRPr="00A6621B">
        <w:rPr>
          <w:rFonts w:cs="Arial"/>
          <w:lang w:val="en-GB"/>
        </w:rPr>
        <w:t>Pipe Material</w:t>
      </w:r>
      <w:r w:rsidRPr="00A6621B">
        <w:rPr>
          <w:rFonts w:cs="Arial"/>
          <w:lang w:val="en-GB"/>
        </w:rPr>
        <w:tab/>
      </w:r>
      <w:r w:rsidRPr="00A6621B">
        <w:rPr>
          <w:rFonts w:cs="Arial"/>
          <w:i/>
          <w:lang w:val="en-GB"/>
        </w:rPr>
        <w:t xml:space="preserve"> </w:t>
      </w:r>
      <w:r w:rsidRPr="00A6621B">
        <w:rPr>
          <w:rFonts w:cs="Arial"/>
          <w:i/>
          <w:lang w:val="en-GB"/>
        </w:rPr>
        <w:tab/>
        <w:t>: Seaml</w:t>
      </w:r>
      <w:r w:rsidR="00D857B9" w:rsidRPr="00A6621B">
        <w:rPr>
          <w:rFonts w:cs="Arial"/>
          <w:i/>
          <w:lang w:val="en-GB"/>
        </w:rPr>
        <w:t>ess pipe AISI 304/304L min. sch1</w:t>
      </w:r>
      <w:r w:rsidRPr="00A6621B">
        <w:rPr>
          <w:rFonts w:cs="Arial"/>
          <w:i/>
          <w:lang w:val="en-GB"/>
        </w:rPr>
        <w:t>0</w:t>
      </w:r>
    </w:p>
    <w:p w:rsidR="00C304DB" w:rsidRPr="00A6621B" w:rsidRDefault="00C304DB" w:rsidP="00C304DB">
      <w:pPr>
        <w:numPr>
          <w:ilvl w:val="1"/>
          <w:numId w:val="8"/>
        </w:numPr>
        <w:spacing w:after="0"/>
        <w:contextualSpacing/>
        <w:jc w:val="left"/>
        <w:rPr>
          <w:rFonts w:cs="Arial"/>
          <w:lang w:val="en-GB"/>
        </w:rPr>
      </w:pPr>
      <w:r w:rsidRPr="00A6621B">
        <w:rPr>
          <w:rFonts w:cs="Arial"/>
          <w:lang w:val="en-GB"/>
        </w:rPr>
        <w:t>Pipework testing</w:t>
      </w:r>
      <w:r w:rsidRPr="00A6621B">
        <w:rPr>
          <w:rFonts w:cs="Arial"/>
          <w:lang w:val="en-GB"/>
        </w:rPr>
        <w:tab/>
        <w:t xml:space="preserve">: </w:t>
      </w:r>
      <w:r w:rsidRPr="00A6621B">
        <w:rPr>
          <w:rFonts w:cs="Arial"/>
          <w:i/>
          <w:lang w:val="en-GB"/>
        </w:rPr>
        <w:t>Welds and pressure test</w:t>
      </w:r>
    </w:p>
    <w:p w:rsidR="00C304DB" w:rsidRPr="00A6621B" w:rsidRDefault="00C304DB" w:rsidP="00C304DB">
      <w:pPr>
        <w:numPr>
          <w:ilvl w:val="1"/>
          <w:numId w:val="8"/>
        </w:numPr>
        <w:spacing w:after="0"/>
        <w:contextualSpacing/>
        <w:jc w:val="left"/>
        <w:rPr>
          <w:rFonts w:cs="Arial"/>
          <w:lang w:val="en-GB"/>
        </w:rPr>
      </w:pPr>
      <w:r w:rsidRPr="00A6621B">
        <w:rPr>
          <w:rFonts w:cs="Arial"/>
          <w:lang w:val="en-GB"/>
        </w:rPr>
        <w:t>Valves</w:t>
      </w:r>
      <w:r w:rsidRPr="00A6621B">
        <w:rPr>
          <w:rFonts w:cs="Arial"/>
          <w:lang w:val="en-GB"/>
        </w:rPr>
        <w:tab/>
      </w:r>
      <w:r w:rsidRPr="00A6621B">
        <w:rPr>
          <w:rFonts w:cs="Arial"/>
          <w:lang w:val="en-GB"/>
        </w:rPr>
        <w:tab/>
      </w:r>
      <w:r w:rsidRPr="00A6621B">
        <w:rPr>
          <w:rFonts w:cs="Arial"/>
          <w:lang w:val="en-GB"/>
        </w:rPr>
        <w:tab/>
        <w:t xml:space="preserve">: </w:t>
      </w:r>
      <w:r w:rsidR="003E18E6" w:rsidRPr="00A6621B">
        <w:rPr>
          <w:rFonts w:cs="Arial"/>
          <w:i/>
          <w:lang w:val="en-GB"/>
        </w:rPr>
        <w:t>See Accessories List below</w:t>
      </w:r>
    </w:p>
    <w:p w:rsidR="00C304DB" w:rsidRPr="00A6621B" w:rsidRDefault="00C304DB" w:rsidP="00C304DB">
      <w:pPr>
        <w:numPr>
          <w:ilvl w:val="1"/>
          <w:numId w:val="8"/>
        </w:numPr>
        <w:spacing w:after="0"/>
        <w:contextualSpacing/>
        <w:jc w:val="left"/>
        <w:rPr>
          <w:rFonts w:cs="Arial"/>
          <w:b/>
          <w:lang w:val="en-GB"/>
        </w:rPr>
      </w:pPr>
      <w:r w:rsidRPr="00A6621B">
        <w:rPr>
          <w:rFonts w:cs="Arial"/>
          <w:lang w:val="en-GB"/>
        </w:rPr>
        <w:t xml:space="preserve">Safety Valves </w:t>
      </w:r>
      <w:r w:rsidRPr="00A6621B">
        <w:rPr>
          <w:rFonts w:cs="Arial"/>
          <w:lang w:val="en-GB"/>
        </w:rPr>
        <w:tab/>
      </w:r>
      <w:r w:rsidRPr="00A6621B">
        <w:rPr>
          <w:rFonts w:cs="Arial"/>
          <w:lang w:val="en-GB"/>
        </w:rPr>
        <w:tab/>
        <w:t xml:space="preserve">: </w:t>
      </w:r>
      <w:r w:rsidR="003E18E6" w:rsidRPr="00A6621B">
        <w:rPr>
          <w:rFonts w:cs="Arial"/>
          <w:i/>
          <w:lang w:val="en-GB"/>
        </w:rPr>
        <w:t>See Accessories List below</w:t>
      </w:r>
    </w:p>
    <w:p w:rsidR="00C304DB" w:rsidRPr="00A6621B" w:rsidRDefault="000F6DF5" w:rsidP="00C304DB">
      <w:pPr>
        <w:numPr>
          <w:ilvl w:val="1"/>
          <w:numId w:val="8"/>
        </w:numPr>
        <w:spacing w:after="0"/>
        <w:contextualSpacing/>
        <w:jc w:val="left"/>
        <w:rPr>
          <w:rFonts w:cs="Arial"/>
          <w:b/>
          <w:lang w:val="en-GB"/>
        </w:rPr>
      </w:pPr>
      <w:r w:rsidRPr="00A6621B">
        <w:rPr>
          <w:rFonts w:cs="Arial"/>
          <w:lang w:val="en-GB"/>
        </w:rPr>
        <w:t>Level</w:t>
      </w:r>
      <w:r w:rsidR="00C304DB" w:rsidRPr="00A6621B">
        <w:rPr>
          <w:rFonts w:cs="Arial"/>
          <w:lang w:val="en-GB"/>
        </w:rPr>
        <w:t xml:space="preserve"> Gauges </w:t>
      </w:r>
      <w:r w:rsidR="00C304DB" w:rsidRPr="00A6621B">
        <w:rPr>
          <w:rFonts w:cs="Arial"/>
          <w:lang w:val="en-GB"/>
        </w:rPr>
        <w:tab/>
      </w:r>
      <w:r w:rsidR="00C304DB" w:rsidRPr="00A6621B">
        <w:rPr>
          <w:rFonts w:cs="Arial"/>
          <w:lang w:val="en-GB"/>
        </w:rPr>
        <w:tab/>
        <w:t xml:space="preserve">: </w:t>
      </w:r>
      <w:r w:rsidR="003E18E6" w:rsidRPr="00A6621B">
        <w:rPr>
          <w:rFonts w:cs="Arial"/>
          <w:i/>
          <w:lang w:val="en-GB"/>
        </w:rPr>
        <w:t>See Accessories List below</w:t>
      </w:r>
    </w:p>
    <w:p w:rsidR="00C304DB" w:rsidRPr="00A6621B" w:rsidRDefault="000F6DF5" w:rsidP="00C304DB">
      <w:pPr>
        <w:numPr>
          <w:ilvl w:val="1"/>
          <w:numId w:val="8"/>
        </w:numPr>
        <w:spacing w:after="0"/>
        <w:contextualSpacing/>
        <w:jc w:val="left"/>
        <w:rPr>
          <w:rFonts w:cs="Arial"/>
          <w:b/>
          <w:lang w:val="en-GB"/>
        </w:rPr>
      </w:pPr>
      <w:r w:rsidRPr="00A6621B">
        <w:rPr>
          <w:rFonts w:cs="Arial"/>
          <w:lang w:val="en-GB"/>
        </w:rPr>
        <w:t>Pressure</w:t>
      </w:r>
      <w:r w:rsidR="00C304DB" w:rsidRPr="00A6621B">
        <w:rPr>
          <w:rFonts w:cs="Arial"/>
          <w:lang w:val="en-GB"/>
        </w:rPr>
        <w:t xml:space="preserve"> Gauges</w:t>
      </w:r>
      <w:r w:rsidR="00C304DB" w:rsidRPr="00A6621B">
        <w:rPr>
          <w:rFonts w:cs="Arial"/>
          <w:lang w:val="en-GB"/>
        </w:rPr>
        <w:tab/>
        <w:t xml:space="preserve">: </w:t>
      </w:r>
      <w:r w:rsidR="003E18E6" w:rsidRPr="00A6621B">
        <w:rPr>
          <w:rFonts w:cs="Arial"/>
          <w:i/>
          <w:lang w:val="en-GB"/>
        </w:rPr>
        <w:t xml:space="preserve">See </w:t>
      </w:r>
      <w:r w:rsidR="000567C4" w:rsidRPr="00A6621B">
        <w:rPr>
          <w:rFonts w:cs="Arial"/>
          <w:i/>
          <w:lang w:val="en-GB"/>
        </w:rPr>
        <w:t>Accessories List below</w:t>
      </w:r>
    </w:p>
    <w:p w:rsidR="00306889" w:rsidRPr="00A6621B" w:rsidRDefault="00C304DB" w:rsidP="00C304DB">
      <w:pPr>
        <w:numPr>
          <w:ilvl w:val="1"/>
          <w:numId w:val="8"/>
        </w:numPr>
        <w:spacing w:after="0"/>
        <w:contextualSpacing/>
        <w:jc w:val="left"/>
        <w:rPr>
          <w:rFonts w:cs="Arial"/>
          <w:lang w:val="en-GB"/>
        </w:rPr>
      </w:pPr>
      <w:r w:rsidRPr="00A6621B">
        <w:rPr>
          <w:rFonts w:cs="Arial"/>
          <w:lang w:val="en-GB"/>
        </w:rPr>
        <w:t>PBUC</w:t>
      </w:r>
      <w:r w:rsidRPr="00A6621B">
        <w:rPr>
          <w:rFonts w:cs="Arial"/>
          <w:lang w:val="en-GB"/>
        </w:rPr>
        <w:tab/>
      </w:r>
      <w:r w:rsidRPr="00A6621B">
        <w:rPr>
          <w:rFonts w:cs="Arial"/>
          <w:lang w:val="en-GB"/>
        </w:rPr>
        <w:tab/>
      </w:r>
      <w:r w:rsidRPr="00A6621B">
        <w:rPr>
          <w:rFonts w:cs="Arial"/>
          <w:lang w:val="en-GB"/>
        </w:rPr>
        <w:tab/>
        <w:t xml:space="preserve">: </w:t>
      </w:r>
      <w:proofErr w:type="spellStart"/>
      <w:r w:rsidRPr="00A6621B">
        <w:rPr>
          <w:rFonts w:cs="Arial"/>
          <w:i/>
          <w:lang w:val="en-GB"/>
        </w:rPr>
        <w:t>Aluminum</w:t>
      </w:r>
      <w:proofErr w:type="spellEnd"/>
      <w:r w:rsidRPr="00A6621B">
        <w:rPr>
          <w:rFonts w:cs="Arial"/>
          <w:i/>
          <w:lang w:val="en-GB"/>
        </w:rPr>
        <w:t xml:space="preserve"> finned type</w:t>
      </w:r>
      <w:r w:rsidR="00306889" w:rsidRPr="00A6621B">
        <w:rPr>
          <w:rFonts w:cs="Arial"/>
          <w:i/>
          <w:lang w:val="en-GB"/>
        </w:rPr>
        <w:t xml:space="preserve"> </w:t>
      </w:r>
    </w:p>
    <w:p w:rsidR="00C304DB" w:rsidRPr="00A6621B" w:rsidRDefault="00306889" w:rsidP="00A37BE0">
      <w:pPr>
        <w:spacing w:after="0"/>
        <w:ind w:left="1440"/>
        <w:contextualSpacing/>
        <w:jc w:val="left"/>
        <w:rPr>
          <w:rFonts w:cs="Arial"/>
          <w:i/>
          <w:lang w:val="en-GB"/>
        </w:rPr>
      </w:pPr>
      <w:r w:rsidRPr="00A6621B">
        <w:rPr>
          <w:rFonts w:cs="Arial"/>
          <w:i/>
          <w:lang w:val="en-GB"/>
        </w:rPr>
        <w:t xml:space="preserve">(Acc. to Max. </w:t>
      </w:r>
      <w:r w:rsidR="00C54754" w:rsidRPr="00372FE3">
        <w:rPr>
          <w:rFonts w:cs="Arial"/>
          <w:b/>
          <w:i/>
          <w:color w:val="FF0000"/>
          <w:lang w:val="en-GB"/>
        </w:rPr>
        <w:t>300 Nm3/h</w:t>
      </w:r>
      <w:r w:rsidR="00C54754">
        <w:rPr>
          <w:rFonts w:cs="Arial"/>
          <w:b/>
          <w:i/>
          <w:color w:val="FF0000"/>
          <w:lang w:val="en-GB"/>
        </w:rPr>
        <w:t xml:space="preserve"> LIN</w:t>
      </w:r>
      <w:r w:rsidR="00C54754" w:rsidRPr="00A6621B">
        <w:rPr>
          <w:rFonts w:cs="Arial"/>
          <w:i/>
          <w:color w:val="FF0000"/>
          <w:lang w:val="en-GB"/>
        </w:rPr>
        <w:t xml:space="preserve"> </w:t>
      </w:r>
      <w:r w:rsidRPr="00A6621B">
        <w:rPr>
          <w:rFonts w:cs="Arial"/>
          <w:i/>
          <w:lang w:val="en-GB"/>
        </w:rPr>
        <w:t>discharge capacity</w:t>
      </w:r>
      <w:r w:rsidR="00A37BE0" w:rsidRPr="00A6621B">
        <w:rPr>
          <w:rFonts w:cs="Arial"/>
          <w:i/>
          <w:lang w:val="en-GB"/>
        </w:rPr>
        <w:t xml:space="preserve"> with standard pressure building coil at 0,7 x MAWP and 8 hours operating time</w:t>
      </w:r>
      <w:r w:rsidRPr="00A6621B">
        <w:rPr>
          <w:rFonts w:cs="Arial"/>
          <w:i/>
          <w:lang w:val="en-GB"/>
        </w:rPr>
        <w:t>)</w:t>
      </w:r>
    </w:p>
    <w:p w:rsidR="00306889" w:rsidRPr="00A6621B" w:rsidRDefault="00306889" w:rsidP="00306889">
      <w:pPr>
        <w:numPr>
          <w:ilvl w:val="1"/>
          <w:numId w:val="8"/>
        </w:numPr>
        <w:spacing w:after="0"/>
        <w:contextualSpacing/>
        <w:jc w:val="left"/>
        <w:rPr>
          <w:rFonts w:cs="Arial"/>
          <w:i/>
          <w:lang w:val="en-GB"/>
        </w:rPr>
      </w:pPr>
      <w:r w:rsidRPr="00A6621B">
        <w:rPr>
          <w:rFonts w:ascii="97pxqsz" w:eastAsiaTheme="minorHAnsi" w:hAnsi="97pxqsz" w:cs="97pxqsz"/>
          <w:sz w:val="20"/>
          <w:szCs w:val="20"/>
          <w:lang w:val="en-GB"/>
        </w:rPr>
        <w:t>Flow schematic</w:t>
      </w:r>
      <w:r w:rsidRPr="00A6621B">
        <w:rPr>
          <w:rFonts w:ascii="97pxqsz" w:eastAsiaTheme="minorHAnsi" w:hAnsi="97pxqsz" w:cs="97pxqsz"/>
          <w:sz w:val="20"/>
          <w:szCs w:val="20"/>
          <w:lang w:val="en-GB"/>
        </w:rPr>
        <w:tab/>
      </w:r>
      <w:r w:rsidRPr="00A6621B">
        <w:rPr>
          <w:rFonts w:cs="Arial"/>
          <w:i/>
          <w:lang w:val="en-GB"/>
        </w:rPr>
        <w:tab/>
        <w:t>: See P&amp;ID below</w:t>
      </w:r>
    </w:p>
    <w:p w:rsidR="00DD370F" w:rsidRDefault="00DD370F" w:rsidP="00D54084">
      <w:pPr>
        <w:spacing w:after="0"/>
        <w:contextualSpacing/>
        <w:jc w:val="left"/>
        <w:rPr>
          <w:rFonts w:cs="Arial"/>
          <w:b/>
          <w:lang w:val="en-GB"/>
        </w:rPr>
      </w:pPr>
    </w:p>
    <w:p w:rsidR="008F5962" w:rsidRPr="00A6621B" w:rsidRDefault="008F5962" w:rsidP="00D54084">
      <w:pPr>
        <w:spacing w:after="0"/>
        <w:contextualSpacing/>
        <w:jc w:val="left"/>
        <w:rPr>
          <w:rFonts w:cs="Arial"/>
          <w:b/>
          <w:lang w:val="en-GB"/>
        </w:rPr>
      </w:pPr>
    </w:p>
    <w:p w:rsidR="00BB3AAD" w:rsidRDefault="00BB3AAD" w:rsidP="00D54084">
      <w:pPr>
        <w:spacing w:after="0"/>
        <w:contextualSpacing/>
        <w:jc w:val="left"/>
        <w:rPr>
          <w:rFonts w:cs="Arial"/>
          <w:b/>
          <w:lang w:val="en-GB"/>
        </w:rPr>
      </w:pPr>
    </w:p>
    <w:p w:rsidR="00977ECD" w:rsidRPr="00A6621B" w:rsidRDefault="00977ECD" w:rsidP="00D54084">
      <w:pPr>
        <w:spacing w:after="0"/>
        <w:contextualSpacing/>
        <w:jc w:val="left"/>
        <w:rPr>
          <w:rFonts w:cs="Arial"/>
          <w:b/>
          <w:lang w:val="en-GB"/>
        </w:rPr>
      </w:pPr>
    </w:p>
    <w:p w:rsidR="000F6DF5" w:rsidRPr="00A6621B" w:rsidRDefault="000F6DF5" w:rsidP="000F6DF5">
      <w:pPr>
        <w:numPr>
          <w:ilvl w:val="0"/>
          <w:numId w:val="1"/>
        </w:numPr>
        <w:spacing w:after="0"/>
        <w:contextualSpacing/>
        <w:jc w:val="left"/>
        <w:rPr>
          <w:rFonts w:cs="Arial"/>
          <w:b/>
          <w:lang w:val="en-GB"/>
        </w:rPr>
      </w:pPr>
      <w:r w:rsidRPr="00A6621B">
        <w:rPr>
          <w:rFonts w:cs="Arial"/>
          <w:b/>
          <w:lang w:val="en-GB"/>
        </w:rPr>
        <w:lastRenderedPageBreak/>
        <w:t>Surface Application</w:t>
      </w:r>
    </w:p>
    <w:p w:rsidR="00BB3AAD" w:rsidRPr="00A6621B" w:rsidRDefault="00BB3AAD" w:rsidP="00BB3AAD">
      <w:pPr>
        <w:spacing w:after="0"/>
        <w:contextualSpacing/>
        <w:jc w:val="left"/>
        <w:rPr>
          <w:rFonts w:cs="Arial"/>
          <w:b/>
          <w:lang w:val="en-GB"/>
        </w:rPr>
      </w:pPr>
    </w:p>
    <w:p w:rsidR="00306889" w:rsidRPr="00A6621B" w:rsidRDefault="00BB3AAD" w:rsidP="005C701E">
      <w:pPr>
        <w:numPr>
          <w:ilvl w:val="1"/>
          <w:numId w:val="8"/>
        </w:numPr>
        <w:spacing w:after="0"/>
        <w:contextualSpacing/>
        <w:jc w:val="left"/>
        <w:rPr>
          <w:rFonts w:cs="Arial"/>
          <w:i/>
          <w:lang w:val="en-GB"/>
        </w:rPr>
      </w:pPr>
      <w:r w:rsidRPr="00A6621B">
        <w:rPr>
          <w:rFonts w:cs="Arial"/>
          <w:lang w:val="en-GB"/>
        </w:rPr>
        <w:t>Sandblasting</w:t>
      </w:r>
      <w:r w:rsidRPr="00A6621B">
        <w:rPr>
          <w:rFonts w:cs="Arial"/>
          <w:lang w:val="en-GB"/>
        </w:rPr>
        <w:tab/>
      </w:r>
      <w:r w:rsidRPr="00A6621B">
        <w:rPr>
          <w:rFonts w:cs="Arial"/>
          <w:lang w:val="en-GB"/>
        </w:rPr>
        <w:tab/>
        <w:t xml:space="preserve">: </w:t>
      </w:r>
      <w:r w:rsidR="005C701E" w:rsidRPr="00A6621B">
        <w:rPr>
          <w:rFonts w:cs="Arial"/>
          <w:i/>
          <w:lang w:val="en-GB"/>
        </w:rPr>
        <w:t xml:space="preserve">Outer tank will be shot blasted with </w:t>
      </w:r>
      <w:proofErr w:type="spellStart"/>
      <w:r w:rsidR="005C701E" w:rsidRPr="00A6621B">
        <w:rPr>
          <w:rFonts w:cs="Arial"/>
          <w:i/>
          <w:lang w:val="en-GB"/>
        </w:rPr>
        <w:t>sa</w:t>
      </w:r>
      <w:proofErr w:type="spellEnd"/>
      <w:r w:rsidR="005C701E" w:rsidRPr="00A6621B">
        <w:rPr>
          <w:rFonts w:cs="Arial"/>
          <w:i/>
          <w:lang w:val="en-GB"/>
        </w:rPr>
        <w:t xml:space="preserve"> 2,5 screen quality</w:t>
      </w:r>
    </w:p>
    <w:p w:rsidR="00C304DB" w:rsidRPr="00A6621B" w:rsidRDefault="00C304DB" w:rsidP="00C304DB">
      <w:pPr>
        <w:numPr>
          <w:ilvl w:val="1"/>
          <w:numId w:val="8"/>
        </w:numPr>
        <w:spacing w:after="0"/>
        <w:contextualSpacing/>
        <w:jc w:val="left"/>
        <w:rPr>
          <w:rFonts w:cs="Arial"/>
          <w:i/>
          <w:lang w:val="en-GB"/>
        </w:rPr>
      </w:pPr>
      <w:r w:rsidRPr="00A6621B">
        <w:rPr>
          <w:rFonts w:cs="Arial"/>
          <w:lang w:val="en-GB"/>
        </w:rPr>
        <w:t>Painting</w:t>
      </w:r>
      <w:r w:rsidRPr="00A6621B">
        <w:rPr>
          <w:rFonts w:cs="Arial"/>
          <w:lang w:val="en-GB"/>
        </w:rPr>
        <w:tab/>
      </w:r>
      <w:r w:rsidRPr="00A6621B">
        <w:rPr>
          <w:rFonts w:cs="Arial"/>
          <w:lang w:val="en-GB"/>
        </w:rPr>
        <w:tab/>
        <w:t xml:space="preserve">: </w:t>
      </w:r>
      <w:r w:rsidRPr="00A6621B">
        <w:rPr>
          <w:rFonts w:cs="Arial"/>
          <w:i/>
          <w:lang w:val="en-GB"/>
        </w:rPr>
        <w:t xml:space="preserve">Primer epoxy grey </w:t>
      </w:r>
      <w:r w:rsidR="00D54084" w:rsidRPr="00A6621B">
        <w:rPr>
          <w:rFonts w:eastAsia="Arial Unicode MS" w:cs="BrowalliaUPC"/>
          <w:bCs/>
          <w:i/>
          <w:sz w:val="20"/>
          <w:szCs w:val="20"/>
          <w:lang w:val="en-GB"/>
        </w:rPr>
        <w:t>(12</w:t>
      </w:r>
      <w:r w:rsidRPr="00A6621B">
        <w:rPr>
          <w:rFonts w:eastAsia="Arial Unicode MS" w:cs="BrowalliaUPC"/>
          <w:bCs/>
          <w:i/>
          <w:sz w:val="20"/>
          <w:szCs w:val="20"/>
          <w:lang w:val="en-GB"/>
        </w:rPr>
        <w:t>0 µ)</w:t>
      </w:r>
    </w:p>
    <w:p w:rsidR="009A5448" w:rsidRPr="00A6621B" w:rsidRDefault="00C304DB" w:rsidP="00FE4F72">
      <w:pPr>
        <w:ind w:left="3540"/>
        <w:contextualSpacing/>
        <w:rPr>
          <w:rFonts w:eastAsia="Arial Unicode MS" w:cs="BrowalliaUPC"/>
          <w:bCs/>
          <w:i/>
          <w:sz w:val="20"/>
          <w:szCs w:val="20"/>
          <w:lang w:val="en-GB"/>
        </w:rPr>
      </w:pPr>
      <w:r w:rsidRPr="00A6621B">
        <w:rPr>
          <w:rFonts w:cs="Arial"/>
          <w:i/>
          <w:lang w:val="en-GB"/>
        </w:rPr>
        <w:t xml:space="preserve"> </w:t>
      </w:r>
      <w:r w:rsidR="00D54084" w:rsidRPr="00A6621B">
        <w:rPr>
          <w:rFonts w:cs="Arial"/>
          <w:i/>
          <w:lang w:val="en-GB"/>
        </w:rPr>
        <w:t>Topcoat p</w:t>
      </w:r>
      <w:r w:rsidRPr="00A6621B">
        <w:rPr>
          <w:rFonts w:cs="Arial"/>
          <w:i/>
          <w:lang w:val="en-GB"/>
        </w:rPr>
        <w:t xml:space="preserve">olyurethane white </w:t>
      </w:r>
      <w:r w:rsidR="00D54084" w:rsidRPr="00A6621B">
        <w:rPr>
          <w:rFonts w:eastAsia="Arial Unicode MS" w:cs="BrowalliaUPC"/>
          <w:bCs/>
          <w:i/>
          <w:sz w:val="20"/>
          <w:szCs w:val="20"/>
          <w:lang w:val="en-GB"/>
        </w:rPr>
        <w:t>(8</w:t>
      </w:r>
      <w:r w:rsidRPr="00A6621B">
        <w:rPr>
          <w:rFonts w:eastAsia="Arial Unicode MS" w:cs="BrowalliaUPC"/>
          <w:bCs/>
          <w:i/>
          <w:sz w:val="20"/>
          <w:szCs w:val="20"/>
          <w:lang w:val="en-GB"/>
        </w:rPr>
        <w:t>0 µ)</w:t>
      </w:r>
    </w:p>
    <w:p w:rsidR="009A5448" w:rsidRPr="00A6621B" w:rsidRDefault="009A5448" w:rsidP="009A5448">
      <w:pPr>
        <w:numPr>
          <w:ilvl w:val="1"/>
          <w:numId w:val="8"/>
        </w:numPr>
        <w:spacing w:after="0"/>
        <w:contextualSpacing/>
        <w:jc w:val="left"/>
        <w:rPr>
          <w:rFonts w:cs="Arial"/>
          <w:lang w:val="en-GB"/>
        </w:rPr>
      </w:pPr>
      <w:r w:rsidRPr="00A6621B">
        <w:rPr>
          <w:rFonts w:cs="Arial"/>
          <w:lang w:val="en-GB"/>
        </w:rPr>
        <w:t>Logo</w:t>
      </w:r>
      <w:r w:rsidRPr="00A6621B">
        <w:rPr>
          <w:rFonts w:cs="Arial"/>
          <w:lang w:val="en-GB"/>
        </w:rPr>
        <w:tab/>
      </w:r>
      <w:r w:rsidRPr="00A6621B">
        <w:rPr>
          <w:rFonts w:cs="Arial"/>
          <w:lang w:val="en-GB"/>
        </w:rPr>
        <w:tab/>
      </w:r>
      <w:r w:rsidRPr="00A6621B">
        <w:rPr>
          <w:rFonts w:cs="Arial"/>
          <w:lang w:val="en-GB"/>
        </w:rPr>
        <w:tab/>
        <w:t>: L</w:t>
      </w:r>
      <w:r w:rsidRPr="00A6621B">
        <w:rPr>
          <w:rFonts w:cs="Arial"/>
          <w:i/>
          <w:lang w:val="en-GB"/>
        </w:rPr>
        <w:t>ogo application price will be given optionally.</w:t>
      </w:r>
    </w:p>
    <w:p w:rsidR="009A5448" w:rsidRPr="00A6621B" w:rsidRDefault="009A5448" w:rsidP="00FE4F72">
      <w:pPr>
        <w:ind w:left="3540"/>
        <w:contextualSpacing/>
        <w:rPr>
          <w:rFonts w:eastAsia="Arial Unicode MS" w:cs="BrowalliaUPC"/>
          <w:bCs/>
          <w:sz w:val="20"/>
          <w:szCs w:val="20"/>
          <w:lang w:val="en-GB"/>
        </w:rPr>
      </w:pPr>
    </w:p>
    <w:p w:rsidR="00FE4F72" w:rsidRPr="00A6621B" w:rsidRDefault="00FE4F72" w:rsidP="00FE4F72">
      <w:pPr>
        <w:ind w:left="3540"/>
        <w:contextualSpacing/>
        <w:rPr>
          <w:rFonts w:eastAsia="Arial Unicode MS" w:cs="BrowalliaUPC"/>
          <w:bCs/>
          <w:sz w:val="20"/>
          <w:szCs w:val="20"/>
          <w:lang w:val="en-GB"/>
        </w:rPr>
      </w:pPr>
    </w:p>
    <w:p w:rsidR="00C304DB" w:rsidRPr="00A6621B" w:rsidRDefault="00C304DB" w:rsidP="00C304DB">
      <w:pPr>
        <w:numPr>
          <w:ilvl w:val="0"/>
          <w:numId w:val="1"/>
        </w:numPr>
        <w:spacing w:after="0"/>
        <w:contextualSpacing/>
        <w:rPr>
          <w:rFonts w:cs="Arial"/>
          <w:b/>
          <w:lang w:val="en-GB"/>
        </w:rPr>
      </w:pPr>
      <w:r w:rsidRPr="00A6621B">
        <w:rPr>
          <w:rFonts w:cs="Arial"/>
          <w:b/>
          <w:lang w:val="en-GB"/>
        </w:rPr>
        <w:t>Vessel documentation</w:t>
      </w:r>
    </w:p>
    <w:p w:rsidR="00C304DB" w:rsidRPr="00A6621B" w:rsidRDefault="00C304DB" w:rsidP="00C304DB">
      <w:pPr>
        <w:spacing w:after="0"/>
        <w:ind w:left="720"/>
        <w:contextualSpacing/>
        <w:rPr>
          <w:rFonts w:cs="Arial"/>
          <w:b/>
          <w:lang w:val="en-GB"/>
        </w:rPr>
      </w:pPr>
    </w:p>
    <w:p w:rsidR="00F12AD2" w:rsidRPr="00A6621B" w:rsidRDefault="00F12AD2" w:rsidP="00C304DB">
      <w:pPr>
        <w:numPr>
          <w:ilvl w:val="1"/>
          <w:numId w:val="3"/>
        </w:numPr>
        <w:spacing w:after="0"/>
        <w:ind w:left="1434" w:hanging="357"/>
        <w:contextualSpacing/>
        <w:jc w:val="left"/>
        <w:rPr>
          <w:rFonts w:cs="Arial"/>
          <w:i/>
          <w:lang w:val="en-GB"/>
        </w:rPr>
      </w:pPr>
      <w:r w:rsidRPr="00A6621B">
        <w:rPr>
          <w:rFonts w:cs="Arial"/>
          <w:i/>
          <w:lang w:val="en-GB"/>
        </w:rPr>
        <w:t>Inspection Test Plan (ITP)</w:t>
      </w:r>
    </w:p>
    <w:p w:rsidR="00C304DB" w:rsidRPr="00A6621B" w:rsidRDefault="00C304DB" w:rsidP="00C304DB">
      <w:pPr>
        <w:numPr>
          <w:ilvl w:val="1"/>
          <w:numId w:val="3"/>
        </w:numPr>
        <w:spacing w:after="0"/>
        <w:ind w:left="1434" w:hanging="357"/>
        <w:contextualSpacing/>
        <w:jc w:val="left"/>
        <w:rPr>
          <w:rFonts w:cs="Arial"/>
          <w:i/>
          <w:lang w:val="en-GB"/>
        </w:rPr>
      </w:pPr>
      <w:r w:rsidRPr="00A6621B">
        <w:rPr>
          <w:rFonts w:cs="Arial"/>
          <w:i/>
          <w:lang w:val="en-GB"/>
        </w:rPr>
        <w:t>Hydrostatic test certificate</w:t>
      </w:r>
    </w:p>
    <w:p w:rsidR="00C304DB" w:rsidRPr="00A6621B" w:rsidRDefault="00C304DB" w:rsidP="00C304DB">
      <w:pPr>
        <w:numPr>
          <w:ilvl w:val="1"/>
          <w:numId w:val="3"/>
        </w:numPr>
        <w:spacing w:after="0"/>
        <w:ind w:left="1434" w:hanging="357"/>
        <w:contextualSpacing/>
        <w:jc w:val="left"/>
        <w:rPr>
          <w:rFonts w:cs="Arial"/>
          <w:i/>
          <w:lang w:val="en-GB"/>
        </w:rPr>
      </w:pPr>
      <w:r w:rsidRPr="00A6621B">
        <w:rPr>
          <w:rFonts w:cs="Arial"/>
          <w:i/>
          <w:lang w:val="en-GB"/>
        </w:rPr>
        <w:t>Final inspection report</w:t>
      </w:r>
    </w:p>
    <w:p w:rsidR="00C304DB" w:rsidRPr="00A6621B" w:rsidRDefault="00C304DB" w:rsidP="00C304DB">
      <w:pPr>
        <w:numPr>
          <w:ilvl w:val="1"/>
          <w:numId w:val="3"/>
        </w:numPr>
        <w:spacing w:after="0"/>
        <w:ind w:left="1434" w:hanging="357"/>
        <w:contextualSpacing/>
        <w:jc w:val="left"/>
        <w:rPr>
          <w:rFonts w:cs="Arial"/>
          <w:i/>
          <w:lang w:val="en-GB"/>
        </w:rPr>
      </w:pPr>
      <w:r w:rsidRPr="00A6621B">
        <w:rPr>
          <w:rFonts w:cs="Arial"/>
          <w:i/>
          <w:lang w:val="en-GB"/>
        </w:rPr>
        <w:t>Manufacturer’s name plate</w:t>
      </w:r>
    </w:p>
    <w:p w:rsidR="00C304DB" w:rsidRPr="00A6621B" w:rsidRDefault="00C304DB" w:rsidP="00C304DB">
      <w:pPr>
        <w:numPr>
          <w:ilvl w:val="1"/>
          <w:numId w:val="3"/>
        </w:numPr>
        <w:spacing w:after="0"/>
        <w:ind w:left="1434" w:hanging="357"/>
        <w:contextualSpacing/>
        <w:jc w:val="left"/>
        <w:rPr>
          <w:rFonts w:cs="Arial"/>
          <w:i/>
          <w:lang w:val="en-GB"/>
        </w:rPr>
      </w:pPr>
      <w:r w:rsidRPr="00A6621B">
        <w:rPr>
          <w:rFonts w:cs="Arial"/>
          <w:i/>
          <w:lang w:val="en-GB"/>
        </w:rPr>
        <w:t>Tank approval certificate</w:t>
      </w:r>
    </w:p>
    <w:p w:rsidR="00C304DB" w:rsidRPr="00A6621B" w:rsidRDefault="00C304DB" w:rsidP="00C304DB">
      <w:pPr>
        <w:numPr>
          <w:ilvl w:val="1"/>
          <w:numId w:val="3"/>
        </w:numPr>
        <w:spacing w:after="0"/>
        <w:ind w:left="1434" w:hanging="357"/>
        <w:contextualSpacing/>
        <w:jc w:val="left"/>
        <w:rPr>
          <w:rFonts w:cs="Arial"/>
          <w:i/>
          <w:lang w:val="en-GB"/>
        </w:rPr>
      </w:pPr>
      <w:r w:rsidRPr="00A6621B">
        <w:rPr>
          <w:rFonts w:cs="Arial"/>
          <w:i/>
          <w:lang w:val="en-GB"/>
        </w:rPr>
        <w:t>Third party inspection reports</w:t>
      </w:r>
    </w:p>
    <w:p w:rsidR="00C304DB" w:rsidRPr="00A6621B" w:rsidRDefault="00C304DB" w:rsidP="00C304DB">
      <w:pPr>
        <w:numPr>
          <w:ilvl w:val="1"/>
          <w:numId w:val="3"/>
        </w:numPr>
        <w:spacing w:after="0"/>
        <w:ind w:left="1434" w:hanging="357"/>
        <w:contextualSpacing/>
        <w:jc w:val="left"/>
        <w:rPr>
          <w:rFonts w:cs="Arial"/>
          <w:i/>
          <w:lang w:val="en-GB"/>
        </w:rPr>
      </w:pPr>
      <w:r w:rsidRPr="00A6621B">
        <w:rPr>
          <w:rFonts w:cs="Arial"/>
          <w:i/>
          <w:lang w:val="en-GB"/>
        </w:rPr>
        <w:t>Welding procedures and applications</w:t>
      </w:r>
    </w:p>
    <w:p w:rsidR="00C304DB" w:rsidRPr="00A6621B" w:rsidRDefault="00C304DB" w:rsidP="00C304DB">
      <w:pPr>
        <w:numPr>
          <w:ilvl w:val="1"/>
          <w:numId w:val="3"/>
        </w:numPr>
        <w:spacing w:after="0"/>
        <w:ind w:left="1434" w:hanging="357"/>
        <w:contextualSpacing/>
        <w:jc w:val="left"/>
        <w:rPr>
          <w:rFonts w:cs="Arial"/>
          <w:i/>
          <w:lang w:val="en-GB"/>
        </w:rPr>
      </w:pPr>
      <w:r w:rsidRPr="00A6621B">
        <w:rPr>
          <w:rFonts w:cs="Arial"/>
          <w:i/>
          <w:lang w:val="en-GB"/>
        </w:rPr>
        <w:t>Radiographic reports</w:t>
      </w:r>
    </w:p>
    <w:p w:rsidR="00C304DB" w:rsidRPr="00A6621B" w:rsidRDefault="00C304DB" w:rsidP="00C304DB">
      <w:pPr>
        <w:numPr>
          <w:ilvl w:val="1"/>
          <w:numId w:val="3"/>
        </w:numPr>
        <w:spacing w:after="0"/>
        <w:ind w:left="1434" w:hanging="357"/>
        <w:contextualSpacing/>
        <w:jc w:val="left"/>
        <w:rPr>
          <w:rFonts w:cs="Arial"/>
          <w:i/>
          <w:lang w:val="en-GB"/>
        </w:rPr>
      </w:pPr>
      <w:r w:rsidRPr="00A6621B">
        <w:rPr>
          <w:rFonts w:cs="Arial"/>
          <w:i/>
          <w:lang w:val="en-GB"/>
        </w:rPr>
        <w:t>Dye-penetrant reports</w:t>
      </w:r>
    </w:p>
    <w:p w:rsidR="00C304DB" w:rsidRPr="00A6621B" w:rsidRDefault="00C304DB" w:rsidP="00C304DB">
      <w:pPr>
        <w:numPr>
          <w:ilvl w:val="1"/>
          <w:numId w:val="3"/>
        </w:numPr>
        <w:spacing w:after="0"/>
        <w:ind w:left="1434" w:hanging="357"/>
        <w:contextualSpacing/>
        <w:jc w:val="left"/>
        <w:rPr>
          <w:rFonts w:cs="Arial"/>
          <w:i/>
          <w:lang w:val="en-GB"/>
        </w:rPr>
      </w:pPr>
      <w:r w:rsidRPr="00A6621B">
        <w:rPr>
          <w:rFonts w:cs="Arial"/>
          <w:i/>
          <w:lang w:val="en-GB"/>
        </w:rPr>
        <w:t>Material certification</w:t>
      </w:r>
    </w:p>
    <w:p w:rsidR="00C304DB" w:rsidRPr="00A6621B" w:rsidRDefault="00C304DB" w:rsidP="00C304DB">
      <w:pPr>
        <w:spacing w:after="0"/>
        <w:ind w:left="1077"/>
        <w:contextualSpacing/>
        <w:rPr>
          <w:rFonts w:cs="Arial"/>
          <w:i/>
          <w:lang w:val="en-GB"/>
        </w:rPr>
      </w:pPr>
    </w:p>
    <w:p w:rsidR="00C304DB" w:rsidRPr="00A6621B" w:rsidRDefault="00C304DB" w:rsidP="00C304DB">
      <w:pPr>
        <w:numPr>
          <w:ilvl w:val="0"/>
          <w:numId w:val="1"/>
        </w:numPr>
        <w:spacing w:after="0"/>
        <w:contextualSpacing/>
        <w:rPr>
          <w:rFonts w:cs="Arial"/>
          <w:b/>
          <w:lang w:val="en-GB"/>
        </w:rPr>
      </w:pPr>
      <w:r w:rsidRPr="00A6621B">
        <w:rPr>
          <w:rFonts w:cs="Arial"/>
          <w:b/>
          <w:lang w:val="en-GB"/>
        </w:rPr>
        <w:t>Inspection</w:t>
      </w:r>
    </w:p>
    <w:p w:rsidR="00C304DB" w:rsidRPr="00A6621B" w:rsidRDefault="00C304DB" w:rsidP="00C304DB">
      <w:pPr>
        <w:spacing w:after="0"/>
        <w:ind w:left="720"/>
        <w:contextualSpacing/>
        <w:rPr>
          <w:rFonts w:cs="Arial"/>
          <w:lang w:val="en-GB"/>
        </w:rPr>
      </w:pPr>
    </w:p>
    <w:p w:rsidR="00C304DB" w:rsidRPr="00A6621B" w:rsidRDefault="00C304DB" w:rsidP="00C304DB">
      <w:pPr>
        <w:numPr>
          <w:ilvl w:val="1"/>
          <w:numId w:val="4"/>
        </w:numPr>
        <w:spacing w:line="360" w:lineRule="auto"/>
        <w:contextualSpacing/>
        <w:jc w:val="left"/>
        <w:rPr>
          <w:rFonts w:cs="Arial"/>
          <w:lang w:val="en-GB"/>
        </w:rPr>
      </w:pPr>
      <w:r w:rsidRPr="00A6621B">
        <w:rPr>
          <w:rFonts w:cs="Arial"/>
          <w:lang w:val="en-GB"/>
        </w:rPr>
        <w:t>Inspection and certification to be carried out by BV</w:t>
      </w:r>
      <w:r w:rsidR="00827BF4" w:rsidRPr="00A6621B">
        <w:rPr>
          <w:rFonts w:cs="Arial"/>
          <w:lang w:val="en-GB"/>
        </w:rPr>
        <w:t xml:space="preserve"> or </w:t>
      </w:r>
      <w:r w:rsidRPr="00A6621B">
        <w:rPr>
          <w:rFonts w:cs="Arial"/>
          <w:lang w:val="en-GB"/>
        </w:rPr>
        <w:t>TUV etc.</w:t>
      </w:r>
    </w:p>
    <w:p w:rsidR="00C304DB" w:rsidRPr="00A6621B" w:rsidRDefault="00C304DB" w:rsidP="00C304DB">
      <w:pPr>
        <w:rPr>
          <w:lang w:val="en-GB"/>
        </w:rPr>
      </w:pPr>
    </w:p>
    <w:p w:rsidR="00C304DB" w:rsidRPr="00A6621B" w:rsidRDefault="00C304DB" w:rsidP="00C304DB">
      <w:pPr>
        <w:rPr>
          <w:lang w:val="en-GB"/>
        </w:rPr>
      </w:pPr>
    </w:p>
    <w:p w:rsidR="00827BF4" w:rsidRPr="00A6621B" w:rsidRDefault="00827BF4" w:rsidP="00C304DB">
      <w:pPr>
        <w:rPr>
          <w:lang w:val="en-GB"/>
        </w:rPr>
      </w:pPr>
    </w:p>
    <w:p w:rsidR="00827BF4" w:rsidRPr="00A6621B" w:rsidRDefault="00827BF4" w:rsidP="00C304DB">
      <w:pPr>
        <w:rPr>
          <w:lang w:val="en-GB"/>
        </w:rPr>
      </w:pPr>
    </w:p>
    <w:p w:rsidR="00827BF4" w:rsidRPr="00A6621B" w:rsidRDefault="00827BF4" w:rsidP="00C304DB">
      <w:pPr>
        <w:rPr>
          <w:lang w:val="en-GB"/>
        </w:rPr>
      </w:pPr>
    </w:p>
    <w:p w:rsidR="00827BF4" w:rsidRPr="00A6621B" w:rsidRDefault="00827BF4" w:rsidP="00C304DB">
      <w:pPr>
        <w:rPr>
          <w:lang w:val="en-GB"/>
        </w:rPr>
      </w:pPr>
    </w:p>
    <w:p w:rsidR="00827BF4" w:rsidRPr="00A6621B" w:rsidRDefault="00827BF4" w:rsidP="00C304DB">
      <w:pPr>
        <w:rPr>
          <w:lang w:val="en-GB"/>
        </w:rPr>
      </w:pPr>
    </w:p>
    <w:p w:rsidR="00827BF4" w:rsidRPr="00A6621B" w:rsidRDefault="00827BF4" w:rsidP="00C304DB">
      <w:pPr>
        <w:rPr>
          <w:lang w:val="en-GB"/>
        </w:rPr>
      </w:pPr>
    </w:p>
    <w:p w:rsidR="001F11AF" w:rsidRPr="00A6621B" w:rsidRDefault="001F11AF" w:rsidP="00C304DB">
      <w:pPr>
        <w:rPr>
          <w:lang w:val="en-GB"/>
        </w:rPr>
      </w:pPr>
    </w:p>
    <w:p w:rsidR="00827BF4" w:rsidRPr="00A6621B" w:rsidRDefault="00827BF4" w:rsidP="00C304DB">
      <w:pPr>
        <w:rPr>
          <w:lang w:val="en-GB"/>
        </w:rPr>
      </w:pPr>
    </w:p>
    <w:p w:rsidR="00827BF4" w:rsidRPr="00A6621B" w:rsidRDefault="00827BF4" w:rsidP="00C304DB">
      <w:pPr>
        <w:rPr>
          <w:lang w:val="en-GB"/>
        </w:rPr>
      </w:pPr>
    </w:p>
    <w:p w:rsidR="00827BF4" w:rsidRPr="00A6621B" w:rsidRDefault="00827BF4" w:rsidP="00C304DB">
      <w:pPr>
        <w:rPr>
          <w:lang w:val="en-GB"/>
        </w:rPr>
      </w:pPr>
    </w:p>
    <w:p w:rsidR="00827BF4" w:rsidRPr="00A6621B" w:rsidRDefault="00827BF4" w:rsidP="00C304DB">
      <w:pPr>
        <w:rPr>
          <w:lang w:val="en-GB"/>
        </w:rPr>
      </w:pPr>
    </w:p>
    <w:p w:rsidR="00BB3AAD" w:rsidRPr="00A6621B" w:rsidRDefault="00BB3AAD" w:rsidP="00C304DB">
      <w:pPr>
        <w:rPr>
          <w:lang w:val="en-GB"/>
        </w:rPr>
      </w:pPr>
    </w:p>
    <w:p w:rsidR="00827BF4" w:rsidRPr="00A6621B" w:rsidRDefault="00827BF4" w:rsidP="00C304DB">
      <w:pPr>
        <w:rPr>
          <w:lang w:val="en-GB"/>
        </w:rPr>
      </w:pPr>
    </w:p>
    <w:p w:rsidR="00827BF4" w:rsidRPr="00A6621B" w:rsidRDefault="00827BF4" w:rsidP="00827BF4">
      <w:pPr>
        <w:contextualSpacing/>
        <w:jc w:val="center"/>
        <w:rPr>
          <w:rFonts w:cs="Arial"/>
          <w:b/>
          <w:sz w:val="28"/>
          <w:szCs w:val="28"/>
          <w:lang w:val="en-GB"/>
        </w:rPr>
      </w:pPr>
    </w:p>
    <w:p w:rsidR="00827BF4" w:rsidRPr="00A6621B" w:rsidRDefault="00827BF4" w:rsidP="00827BF4">
      <w:pPr>
        <w:contextualSpacing/>
        <w:jc w:val="center"/>
        <w:rPr>
          <w:rFonts w:cs="Arial"/>
          <w:b/>
          <w:sz w:val="28"/>
          <w:szCs w:val="28"/>
          <w:lang w:val="en-GB"/>
        </w:rPr>
      </w:pPr>
      <w:r w:rsidRPr="00A6621B">
        <w:rPr>
          <w:rFonts w:cs="Arial"/>
          <w:b/>
          <w:sz w:val="28"/>
          <w:szCs w:val="28"/>
          <w:lang w:val="en-GB"/>
        </w:rPr>
        <w:t>Commercial Terms and Conditions</w:t>
      </w:r>
    </w:p>
    <w:p w:rsidR="00827BF4" w:rsidRPr="00A6621B" w:rsidRDefault="00827BF4" w:rsidP="00827BF4">
      <w:pPr>
        <w:contextualSpacing/>
        <w:rPr>
          <w:rFonts w:cs="Arial"/>
          <w:b/>
          <w:lang w:val="en-GB"/>
        </w:rPr>
      </w:pPr>
    </w:p>
    <w:p w:rsidR="00827BF4" w:rsidRPr="00A6621B" w:rsidRDefault="00827BF4" w:rsidP="00827BF4">
      <w:pPr>
        <w:contextualSpacing/>
        <w:rPr>
          <w:rFonts w:cs="Arial"/>
          <w:b/>
          <w:lang w:val="en-GB"/>
        </w:rPr>
      </w:pPr>
      <w:r w:rsidRPr="00A6621B">
        <w:rPr>
          <w:rFonts w:cs="Arial"/>
          <w:b/>
          <w:lang w:val="en-GB"/>
        </w:rPr>
        <w:t>Price</w:t>
      </w:r>
    </w:p>
    <w:p w:rsidR="00827BF4" w:rsidRPr="00A6621B" w:rsidRDefault="00827BF4" w:rsidP="00827BF4">
      <w:pPr>
        <w:numPr>
          <w:ilvl w:val="0"/>
          <w:numId w:val="5"/>
        </w:numPr>
        <w:autoSpaceDE w:val="0"/>
        <w:autoSpaceDN w:val="0"/>
        <w:adjustRightInd w:val="0"/>
        <w:spacing w:after="0"/>
        <w:contextualSpacing/>
        <w:jc w:val="left"/>
        <w:rPr>
          <w:rFonts w:cs="Arial"/>
          <w:lang w:val="en-GB" w:eastAsia="en-GB"/>
        </w:rPr>
      </w:pPr>
      <w:r w:rsidRPr="00A6621B">
        <w:rPr>
          <w:rFonts w:cs="Arial"/>
          <w:lang w:val="en-GB" w:eastAsia="en-GB"/>
        </w:rPr>
        <w:t xml:space="preserve">Our prices are net in </w:t>
      </w:r>
      <w:r w:rsidRPr="00A6621B">
        <w:rPr>
          <w:rFonts w:cs="Arial"/>
          <w:b/>
          <w:lang w:val="en-GB" w:eastAsia="en-GB"/>
        </w:rPr>
        <w:t>EURO (€)</w:t>
      </w:r>
      <w:r w:rsidRPr="00A6621B">
        <w:rPr>
          <w:rFonts w:cs="Arial"/>
          <w:lang w:val="en-GB" w:eastAsia="en-GB"/>
        </w:rPr>
        <w:t xml:space="preserve">, for delivery </w:t>
      </w:r>
      <w:proofErr w:type="spellStart"/>
      <w:r w:rsidRPr="00A6621B">
        <w:rPr>
          <w:rFonts w:cs="Arial"/>
          <w:b/>
          <w:bCs/>
          <w:lang w:val="en-GB" w:eastAsia="en-GB"/>
        </w:rPr>
        <w:t>Exw</w:t>
      </w:r>
      <w:proofErr w:type="spellEnd"/>
      <w:r w:rsidRPr="00A6621B">
        <w:rPr>
          <w:rFonts w:cs="Arial"/>
          <w:b/>
          <w:bCs/>
          <w:lang w:val="en-GB" w:eastAsia="en-GB"/>
        </w:rPr>
        <w:t>. GEBZE/KOCAELİ/TURKEY.</w:t>
      </w:r>
    </w:p>
    <w:p w:rsidR="00827BF4" w:rsidRPr="00A6621B" w:rsidRDefault="00827BF4" w:rsidP="00827BF4">
      <w:pPr>
        <w:numPr>
          <w:ilvl w:val="0"/>
          <w:numId w:val="5"/>
        </w:numPr>
        <w:autoSpaceDE w:val="0"/>
        <w:autoSpaceDN w:val="0"/>
        <w:adjustRightInd w:val="0"/>
        <w:spacing w:after="0"/>
        <w:contextualSpacing/>
        <w:jc w:val="left"/>
        <w:rPr>
          <w:rFonts w:cs="Arial"/>
          <w:lang w:val="en-GB" w:eastAsia="en-GB"/>
        </w:rPr>
      </w:pPr>
      <w:r w:rsidRPr="00A6621B">
        <w:rPr>
          <w:rFonts w:cs="Arial"/>
          <w:lang w:val="en-GB" w:eastAsia="en-GB"/>
        </w:rPr>
        <w:t>Standard packing for open transport and export customs clearance are included</w:t>
      </w:r>
      <w:r w:rsidR="00DD370F" w:rsidRPr="00A6621B">
        <w:rPr>
          <w:rFonts w:cs="Arial"/>
          <w:lang w:val="en-GB" w:eastAsia="en-GB"/>
        </w:rPr>
        <w:t>.</w:t>
      </w:r>
    </w:p>
    <w:p w:rsidR="00827BF4" w:rsidRPr="00A6621B" w:rsidRDefault="00827BF4" w:rsidP="00827BF4">
      <w:pPr>
        <w:numPr>
          <w:ilvl w:val="0"/>
          <w:numId w:val="5"/>
        </w:numPr>
        <w:autoSpaceDE w:val="0"/>
        <w:autoSpaceDN w:val="0"/>
        <w:adjustRightInd w:val="0"/>
        <w:spacing w:after="0"/>
        <w:contextualSpacing/>
        <w:jc w:val="left"/>
        <w:rPr>
          <w:rFonts w:cs="Arial"/>
          <w:lang w:val="en-GB" w:eastAsia="en-GB"/>
        </w:rPr>
      </w:pPr>
      <w:r w:rsidRPr="00A6621B">
        <w:rPr>
          <w:rFonts w:cs="Arial"/>
          <w:lang w:val="en-GB" w:eastAsia="en-GB"/>
        </w:rPr>
        <w:t>Seaworthy packing, transport, customs duties and any other charges are excluded</w:t>
      </w:r>
      <w:r w:rsidR="00DD370F" w:rsidRPr="00A6621B">
        <w:rPr>
          <w:rFonts w:cs="Arial"/>
          <w:lang w:val="en-GB" w:eastAsia="en-GB"/>
        </w:rPr>
        <w:t>.</w:t>
      </w:r>
    </w:p>
    <w:p w:rsidR="00827BF4" w:rsidRPr="00A6621B" w:rsidRDefault="00827BF4" w:rsidP="00827BF4">
      <w:pPr>
        <w:autoSpaceDE w:val="0"/>
        <w:autoSpaceDN w:val="0"/>
        <w:adjustRightInd w:val="0"/>
        <w:spacing w:after="0"/>
        <w:ind w:left="1428"/>
        <w:contextualSpacing/>
        <w:rPr>
          <w:rFonts w:cs="Arial"/>
          <w:lang w:val="en-GB" w:eastAsia="en-GB"/>
        </w:rPr>
      </w:pPr>
    </w:p>
    <w:tbl>
      <w:tblPr>
        <w:tblpPr w:leftFromText="180" w:rightFromText="180" w:vertAnchor="text" w:horzAnchor="margin" w:tblpY="78"/>
        <w:tblW w:w="9087" w:type="dxa"/>
        <w:tblBorders>
          <w:insideH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4017"/>
        <w:gridCol w:w="1842"/>
        <w:gridCol w:w="709"/>
        <w:gridCol w:w="1559"/>
      </w:tblGrid>
      <w:tr w:rsidR="00827BF4" w:rsidRPr="00A6621B" w:rsidTr="00E5144A">
        <w:trPr>
          <w:trHeight w:val="300"/>
        </w:trPr>
        <w:tc>
          <w:tcPr>
            <w:tcW w:w="960" w:type="dxa"/>
            <w:shd w:val="clear" w:color="auto" w:fill="auto"/>
            <w:vAlign w:val="center"/>
            <w:hideMark/>
          </w:tcPr>
          <w:p w:rsidR="00827BF4" w:rsidRPr="00A6621B" w:rsidRDefault="00827BF4" w:rsidP="00E5144A">
            <w:pPr>
              <w:contextualSpacing/>
              <w:jc w:val="center"/>
              <w:rPr>
                <w:rFonts w:cs="Calibri"/>
                <w:b/>
                <w:bCs/>
                <w:color w:val="000000"/>
                <w:lang w:val="en-GB" w:eastAsia="zh-TW"/>
              </w:rPr>
            </w:pPr>
            <w:r w:rsidRPr="00A6621B">
              <w:rPr>
                <w:rFonts w:cs="Calibri"/>
                <w:b/>
                <w:bCs/>
                <w:color w:val="000000"/>
                <w:lang w:val="en-GB" w:eastAsia="zh-TW"/>
              </w:rPr>
              <w:t>No</w:t>
            </w:r>
          </w:p>
        </w:tc>
        <w:tc>
          <w:tcPr>
            <w:tcW w:w="4017" w:type="dxa"/>
            <w:shd w:val="clear" w:color="auto" w:fill="auto"/>
            <w:vAlign w:val="center"/>
            <w:hideMark/>
          </w:tcPr>
          <w:p w:rsidR="00827BF4" w:rsidRPr="00A6621B" w:rsidRDefault="00827BF4" w:rsidP="00E5144A">
            <w:pPr>
              <w:contextualSpacing/>
              <w:jc w:val="center"/>
              <w:rPr>
                <w:rFonts w:cs="Calibri"/>
                <w:b/>
                <w:bCs/>
                <w:color w:val="000000"/>
                <w:lang w:val="en-GB" w:eastAsia="zh-TW"/>
              </w:rPr>
            </w:pPr>
            <w:r w:rsidRPr="00A6621B">
              <w:rPr>
                <w:rFonts w:cs="Calibri"/>
                <w:b/>
                <w:bCs/>
                <w:color w:val="000000"/>
                <w:lang w:val="en-GB" w:eastAsia="zh-TW"/>
              </w:rPr>
              <w:t>Product</w:t>
            </w:r>
          </w:p>
        </w:tc>
        <w:tc>
          <w:tcPr>
            <w:tcW w:w="1842" w:type="dxa"/>
            <w:shd w:val="clear" w:color="auto" w:fill="auto"/>
            <w:vAlign w:val="center"/>
            <w:hideMark/>
          </w:tcPr>
          <w:p w:rsidR="00827BF4" w:rsidRPr="00A6621B" w:rsidRDefault="00827BF4" w:rsidP="00E5144A">
            <w:pPr>
              <w:contextualSpacing/>
              <w:jc w:val="center"/>
              <w:rPr>
                <w:rFonts w:cs="Calibri"/>
                <w:b/>
                <w:bCs/>
                <w:color w:val="000000"/>
                <w:lang w:val="en-GB" w:eastAsia="zh-TW"/>
              </w:rPr>
            </w:pPr>
            <w:r w:rsidRPr="00A6621B">
              <w:rPr>
                <w:rFonts w:cs="Calibri"/>
                <w:b/>
                <w:bCs/>
                <w:color w:val="000000"/>
                <w:lang w:val="en-GB" w:eastAsia="zh-TW"/>
              </w:rPr>
              <w:t>Unit Price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827BF4" w:rsidRPr="00A6621B" w:rsidRDefault="00827BF4" w:rsidP="00E5144A">
            <w:pPr>
              <w:contextualSpacing/>
              <w:jc w:val="center"/>
              <w:rPr>
                <w:rFonts w:cs="Calibri"/>
                <w:b/>
                <w:bCs/>
                <w:color w:val="000000"/>
                <w:lang w:val="en-GB" w:eastAsia="zh-TW"/>
              </w:rPr>
            </w:pPr>
            <w:proofErr w:type="spellStart"/>
            <w:r w:rsidRPr="00A6621B">
              <w:rPr>
                <w:rFonts w:cs="Calibri"/>
                <w:b/>
                <w:bCs/>
                <w:color w:val="000000"/>
                <w:lang w:val="en-GB" w:eastAsia="zh-TW"/>
              </w:rPr>
              <w:t>Qty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  <w:hideMark/>
          </w:tcPr>
          <w:p w:rsidR="00827BF4" w:rsidRPr="00A6621B" w:rsidRDefault="00827BF4" w:rsidP="00E5144A">
            <w:pPr>
              <w:contextualSpacing/>
              <w:jc w:val="center"/>
              <w:rPr>
                <w:rFonts w:cs="Calibri"/>
                <w:b/>
                <w:bCs/>
                <w:color w:val="000000"/>
                <w:lang w:val="en-GB" w:eastAsia="zh-TW"/>
              </w:rPr>
            </w:pPr>
            <w:r w:rsidRPr="00A6621B">
              <w:rPr>
                <w:rFonts w:cs="Calibri"/>
                <w:b/>
                <w:bCs/>
                <w:color w:val="000000"/>
                <w:lang w:val="en-GB" w:eastAsia="zh-TW"/>
              </w:rPr>
              <w:t>Total Price</w:t>
            </w:r>
          </w:p>
        </w:tc>
      </w:tr>
      <w:tr w:rsidR="00827BF4" w:rsidRPr="00A6621B" w:rsidTr="00E5144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827BF4" w:rsidRPr="00A6621B" w:rsidRDefault="00827BF4" w:rsidP="00E5144A">
            <w:pPr>
              <w:contextualSpacing/>
              <w:jc w:val="center"/>
              <w:rPr>
                <w:rFonts w:cs="Calibri"/>
                <w:color w:val="000000"/>
                <w:lang w:val="en-GB" w:eastAsia="zh-TW"/>
              </w:rPr>
            </w:pPr>
            <w:r w:rsidRPr="00A6621B">
              <w:rPr>
                <w:rFonts w:cs="Calibri"/>
                <w:color w:val="000000"/>
                <w:lang w:val="en-GB" w:eastAsia="zh-TW"/>
              </w:rPr>
              <w:t>1</w:t>
            </w:r>
          </w:p>
        </w:tc>
        <w:tc>
          <w:tcPr>
            <w:tcW w:w="4017" w:type="dxa"/>
            <w:shd w:val="clear" w:color="auto" w:fill="auto"/>
            <w:noWrap/>
            <w:vAlign w:val="bottom"/>
            <w:hideMark/>
          </w:tcPr>
          <w:p w:rsidR="00827BF4" w:rsidRPr="00A6621B" w:rsidRDefault="00F63808" w:rsidP="00E5144A">
            <w:pPr>
              <w:contextualSpacing/>
              <w:rPr>
                <w:rFonts w:cs="Calibri"/>
                <w:color w:val="000000"/>
                <w:lang w:val="en-GB" w:eastAsia="zh-TW"/>
              </w:rPr>
            </w:pPr>
            <w:r>
              <w:rPr>
                <w:rFonts w:cs="Calibri"/>
                <w:color w:val="000000"/>
                <w:lang w:val="en-GB" w:eastAsia="zh-TW"/>
              </w:rPr>
              <w:t>20</w:t>
            </w:r>
            <w:r w:rsidR="00DD370F" w:rsidRPr="00A6621B">
              <w:rPr>
                <w:rFonts w:cs="Calibri"/>
                <w:color w:val="000000"/>
                <w:lang w:val="en-GB" w:eastAsia="zh-TW"/>
              </w:rPr>
              <w:t xml:space="preserve"> </w:t>
            </w:r>
            <w:r w:rsidR="000B3F34" w:rsidRPr="00A6621B">
              <w:rPr>
                <w:rFonts w:cs="Calibri"/>
                <w:color w:val="000000"/>
                <w:lang w:val="en-GB" w:eastAsia="zh-TW"/>
              </w:rPr>
              <w:t>m³</w:t>
            </w:r>
            <w:r w:rsidR="00827BF4" w:rsidRPr="00A6621B">
              <w:rPr>
                <w:rFonts w:cs="Calibri"/>
                <w:color w:val="000000"/>
                <w:lang w:val="en-GB" w:eastAsia="zh-TW"/>
              </w:rPr>
              <w:t xml:space="preserve"> LLL Storage Tank</w:t>
            </w:r>
          </w:p>
        </w:tc>
        <w:tc>
          <w:tcPr>
            <w:tcW w:w="1842" w:type="dxa"/>
            <w:shd w:val="clear" w:color="auto" w:fill="auto"/>
            <w:noWrap/>
            <w:vAlign w:val="bottom"/>
            <w:hideMark/>
          </w:tcPr>
          <w:p w:rsidR="00827BF4" w:rsidRPr="00A6621B" w:rsidRDefault="00827BF4" w:rsidP="00042830">
            <w:pPr>
              <w:contextualSpacing/>
              <w:jc w:val="center"/>
              <w:rPr>
                <w:rFonts w:cs="Calibri"/>
                <w:color w:val="000000"/>
                <w:lang w:val="en-GB" w:eastAsia="zh-TW"/>
              </w:rPr>
            </w:pPr>
            <w:r w:rsidRPr="00A6621B">
              <w:rPr>
                <w:rFonts w:cs="Calibri"/>
                <w:color w:val="000000"/>
                <w:lang w:val="en-GB" w:eastAsia="zh-TW"/>
              </w:rPr>
              <w:t xml:space="preserve">€ </w:t>
            </w:r>
          </w:p>
        </w:tc>
        <w:tc>
          <w:tcPr>
            <w:tcW w:w="709" w:type="dxa"/>
            <w:shd w:val="clear" w:color="auto" w:fill="auto"/>
            <w:noWrap/>
            <w:vAlign w:val="bottom"/>
            <w:hideMark/>
          </w:tcPr>
          <w:p w:rsidR="00827BF4" w:rsidRPr="00A6621B" w:rsidRDefault="00827BF4" w:rsidP="00E5144A">
            <w:pPr>
              <w:contextualSpacing/>
              <w:jc w:val="center"/>
              <w:rPr>
                <w:rFonts w:cs="Calibri"/>
                <w:color w:val="000000"/>
                <w:lang w:val="en-GB" w:eastAsia="zh-TW"/>
              </w:rPr>
            </w:pPr>
            <w:r w:rsidRPr="00A6621B">
              <w:rPr>
                <w:rFonts w:cs="Calibri"/>
                <w:color w:val="000000"/>
                <w:lang w:val="en-GB" w:eastAsia="zh-TW"/>
              </w:rPr>
              <w:t>1</w:t>
            </w:r>
          </w:p>
        </w:tc>
        <w:tc>
          <w:tcPr>
            <w:tcW w:w="1559" w:type="dxa"/>
            <w:shd w:val="clear" w:color="000000" w:fill="FFFFFF"/>
            <w:noWrap/>
            <w:vAlign w:val="bottom"/>
            <w:hideMark/>
          </w:tcPr>
          <w:p w:rsidR="00827BF4" w:rsidRPr="00A6621B" w:rsidRDefault="001F11AF" w:rsidP="00042830">
            <w:pPr>
              <w:contextualSpacing/>
              <w:jc w:val="center"/>
              <w:rPr>
                <w:rFonts w:cs="Calibri"/>
                <w:color w:val="000000"/>
                <w:lang w:val="en-GB" w:eastAsia="zh-TW"/>
              </w:rPr>
            </w:pPr>
            <w:r w:rsidRPr="00A6621B">
              <w:rPr>
                <w:rFonts w:cs="Calibri"/>
                <w:color w:val="000000"/>
                <w:lang w:val="en-GB" w:eastAsia="zh-TW"/>
              </w:rPr>
              <w:t xml:space="preserve">€ </w:t>
            </w:r>
          </w:p>
        </w:tc>
      </w:tr>
      <w:tr w:rsidR="00827BF4" w:rsidRPr="00A6621B" w:rsidTr="00E5144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:rsidR="00827BF4" w:rsidRPr="00A6621B" w:rsidRDefault="00827BF4" w:rsidP="00E5144A">
            <w:pPr>
              <w:contextualSpacing/>
              <w:jc w:val="center"/>
              <w:rPr>
                <w:rFonts w:cs="Calibri"/>
                <w:color w:val="000000"/>
                <w:lang w:val="en-GB" w:eastAsia="zh-TW"/>
              </w:rPr>
            </w:pPr>
          </w:p>
        </w:tc>
        <w:tc>
          <w:tcPr>
            <w:tcW w:w="4017" w:type="dxa"/>
            <w:shd w:val="clear" w:color="auto" w:fill="auto"/>
            <w:noWrap/>
            <w:vAlign w:val="bottom"/>
          </w:tcPr>
          <w:p w:rsidR="00827BF4" w:rsidRPr="00A6621B" w:rsidRDefault="00827BF4" w:rsidP="00E5144A">
            <w:pPr>
              <w:contextualSpacing/>
              <w:rPr>
                <w:rFonts w:cs="Calibri"/>
                <w:color w:val="000000"/>
                <w:lang w:val="en-GB" w:eastAsia="zh-TW"/>
              </w:rPr>
            </w:pPr>
          </w:p>
        </w:tc>
        <w:tc>
          <w:tcPr>
            <w:tcW w:w="1842" w:type="dxa"/>
            <w:shd w:val="clear" w:color="auto" w:fill="auto"/>
            <w:noWrap/>
            <w:vAlign w:val="bottom"/>
            <w:hideMark/>
          </w:tcPr>
          <w:p w:rsidR="00827BF4" w:rsidRPr="00A6621B" w:rsidRDefault="00827BF4" w:rsidP="001F11AF">
            <w:pPr>
              <w:contextualSpacing/>
              <w:jc w:val="center"/>
              <w:rPr>
                <w:rFonts w:cs="Calibri"/>
                <w:color w:val="000000"/>
                <w:lang w:val="en-GB" w:eastAsia="zh-TW"/>
              </w:rPr>
            </w:pPr>
          </w:p>
        </w:tc>
        <w:tc>
          <w:tcPr>
            <w:tcW w:w="709" w:type="dxa"/>
            <w:shd w:val="clear" w:color="auto" w:fill="auto"/>
            <w:noWrap/>
            <w:vAlign w:val="bottom"/>
            <w:hideMark/>
          </w:tcPr>
          <w:p w:rsidR="00827BF4" w:rsidRPr="00A6621B" w:rsidRDefault="00827BF4" w:rsidP="00E5144A">
            <w:pPr>
              <w:contextualSpacing/>
              <w:jc w:val="center"/>
              <w:rPr>
                <w:rFonts w:cs="Calibri"/>
                <w:color w:val="000000"/>
                <w:lang w:val="en-GB" w:eastAsia="zh-TW"/>
              </w:rPr>
            </w:pPr>
          </w:p>
        </w:tc>
        <w:tc>
          <w:tcPr>
            <w:tcW w:w="1559" w:type="dxa"/>
            <w:shd w:val="clear" w:color="000000" w:fill="FFFFFF"/>
            <w:noWrap/>
            <w:vAlign w:val="bottom"/>
            <w:hideMark/>
          </w:tcPr>
          <w:p w:rsidR="00827BF4" w:rsidRPr="00A6621B" w:rsidRDefault="00827BF4" w:rsidP="00F63808">
            <w:pPr>
              <w:contextualSpacing/>
              <w:rPr>
                <w:rFonts w:cs="Calibri"/>
                <w:color w:val="000000"/>
                <w:lang w:val="en-GB" w:eastAsia="zh-TW"/>
              </w:rPr>
            </w:pPr>
          </w:p>
        </w:tc>
      </w:tr>
    </w:tbl>
    <w:p w:rsidR="00BD37EC" w:rsidRDefault="00BD37EC" w:rsidP="00BD37EC">
      <w:pPr>
        <w:rPr>
          <w:rFonts w:cs="Arial"/>
          <w:b/>
        </w:rPr>
      </w:pPr>
      <w:r>
        <w:rPr>
          <w:rFonts w:cs="Arial"/>
          <w:b/>
        </w:rPr>
        <w:t>Notes:</w:t>
      </w:r>
    </w:p>
    <w:p w:rsidR="00BD37EC" w:rsidRDefault="00BD37EC" w:rsidP="00BD37EC">
      <w:pPr>
        <w:numPr>
          <w:ilvl w:val="0"/>
          <w:numId w:val="32"/>
        </w:numPr>
        <w:autoSpaceDE w:val="0"/>
        <w:autoSpaceDN w:val="0"/>
        <w:adjustRightInd w:val="0"/>
        <w:spacing w:after="0"/>
        <w:contextualSpacing/>
        <w:jc w:val="left"/>
        <w:rPr>
          <w:bCs/>
        </w:rPr>
      </w:pPr>
      <w:r>
        <w:rPr>
          <w:bCs/>
        </w:rPr>
        <w:t xml:space="preserve">Local certificates </w:t>
      </w:r>
      <w:r>
        <w:rPr>
          <w:bCs/>
          <w:u w:val="single"/>
        </w:rPr>
        <w:t>are not included</w:t>
      </w:r>
      <w:r>
        <w:rPr>
          <w:bCs/>
        </w:rPr>
        <w:t xml:space="preserve"> in our offer.</w:t>
      </w:r>
    </w:p>
    <w:p w:rsidR="00BD37EC" w:rsidRDefault="00BD37EC" w:rsidP="00BD37EC">
      <w:pPr>
        <w:numPr>
          <w:ilvl w:val="0"/>
          <w:numId w:val="32"/>
        </w:numPr>
        <w:autoSpaceDE w:val="0"/>
        <w:autoSpaceDN w:val="0"/>
        <w:adjustRightInd w:val="0"/>
        <w:spacing w:after="0"/>
        <w:contextualSpacing/>
        <w:jc w:val="left"/>
        <w:rPr>
          <w:rFonts w:cs="Arial"/>
          <w:lang w:val="en-GB" w:eastAsia="en-GB"/>
        </w:rPr>
      </w:pPr>
      <w:r>
        <w:rPr>
          <w:rFonts w:cs="Arial"/>
          <w:lang w:val="en-GB" w:eastAsia="en-GB"/>
        </w:rPr>
        <w:t xml:space="preserve">Template, anchor and bolts </w:t>
      </w:r>
      <w:r>
        <w:rPr>
          <w:bCs/>
          <w:u w:val="single"/>
        </w:rPr>
        <w:t>are not included</w:t>
      </w:r>
      <w:r>
        <w:rPr>
          <w:rFonts w:cs="Arial"/>
          <w:lang w:val="en-GB" w:eastAsia="en-GB"/>
        </w:rPr>
        <w:t xml:space="preserve"> in our offer.</w:t>
      </w:r>
    </w:p>
    <w:p w:rsidR="00BD37EC" w:rsidRDefault="00BD37EC" w:rsidP="00BD37EC">
      <w:pPr>
        <w:numPr>
          <w:ilvl w:val="0"/>
          <w:numId w:val="32"/>
        </w:numPr>
        <w:autoSpaceDE w:val="0"/>
        <w:autoSpaceDN w:val="0"/>
        <w:adjustRightInd w:val="0"/>
        <w:spacing w:after="0"/>
        <w:contextualSpacing/>
        <w:jc w:val="left"/>
        <w:rPr>
          <w:rFonts w:cs="Arial"/>
          <w:lang w:val="en-GB" w:eastAsia="en-GB"/>
        </w:rPr>
      </w:pPr>
      <w:r>
        <w:rPr>
          <w:bCs/>
        </w:rPr>
        <w:t>All connection (FC</w:t>
      </w:r>
      <w:proofErr w:type="gramStart"/>
      <w:r>
        <w:rPr>
          <w:bCs/>
        </w:rPr>
        <w:t>,C</w:t>
      </w:r>
      <w:proofErr w:type="gramEnd"/>
      <w:r>
        <w:rPr>
          <w:bCs/>
        </w:rPr>
        <w:t xml:space="preserve"> etc.) will be PN40 DN40 standard flange according to EN.</w:t>
      </w:r>
    </w:p>
    <w:p w:rsidR="00827BF4" w:rsidRPr="00A6621B" w:rsidRDefault="00827BF4" w:rsidP="00827BF4">
      <w:pPr>
        <w:contextualSpacing/>
        <w:rPr>
          <w:rFonts w:cs="Arial"/>
          <w:b/>
          <w:lang w:val="en-GB"/>
        </w:rPr>
      </w:pPr>
    </w:p>
    <w:p w:rsidR="00827BF4" w:rsidRPr="00A6621B" w:rsidRDefault="00827BF4" w:rsidP="00827BF4">
      <w:pPr>
        <w:contextualSpacing/>
        <w:rPr>
          <w:rFonts w:cs="Arial"/>
          <w:b/>
          <w:lang w:val="en-GB"/>
        </w:rPr>
      </w:pPr>
      <w:r w:rsidRPr="00A6621B">
        <w:rPr>
          <w:rFonts w:cs="Arial"/>
          <w:b/>
          <w:lang w:val="en-GB"/>
        </w:rPr>
        <w:t>Payment Terms</w:t>
      </w:r>
    </w:p>
    <w:p w:rsidR="00827BF4" w:rsidRPr="00A6621B" w:rsidRDefault="00827BF4" w:rsidP="00827BF4">
      <w:pPr>
        <w:numPr>
          <w:ilvl w:val="0"/>
          <w:numId w:val="5"/>
        </w:numPr>
        <w:autoSpaceDE w:val="0"/>
        <w:autoSpaceDN w:val="0"/>
        <w:adjustRightInd w:val="0"/>
        <w:spacing w:after="0"/>
        <w:contextualSpacing/>
        <w:jc w:val="left"/>
        <w:rPr>
          <w:rFonts w:cs="Arial"/>
          <w:lang w:val="en-GB" w:eastAsia="en-GB"/>
        </w:rPr>
      </w:pPr>
      <w:r w:rsidRPr="00A6621B">
        <w:rPr>
          <w:bCs/>
          <w:lang w:val="en-GB"/>
        </w:rPr>
        <w:t>%50 Advance payment</w:t>
      </w:r>
      <w:r w:rsidRPr="00A6621B">
        <w:rPr>
          <w:rFonts w:cs="Arial"/>
          <w:lang w:val="en-GB" w:eastAsia="en-GB"/>
        </w:rPr>
        <w:t xml:space="preserve"> </w:t>
      </w:r>
    </w:p>
    <w:p w:rsidR="00827BF4" w:rsidRPr="00A6621B" w:rsidRDefault="00827BF4" w:rsidP="00827BF4">
      <w:pPr>
        <w:numPr>
          <w:ilvl w:val="0"/>
          <w:numId w:val="5"/>
        </w:numPr>
        <w:autoSpaceDE w:val="0"/>
        <w:autoSpaceDN w:val="0"/>
        <w:adjustRightInd w:val="0"/>
        <w:spacing w:after="0"/>
        <w:contextualSpacing/>
        <w:jc w:val="left"/>
        <w:rPr>
          <w:rFonts w:cs="Arial"/>
          <w:b/>
          <w:lang w:val="en-GB"/>
        </w:rPr>
      </w:pPr>
      <w:r w:rsidRPr="00A6621B">
        <w:rPr>
          <w:bCs/>
          <w:lang w:val="en-GB"/>
        </w:rPr>
        <w:t>%50 Before shipment</w:t>
      </w:r>
    </w:p>
    <w:p w:rsidR="00827BF4" w:rsidRPr="00A6621B" w:rsidRDefault="00827BF4" w:rsidP="00827BF4">
      <w:pPr>
        <w:contextualSpacing/>
        <w:rPr>
          <w:rFonts w:cs="Arial"/>
          <w:b/>
          <w:lang w:val="en-GB"/>
        </w:rPr>
      </w:pPr>
      <w:r w:rsidRPr="00A6621B">
        <w:rPr>
          <w:rFonts w:cs="Arial"/>
          <w:b/>
          <w:lang w:val="en-GB"/>
        </w:rPr>
        <w:t xml:space="preserve">Delivery Time </w:t>
      </w:r>
    </w:p>
    <w:p w:rsidR="00827BF4" w:rsidRPr="00A6621B" w:rsidRDefault="0037383D" w:rsidP="00827BF4">
      <w:pPr>
        <w:numPr>
          <w:ilvl w:val="0"/>
          <w:numId w:val="5"/>
        </w:numPr>
        <w:autoSpaceDE w:val="0"/>
        <w:autoSpaceDN w:val="0"/>
        <w:adjustRightInd w:val="0"/>
        <w:spacing w:after="0"/>
        <w:contextualSpacing/>
        <w:jc w:val="left"/>
        <w:rPr>
          <w:rFonts w:cs="Arial"/>
          <w:lang w:val="en-GB" w:eastAsia="en-GB"/>
        </w:rPr>
      </w:pPr>
      <w:r w:rsidRPr="00A6621B">
        <w:rPr>
          <w:bCs/>
          <w:lang w:val="en-GB"/>
        </w:rPr>
        <w:t>14-16</w:t>
      </w:r>
      <w:r w:rsidR="00827BF4" w:rsidRPr="00A6621B">
        <w:rPr>
          <w:bCs/>
          <w:color w:val="FF0000"/>
          <w:lang w:val="en-GB"/>
        </w:rPr>
        <w:t xml:space="preserve"> </w:t>
      </w:r>
      <w:r w:rsidR="00827BF4" w:rsidRPr="00A6621B">
        <w:rPr>
          <w:bCs/>
          <w:lang w:val="en-GB"/>
        </w:rPr>
        <w:t>weeks after receiving down payment</w:t>
      </w:r>
      <w:r w:rsidR="00827BF4" w:rsidRPr="00A6621B">
        <w:rPr>
          <w:rFonts w:cs="Arial"/>
          <w:lang w:val="en-GB" w:eastAsia="en-GB"/>
        </w:rPr>
        <w:t xml:space="preserve"> </w:t>
      </w:r>
    </w:p>
    <w:p w:rsidR="00827BF4" w:rsidRPr="00A6621B" w:rsidRDefault="00827BF4" w:rsidP="00827BF4">
      <w:pPr>
        <w:numPr>
          <w:ilvl w:val="0"/>
          <w:numId w:val="5"/>
        </w:numPr>
        <w:autoSpaceDE w:val="0"/>
        <w:autoSpaceDN w:val="0"/>
        <w:adjustRightInd w:val="0"/>
        <w:spacing w:after="0"/>
        <w:contextualSpacing/>
        <w:jc w:val="left"/>
        <w:rPr>
          <w:rFonts w:cs="Arial"/>
          <w:lang w:val="en-GB" w:eastAsia="en-GB"/>
        </w:rPr>
      </w:pPr>
      <w:r w:rsidRPr="00A6621B">
        <w:rPr>
          <w:rFonts w:cs="Arial"/>
          <w:lang w:val="en-GB" w:eastAsia="en-GB"/>
        </w:rPr>
        <w:t xml:space="preserve">Exact delivery date to be agreed at time of order </w:t>
      </w:r>
    </w:p>
    <w:p w:rsidR="00827BF4" w:rsidRPr="00A6621B" w:rsidRDefault="00827BF4" w:rsidP="00827BF4">
      <w:pPr>
        <w:contextualSpacing/>
        <w:rPr>
          <w:rFonts w:cs="Arial"/>
          <w:b/>
          <w:lang w:val="en-GB"/>
        </w:rPr>
      </w:pPr>
    </w:p>
    <w:p w:rsidR="00827BF4" w:rsidRPr="00A6621B" w:rsidRDefault="00827BF4" w:rsidP="00827BF4">
      <w:pPr>
        <w:contextualSpacing/>
        <w:rPr>
          <w:rFonts w:cs="Arial"/>
          <w:b/>
          <w:lang w:val="en-GB"/>
        </w:rPr>
      </w:pPr>
      <w:r w:rsidRPr="00A6621B">
        <w:rPr>
          <w:rFonts w:cs="Arial"/>
          <w:b/>
          <w:lang w:val="en-GB"/>
        </w:rPr>
        <w:t xml:space="preserve">Warranty </w:t>
      </w:r>
    </w:p>
    <w:p w:rsidR="00827BF4" w:rsidRPr="00ED1E43" w:rsidRDefault="00827BF4" w:rsidP="00827BF4">
      <w:pPr>
        <w:numPr>
          <w:ilvl w:val="0"/>
          <w:numId w:val="5"/>
        </w:numPr>
        <w:autoSpaceDE w:val="0"/>
        <w:autoSpaceDN w:val="0"/>
        <w:adjustRightInd w:val="0"/>
        <w:spacing w:after="0"/>
        <w:contextualSpacing/>
        <w:jc w:val="left"/>
        <w:rPr>
          <w:bCs/>
          <w:lang w:val="en-GB"/>
        </w:rPr>
      </w:pPr>
      <w:r w:rsidRPr="00ED1E43">
        <w:rPr>
          <w:bCs/>
          <w:lang w:val="en-GB"/>
        </w:rPr>
        <w:t xml:space="preserve">12 months after final inspection report prepared by Quality Department </w:t>
      </w:r>
    </w:p>
    <w:p w:rsidR="00DC03C2" w:rsidRPr="008E05C6" w:rsidRDefault="008E05C6" w:rsidP="008E05C6">
      <w:pPr>
        <w:numPr>
          <w:ilvl w:val="0"/>
          <w:numId w:val="5"/>
        </w:numPr>
        <w:autoSpaceDE w:val="0"/>
        <w:autoSpaceDN w:val="0"/>
        <w:adjustRightInd w:val="0"/>
        <w:spacing w:after="0"/>
        <w:contextualSpacing/>
        <w:jc w:val="left"/>
        <w:rPr>
          <w:bCs/>
          <w:lang w:val="en-GB"/>
        </w:rPr>
      </w:pPr>
      <w:r w:rsidRPr="008E05C6">
        <w:rPr>
          <w:bCs/>
          <w:lang w:val="en-GB"/>
        </w:rPr>
        <w:t>All resale products and components only carry the warranty offered by their original manufacturer.</w:t>
      </w:r>
    </w:p>
    <w:p w:rsidR="008E05C6" w:rsidRPr="00A6621B" w:rsidRDefault="008E05C6" w:rsidP="008E05C6">
      <w:pPr>
        <w:autoSpaceDE w:val="0"/>
        <w:autoSpaceDN w:val="0"/>
        <w:adjustRightInd w:val="0"/>
        <w:spacing w:after="0"/>
        <w:contextualSpacing/>
        <w:jc w:val="left"/>
        <w:rPr>
          <w:rFonts w:cs="Arial"/>
          <w:color w:val="FF0000"/>
          <w:lang w:val="en-GB" w:eastAsia="en-GB"/>
        </w:rPr>
      </w:pPr>
    </w:p>
    <w:p w:rsidR="00827BF4" w:rsidRPr="00A6621B" w:rsidRDefault="00827BF4" w:rsidP="00827BF4">
      <w:pPr>
        <w:contextualSpacing/>
        <w:rPr>
          <w:rFonts w:cs="Arial"/>
          <w:b/>
          <w:lang w:val="en-GB"/>
        </w:rPr>
      </w:pPr>
      <w:r w:rsidRPr="00A6621B">
        <w:rPr>
          <w:rFonts w:cs="Arial"/>
          <w:b/>
          <w:lang w:val="en-GB"/>
        </w:rPr>
        <w:t>Storage Cost</w:t>
      </w:r>
    </w:p>
    <w:p w:rsidR="00827BF4" w:rsidRPr="00A6621B" w:rsidRDefault="00827BF4" w:rsidP="00827BF4">
      <w:pPr>
        <w:numPr>
          <w:ilvl w:val="0"/>
          <w:numId w:val="5"/>
        </w:numPr>
        <w:autoSpaceDE w:val="0"/>
        <w:autoSpaceDN w:val="0"/>
        <w:adjustRightInd w:val="0"/>
        <w:spacing w:after="0"/>
        <w:contextualSpacing/>
        <w:jc w:val="left"/>
        <w:rPr>
          <w:rFonts w:cs="Arial"/>
          <w:lang w:val="en-GB" w:eastAsia="en-GB"/>
        </w:rPr>
      </w:pPr>
      <w:r w:rsidRPr="00A6621B">
        <w:rPr>
          <w:bCs/>
          <w:lang w:val="en-GB"/>
        </w:rPr>
        <w:t>Cryocan provide 2 weeks free storage after completion excluding handling cost if any</w:t>
      </w:r>
    </w:p>
    <w:p w:rsidR="00827BF4" w:rsidRPr="00A6621B" w:rsidRDefault="00ED1E43" w:rsidP="00ED1E43">
      <w:pPr>
        <w:autoSpaceDE w:val="0"/>
        <w:autoSpaceDN w:val="0"/>
        <w:adjustRightInd w:val="0"/>
        <w:spacing w:after="0"/>
        <w:ind w:left="1428"/>
        <w:contextualSpacing/>
        <w:jc w:val="left"/>
        <w:rPr>
          <w:rFonts w:cs="Arial"/>
          <w:lang w:val="en-GB" w:eastAsia="en-GB"/>
        </w:rPr>
      </w:pPr>
      <w:r>
        <w:rPr>
          <w:rFonts w:cs="Arial"/>
          <w:lang w:val="en-GB" w:eastAsia="en-GB"/>
        </w:rPr>
        <w:t>s</w:t>
      </w:r>
      <w:r w:rsidR="00827BF4" w:rsidRPr="00A6621B">
        <w:rPr>
          <w:rFonts w:cs="Arial"/>
          <w:lang w:val="en-GB" w:eastAsia="en-GB"/>
        </w:rPr>
        <w:t>torage fee will be 150$/day after.</w:t>
      </w:r>
    </w:p>
    <w:p w:rsidR="00827BF4" w:rsidRPr="00A6621B" w:rsidRDefault="00827BF4" w:rsidP="00827BF4">
      <w:pPr>
        <w:autoSpaceDE w:val="0"/>
        <w:autoSpaceDN w:val="0"/>
        <w:adjustRightInd w:val="0"/>
        <w:spacing w:after="0"/>
        <w:contextualSpacing/>
        <w:rPr>
          <w:rFonts w:cs="Arial"/>
          <w:b/>
          <w:lang w:val="en-GB"/>
        </w:rPr>
      </w:pPr>
    </w:p>
    <w:p w:rsidR="00827BF4" w:rsidRPr="00A6621B" w:rsidRDefault="00827BF4" w:rsidP="00827BF4">
      <w:pPr>
        <w:contextualSpacing/>
        <w:rPr>
          <w:rFonts w:cs="Arial"/>
          <w:b/>
          <w:lang w:val="en-GB"/>
        </w:rPr>
      </w:pPr>
      <w:r w:rsidRPr="00A6621B">
        <w:rPr>
          <w:rFonts w:cs="Arial"/>
          <w:b/>
          <w:lang w:val="en-GB"/>
        </w:rPr>
        <w:t>Validity</w:t>
      </w:r>
    </w:p>
    <w:p w:rsidR="00827BF4" w:rsidRPr="00A6621B" w:rsidRDefault="00827BF4" w:rsidP="00827BF4">
      <w:pPr>
        <w:numPr>
          <w:ilvl w:val="0"/>
          <w:numId w:val="5"/>
        </w:numPr>
        <w:autoSpaceDE w:val="0"/>
        <w:autoSpaceDN w:val="0"/>
        <w:adjustRightInd w:val="0"/>
        <w:spacing w:after="0"/>
        <w:contextualSpacing/>
        <w:jc w:val="left"/>
        <w:rPr>
          <w:rFonts w:cs="Arial"/>
          <w:lang w:val="en-GB" w:eastAsia="en-GB"/>
        </w:rPr>
      </w:pPr>
      <w:r w:rsidRPr="00A6621B">
        <w:rPr>
          <w:bCs/>
          <w:lang w:val="en-GB"/>
        </w:rPr>
        <w:t xml:space="preserve">Our </w:t>
      </w:r>
      <w:r w:rsidR="00DC03C2" w:rsidRPr="00A6621B">
        <w:rPr>
          <w:bCs/>
          <w:lang w:val="en-GB"/>
        </w:rPr>
        <w:t>quotation is</w:t>
      </w:r>
      <w:r w:rsidRPr="00A6621B">
        <w:rPr>
          <w:bCs/>
          <w:lang w:val="en-GB"/>
        </w:rPr>
        <w:t xml:space="preserve"> valid for 30 days</w:t>
      </w:r>
    </w:p>
    <w:p w:rsidR="00827BF4" w:rsidRPr="00A6621B" w:rsidRDefault="00827BF4" w:rsidP="00827BF4">
      <w:pPr>
        <w:numPr>
          <w:ilvl w:val="0"/>
          <w:numId w:val="5"/>
        </w:numPr>
        <w:autoSpaceDE w:val="0"/>
        <w:autoSpaceDN w:val="0"/>
        <w:adjustRightInd w:val="0"/>
        <w:spacing w:after="0"/>
        <w:contextualSpacing/>
        <w:jc w:val="left"/>
        <w:rPr>
          <w:rFonts w:cs="Arial"/>
          <w:lang w:val="en-GB" w:eastAsia="en-GB"/>
        </w:rPr>
      </w:pPr>
      <w:r w:rsidRPr="00A6621B">
        <w:rPr>
          <w:rFonts w:cs="Arial"/>
          <w:lang w:val="en-GB"/>
        </w:rPr>
        <w:t xml:space="preserve">This </w:t>
      </w:r>
      <w:r w:rsidR="00DC03C2" w:rsidRPr="00A6621B">
        <w:rPr>
          <w:bCs/>
          <w:lang w:val="en-GB"/>
        </w:rPr>
        <w:t>quotation</w:t>
      </w:r>
      <w:r w:rsidRPr="00A6621B">
        <w:rPr>
          <w:rFonts w:cs="Arial"/>
          <w:lang w:val="en-GB"/>
        </w:rPr>
        <w:t xml:space="preserve"> letter is valid with Cryocan General Terms &amp; Conditions of Sales</w:t>
      </w:r>
    </w:p>
    <w:p w:rsidR="00827BF4" w:rsidRPr="00A6621B" w:rsidRDefault="00827BF4" w:rsidP="00DC03C2">
      <w:pPr>
        <w:autoSpaceDE w:val="0"/>
        <w:autoSpaceDN w:val="0"/>
        <w:adjustRightInd w:val="0"/>
        <w:spacing w:after="0"/>
        <w:ind w:left="1068"/>
        <w:contextualSpacing/>
        <w:jc w:val="left"/>
        <w:rPr>
          <w:rFonts w:cs="Arial"/>
          <w:lang w:val="en-GB" w:eastAsia="en-GB"/>
        </w:rPr>
      </w:pPr>
    </w:p>
    <w:p w:rsidR="00827BF4" w:rsidRPr="00A6621B" w:rsidRDefault="00827BF4" w:rsidP="00827BF4">
      <w:pPr>
        <w:pBdr>
          <w:bottom w:val="single" w:sz="6" w:space="1" w:color="auto"/>
        </w:pBdr>
        <w:contextualSpacing/>
        <w:rPr>
          <w:b/>
          <w:bCs/>
          <w:lang w:val="en-GB"/>
        </w:rPr>
      </w:pPr>
    </w:p>
    <w:p w:rsidR="00827BF4" w:rsidRPr="00A6621B" w:rsidRDefault="00827BF4" w:rsidP="00827BF4">
      <w:pPr>
        <w:pBdr>
          <w:bottom w:val="single" w:sz="6" w:space="1" w:color="auto"/>
        </w:pBdr>
        <w:contextualSpacing/>
        <w:rPr>
          <w:b/>
          <w:bCs/>
          <w:lang w:val="en-GB"/>
        </w:rPr>
      </w:pPr>
    </w:p>
    <w:p w:rsidR="00827BF4" w:rsidRPr="00A6621B" w:rsidRDefault="00827BF4" w:rsidP="00827BF4">
      <w:pPr>
        <w:rPr>
          <w:lang w:val="en-GB"/>
        </w:rPr>
      </w:pPr>
    </w:p>
    <w:p w:rsidR="00827BF4" w:rsidRPr="00A6621B" w:rsidRDefault="00827BF4" w:rsidP="00827BF4">
      <w:pPr>
        <w:rPr>
          <w:lang w:val="en-GB"/>
        </w:rPr>
      </w:pPr>
    </w:p>
    <w:p w:rsidR="00827BF4" w:rsidRPr="00A6621B" w:rsidRDefault="00827BF4" w:rsidP="00827BF4">
      <w:pPr>
        <w:rPr>
          <w:lang w:val="en-GB"/>
        </w:rPr>
      </w:pPr>
    </w:p>
    <w:p w:rsidR="00827BF4" w:rsidRPr="00A6621B" w:rsidRDefault="00827BF4" w:rsidP="00C304DB">
      <w:pPr>
        <w:rPr>
          <w:lang w:val="en-GB"/>
        </w:rPr>
      </w:pPr>
    </w:p>
    <w:p w:rsidR="00C304DB" w:rsidRPr="00A6621B" w:rsidRDefault="00C304DB" w:rsidP="00C304DB">
      <w:pPr>
        <w:rPr>
          <w:lang w:val="en-GB"/>
        </w:rPr>
      </w:pPr>
    </w:p>
    <w:p w:rsidR="00417A47" w:rsidRPr="00A6621B" w:rsidRDefault="00417A47" w:rsidP="00C304DB">
      <w:pPr>
        <w:rPr>
          <w:lang w:val="en-GB"/>
        </w:rPr>
      </w:pPr>
    </w:p>
    <w:p w:rsidR="001F11AF" w:rsidRPr="00A6621B" w:rsidRDefault="001F11AF" w:rsidP="00C304DB">
      <w:pPr>
        <w:rPr>
          <w:lang w:val="en-GB"/>
        </w:rPr>
      </w:pPr>
    </w:p>
    <w:p w:rsidR="00BB3AAD" w:rsidRDefault="000A7461" w:rsidP="00C304DB">
      <w:pPr>
        <w:rPr>
          <w:lang w:val="en-GB"/>
        </w:rPr>
      </w:pPr>
      <w:r w:rsidRPr="000A7461">
        <w:rPr>
          <w:lang w:val="en-GB"/>
        </w:rPr>
        <w:lastRenderedPageBreak/>
        <w:drawing>
          <wp:inline distT="0" distB="0" distL="0" distR="0" wp14:anchorId="0F753B37" wp14:editId="288852CF">
            <wp:extent cx="8578905" cy="6038900"/>
            <wp:effectExtent l="0" t="6350" r="6350" b="635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608046" cy="605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8CB" w:rsidRDefault="007D38CB" w:rsidP="00C304DB">
      <w:pPr>
        <w:rPr>
          <w:lang w:val="en-GB"/>
        </w:rPr>
      </w:pPr>
    </w:p>
    <w:p w:rsidR="007D38CB" w:rsidRDefault="007D38CB" w:rsidP="00C304DB">
      <w:pPr>
        <w:rPr>
          <w:lang w:val="en-GB"/>
        </w:rPr>
      </w:pPr>
      <w:r w:rsidRPr="00BF4F1B">
        <w:rPr>
          <w:noProof/>
        </w:rPr>
        <w:drawing>
          <wp:inline distT="0" distB="0" distL="0" distR="0" wp14:anchorId="4C755816" wp14:editId="4CC10FAB">
            <wp:extent cx="5760720" cy="4561205"/>
            <wp:effectExtent l="0" t="0" r="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D38CB" w:rsidRPr="00A6621B" w:rsidRDefault="007D38CB" w:rsidP="00C304DB">
      <w:pPr>
        <w:rPr>
          <w:lang w:val="en-GB"/>
        </w:rPr>
      </w:pPr>
    </w:p>
    <w:p w:rsidR="000A7461" w:rsidRPr="000D4A5B" w:rsidRDefault="000A7461" w:rsidP="000A7461">
      <w:pPr>
        <w:jc w:val="center"/>
        <w:rPr>
          <w:color w:val="FF0000"/>
          <w:lang w:val="en-GB"/>
        </w:rPr>
      </w:pPr>
      <w:r w:rsidRPr="000D4A5B">
        <w:rPr>
          <w:b/>
          <w:color w:val="FF0000"/>
          <w:lang w:val="en-GB"/>
        </w:rPr>
        <w:t>SV</w:t>
      </w:r>
      <w:r>
        <w:rPr>
          <w:b/>
          <w:color w:val="FF0000"/>
          <w:lang w:val="en-GB"/>
        </w:rPr>
        <w:tab/>
      </w:r>
      <w:r w:rsidRPr="000D4A5B">
        <w:rPr>
          <w:b/>
          <w:color w:val="FF0000"/>
          <w:lang w:val="en-GB"/>
        </w:rPr>
        <w:t>:</w:t>
      </w:r>
      <w:r w:rsidRPr="000D4A5B">
        <w:rPr>
          <w:color w:val="FF0000"/>
          <w:lang w:val="en-GB"/>
        </w:rPr>
        <w:t xml:space="preserve"> Inner vessel safety valves set pressure will be 17 bar.</w:t>
      </w:r>
    </w:p>
    <w:p w:rsidR="000A7461" w:rsidRPr="00A6621B" w:rsidRDefault="000A7461" w:rsidP="000A7461">
      <w:pPr>
        <w:jc w:val="center"/>
        <w:rPr>
          <w:lang w:val="en-GB"/>
        </w:rPr>
      </w:pPr>
      <w:r w:rsidRPr="000D4A5B">
        <w:rPr>
          <w:b/>
          <w:color w:val="FF0000"/>
          <w:lang w:val="en-GB"/>
        </w:rPr>
        <w:t xml:space="preserve">PCV </w:t>
      </w:r>
      <w:r>
        <w:rPr>
          <w:b/>
          <w:color w:val="FF0000"/>
          <w:lang w:val="en-GB"/>
        </w:rPr>
        <w:tab/>
      </w:r>
      <w:r w:rsidRPr="000D4A5B">
        <w:rPr>
          <w:b/>
          <w:color w:val="FF0000"/>
          <w:lang w:val="en-GB"/>
        </w:rPr>
        <w:t>:</w:t>
      </w:r>
      <w:r>
        <w:rPr>
          <w:color w:val="FF0000"/>
          <w:lang w:val="en-GB"/>
        </w:rPr>
        <w:t xml:space="preserve"> </w:t>
      </w:r>
      <w:r w:rsidRPr="000D4A5B">
        <w:rPr>
          <w:color w:val="FF0000"/>
          <w:lang w:val="en-GB"/>
        </w:rPr>
        <w:t>Pressure regulator</w:t>
      </w:r>
      <w:r>
        <w:rPr>
          <w:color w:val="FF0000"/>
          <w:lang w:val="en-GB"/>
        </w:rPr>
        <w:t xml:space="preserve"> s</w:t>
      </w:r>
      <w:r w:rsidRPr="009F1904">
        <w:rPr>
          <w:color w:val="FF0000"/>
          <w:lang w:val="en-GB"/>
        </w:rPr>
        <w:t>et point range</w:t>
      </w:r>
      <w:r w:rsidRPr="000D4A5B">
        <w:rPr>
          <w:color w:val="FF0000"/>
          <w:lang w:val="en-GB"/>
        </w:rPr>
        <w:t xml:space="preserve"> will be 8-25 bar</w:t>
      </w:r>
      <w:r>
        <w:rPr>
          <w:color w:val="FF0000"/>
          <w:lang w:val="en-GB"/>
        </w:rPr>
        <w:t>.</w:t>
      </w:r>
    </w:p>
    <w:p w:rsidR="005A234A" w:rsidRPr="00A6621B" w:rsidRDefault="005A234A" w:rsidP="00C304DB">
      <w:pPr>
        <w:rPr>
          <w:lang w:val="en-GB"/>
        </w:rPr>
      </w:pPr>
    </w:p>
    <w:sectPr w:rsidR="005A234A" w:rsidRPr="00A6621B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2EE3" w:rsidRDefault="00C42EE3" w:rsidP="001579A0">
      <w:pPr>
        <w:spacing w:after="0"/>
      </w:pPr>
      <w:r>
        <w:separator/>
      </w:r>
    </w:p>
  </w:endnote>
  <w:endnote w:type="continuationSeparator" w:id="0">
    <w:p w:rsidR="00C42EE3" w:rsidRDefault="00C42EE3" w:rsidP="001579A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LindeDax-Ligh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LindeDax-Regular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BrowalliaUPC">
    <w:charset w:val="00"/>
    <w:family w:val="swiss"/>
    <w:pitch w:val="variable"/>
    <w:sig w:usb0="81000003" w:usb1="00000000" w:usb2="00000000" w:usb3="00000000" w:csb0="00010001" w:csb1="00000000"/>
  </w:font>
  <w:font w:name="97pxqsz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6CE3" w:rsidRDefault="00F8008E" w:rsidP="00A84527">
    <w:pPr>
      <w:pStyle w:val="AltBilgi"/>
      <w:tabs>
        <w:tab w:val="clear" w:pos="9072"/>
        <w:tab w:val="left" w:pos="1095"/>
        <w:tab w:val="left" w:pos="2205"/>
      </w:tabs>
    </w:pPr>
    <w:r>
      <w:rPr>
        <w:noProof/>
        <w:lang w:val="tr-TR"/>
      </w:rPr>
      <w:drawing>
        <wp:anchor distT="0" distB="0" distL="114300" distR="114300" simplePos="0" relativeHeight="251663360" behindDoc="1" locked="0" layoutInCell="1" allowOverlap="1" wp14:anchorId="5CCB9731" wp14:editId="09742751">
          <wp:simplePos x="0" y="0"/>
          <wp:positionH relativeFrom="column">
            <wp:posOffset>-947420</wp:posOffset>
          </wp:positionH>
          <wp:positionV relativeFrom="paragraph">
            <wp:posOffset>-574040</wp:posOffset>
          </wp:positionV>
          <wp:extent cx="7783033" cy="1192361"/>
          <wp:effectExtent l="0" t="0" r="0" b="8255"/>
          <wp:wrapNone/>
          <wp:docPr id="11" name="Resi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C_Al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3033" cy="11923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06CE3">
      <w:tab/>
    </w:r>
    <w:r w:rsidR="00106CE3">
      <w:tab/>
    </w:r>
    <w:r w:rsidR="00106CE3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2EE3" w:rsidRDefault="00C42EE3" w:rsidP="001579A0">
      <w:pPr>
        <w:spacing w:after="0"/>
      </w:pPr>
      <w:r>
        <w:separator/>
      </w:r>
    </w:p>
  </w:footnote>
  <w:footnote w:type="continuationSeparator" w:id="0">
    <w:p w:rsidR="00C42EE3" w:rsidRDefault="00C42EE3" w:rsidP="001579A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6CE3" w:rsidRDefault="007D38CB" w:rsidP="004761D9">
    <w:pPr>
      <w:spacing w:line="360" w:lineRule="auto"/>
      <w:contextualSpacing/>
      <w:jc w:val="right"/>
      <w:rPr>
        <w:rFonts w:cs="Arial"/>
        <w:sz w:val="20"/>
      </w:rPr>
    </w:pPr>
    <w:sdt>
      <w:sdtPr>
        <w:id w:val="653260759"/>
        <w:docPartObj>
          <w:docPartGallery w:val="Page Numbers (Margins)"/>
          <w:docPartUnique/>
        </w:docPartObj>
      </w:sdtPr>
      <w:sdtEndPr/>
      <w:sdtContent>
        <w:r w:rsidR="00F63808">
          <w:rPr>
            <w:noProof/>
            <w:lang w:val="tr-TR"/>
          </w:rPr>
          <mc:AlternateContent>
            <mc:Choice Requires="wps">
              <w:drawing>
                <wp:anchor distT="0" distB="0" distL="114300" distR="114300" simplePos="0" relativeHeight="251665408" behindDoc="0" locked="0" layoutInCell="0" allowOverlap="1">
                  <wp:simplePos x="0" y="0"/>
                  <wp:positionH relativeFrom="rightMargin">
                    <wp:align>center</wp:align>
                  </wp:positionH>
                  <wp:positionV relativeFrom="page">
                    <wp:align>center</wp:align>
                  </wp:positionV>
                  <wp:extent cx="762000" cy="895350"/>
                  <wp:effectExtent l="0" t="0" r="0" b="0"/>
                  <wp:wrapNone/>
                  <wp:docPr id="5" name="Dikdörtgen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63808" w:rsidRPr="00F63808" w:rsidRDefault="00F63808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sz w:val="24"/>
                                  <w:szCs w:val="24"/>
                                </w:rPr>
                              </w:pPr>
                              <w:r w:rsidRPr="00F63808">
                                <w:rPr>
                                  <w:rFonts w:asciiTheme="majorHAnsi" w:eastAsiaTheme="majorEastAsia" w:hAnsiTheme="majorHAnsi" w:cstheme="majorBidi"/>
                                  <w:sz w:val="24"/>
                                  <w:szCs w:val="24"/>
                                </w:rPr>
                                <w:t xml:space="preserve">- </w:t>
                              </w:r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sz w:val="24"/>
                                    <w:szCs w:val="24"/>
                                  </w:rPr>
                                  <w:id w:val="-1807150379"/>
                                  <w:docPartObj>
                                    <w:docPartGallery w:val="Page Numbers (Margins)"/>
                                    <w:docPartUnique/>
                                  </w:docPartObj>
                                </w:sdtPr>
                                <w:sdtEndPr/>
                                <w:sdtContent>
                                  <w:r w:rsidRPr="00F63808">
                                    <w:rPr>
                                      <w:rFonts w:asciiTheme="minorHAnsi" w:eastAsiaTheme="minorEastAsia" w:hAnsiTheme="minorHAnsi"/>
                                      <w:sz w:val="24"/>
                                      <w:szCs w:val="24"/>
                                    </w:rPr>
                                    <w:fldChar w:fldCharType="begin"/>
                                  </w:r>
                                  <w:r w:rsidRPr="00F63808">
                                    <w:rPr>
                                      <w:sz w:val="24"/>
                                      <w:szCs w:val="24"/>
                                    </w:rPr>
                                    <w:instrText>PAGE  \* MERGEFORMAT</w:instrText>
                                  </w:r>
                                  <w:r w:rsidRPr="00F63808">
                                    <w:rPr>
                                      <w:rFonts w:asciiTheme="minorHAnsi" w:eastAsiaTheme="minorEastAsia" w:hAnsiTheme="minorHAnsi"/>
                                      <w:sz w:val="24"/>
                                      <w:szCs w:val="24"/>
                                    </w:rPr>
                                    <w:fldChar w:fldCharType="separate"/>
                                  </w:r>
                                  <w:r w:rsidR="007D38CB" w:rsidRPr="007D38CB">
                                    <w:rPr>
                                      <w:rFonts w:asciiTheme="majorHAnsi" w:eastAsiaTheme="majorEastAsia" w:hAnsiTheme="majorHAnsi" w:cstheme="majorBidi"/>
                                      <w:noProof/>
                                      <w:sz w:val="24"/>
                                      <w:szCs w:val="24"/>
                                      <w:lang w:val="tr-TR"/>
                                    </w:rPr>
                                    <w:t>6</w:t>
                                  </w:r>
                                  <w:r w:rsidRPr="00F63808">
                                    <w:rPr>
                                      <w:rFonts w:asciiTheme="majorHAnsi" w:eastAsiaTheme="majorEastAsia" w:hAnsiTheme="majorHAnsi" w:cstheme="majorBidi"/>
                                      <w:sz w:val="24"/>
                                      <w:szCs w:val="24"/>
                                    </w:rPr>
                                    <w:fldChar w:fldCharType="end"/>
                                  </w:r>
                                  <w:r w:rsidRPr="00F63808">
                                    <w:rPr>
                                      <w:rFonts w:asciiTheme="majorHAnsi" w:eastAsiaTheme="majorEastAsia" w:hAnsiTheme="majorHAnsi" w:cstheme="majorBidi"/>
                                      <w:sz w:val="24"/>
                                      <w:szCs w:val="24"/>
                                    </w:rPr>
                                    <w:t xml:space="preserve"> -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id="Dikdörtgen 5" o:spid="_x0000_s1026" style="position:absolute;left:0;text-align:left;margin-left:0;margin-top:0;width:60pt;height:70.5pt;z-index:251665408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" o:allowincell="f" stroked="f">
                  <v:textbox>
                    <w:txbxContent>
                      <w:p w:rsidR="00F63808" w:rsidRPr="00F63808" w:rsidRDefault="00F63808">
                        <w:pPr>
                          <w:jc w:val="center"/>
                          <w:rPr>
                            <w:rFonts w:asciiTheme="majorHAnsi" w:eastAsiaTheme="majorEastAsia" w:hAnsiTheme="majorHAnsi" w:cstheme="majorBidi"/>
                            <w:sz w:val="24"/>
                            <w:szCs w:val="24"/>
                          </w:rPr>
                        </w:pPr>
                        <w:r w:rsidRPr="00F63808">
                          <w:rPr>
                            <w:rFonts w:asciiTheme="majorHAnsi" w:eastAsiaTheme="majorEastAsia" w:hAnsiTheme="majorHAnsi" w:cstheme="majorBidi"/>
                            <w:sz w:val="24"/>
                            <w:szCs w:val="24"/>
                          </w:rPr>
                          <w:t xml:space="preserve">- </w:t>
                        </w:r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sz w:val="24"/>
                              <w:szCs w:val="24"/>
                            </w:rPr>
                            <w:id w:val="-1807150379"/>
                            <w:docPartObj>
                              <w:docPartGallery w:val="Page Numbers (Margins)"/>
                              <w:docPartUnique/>
                            </w:docPartObj>
                          </w:sdtPr>
                          <w:sdtEndPr/>
                          <w:sdtContent>
                            <w:r w:rsidRPr="00F63808">
                              <w:rPr>
                                <w:rFonts w:asciiTheme="minorHAnsi" w:eastAsiaTheme="minorEastAsia" w:hAnsiTheme="minorHAnsi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F63808">
                              <w:rPr>
                                <w:sz w:val="24"/>
                                <w:szCs w:val="24"/>
                              </w:rPr>
                              <w:instrText>PAGE  \* MERGEFORMAT</w:instrText>
                            </w:r>
                            <w:r w:rsidRPr="00F63808">
                              <w:rPr>
                                <w:rFonts w:asciiTheme="minorHAnsi" w:eastAsiaTheme="minorEastAsia" w:hAnsiTheme="minorHAnsi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7D38CB" w:rsidRPr="007D38CB">
                              <w:rPr>
                                <w:rFonts w:asciiTheme="majorHAnsi" w:eastAsiaTheme="majorEastAsia" w:hAnsiTheme="majorHAnsi" w:cstheme="majorBidi"/>
                                <w:noProof/>
                                <w:sz w:val="24"/>
                                <w:szCs w:val="24"/>
                                <w:lang w:val="tr-TR"/>
                              </w:rPr>
                              <w:t>6</w:t>
                            </w:r>
                            <w:r w:rsidRPr="00F63808">
                              <w:rPr>
                                <w:rFonts w:asciiTheme="majorHAnsi" w:eastAsiaTheme="majorEastAsia" w:hAnsiTheme="majorHAnsi" w:cstheme="majorBidi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F63808">
                              <w:rPr>
                                <w:rFonts w:asciiTheme="majorHAnsi" w:eastAsiaTheme="majorEastAsia" w:hAnsiTheme="majorHAnsi" w:cstheme="majorBidi"/>
                                <w:sz w:val="24"/>
                                <w:szCs w:val="24"/>
                              </w:rPr>
                              <w:t xml:space="preserve"> -</w:t>
                            </w:r>
                          </w:sdtContent>
                        </w:sdt>
                      </w:p>
                    </w:txbxContent>
                  </v:textbox>
                  <w10:wrap anchorx="margin" anchory="page"/>
                </v:rect>
              </w:pict>
            </mc:Fallback>
          </mc:AlternateContent>
        </w:r>
      </w:sdtContent>
    </w:sdt>
    <w:r w:rsidR="00F8008E" w:rsidRPr="006328B0">
      <w:rPr>
        <w:b/>
        <w:noProof/>
        <w:lang w:val="tr-TR"/>
      </w:rPr>
      <w:drawing>
        <wp:anchor distT="0" distB="0" distL="114300" distR="114300" simplePos="0" relativeHeight="251661312" behindDoc="1" locked="0" layoutInCell="1" allowOverlap="1" wp14:anchorId="0FA7540E" wp14:editId="21506492">
          <wp:simplePos x="0" y="0"/>
          <wp:positionH relativeFrom="column">
            <wp:posOffset>-899795</wp:posOffset>
          </wp:positionH>
          <wp:positionV relativeFrom="paragraph">
            <wp:posOffset>-447040</wp:posOffset>
          </wp:positionV>
          <wp:extent cx="7780655" cy="1009650"/>
          <wp:effectExtent l="0" t="0" r="0" b="0"/>
          <wp:wrapNone/>
          <wp:docPr id="9" name="Resi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C_U¦ês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0655" cy="1009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06CE3">
      <w:tab/>
    </w:r>
  </w:p>
  <w:p w:rsidR="00106CE3" w:rsidRDefault="00106CE3" w:rsidP="003B297F">
    <w:pPr>
      <w:pStyle w:val="stBilgi"/>
      <w:tabs>
        <w:tab w:val="clear" w:pos="4536"/>
        <w:tab w:val="clear" w:pos="9072"/>
        <w:tab w:val="left" w:pos="2280"/>
      </w:tabs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B3BA3"/>
    <w:multiLevelType w:val="hybridMultilevel"/>
    <w:tmpl w:val="482AF31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76090"/>
    <w:multiLevelType w:val="hybridMultilevel"/>
    <w:tmpl w:val="74B857C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C728C3C6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61B99"/>
    <w:multiLevelType w:val="hybridMultilevel"/>
    <w:tmpl w:val="F03821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3A1604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FE0334C"/>
    <w:multiLevelType w:val="hybridMultilevel"/>
    <w:tmpl w:val="3C28312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EE3346"/>
    <w:multiLevelType w:val="hybridMultilevel"/>
    <w:tmpl w:val="AECA004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FD5A36"/>
    <w:multiLevelType w:val="hybridMultilevel"/>
    <w:tmpl w:val="077C8A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C728C3C6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49203C"/>
    <w:multiLevelType w:val="hybridMultilevel"/>
    <w:tmpl w:val="350C8B14"/>
    <w:lvl w:ilvl="0" w:tplc="08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43B53BF"/>
    <w:multiLevelType w:val="hybridMultilevel"/>
    <w:tmpl w:val="1A045C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C728C3C6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872891"/>
    <w:multiLevelType w:val="hybridMultilevel"/>
    <w:tmpl w:val="6FA0EA3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2F24B9"/>
    <w:multiLevelType w:val="hybridMultilevel"/>
    <w:tmpl w:val="CEA04632"/>
    <w:lvl w:ilvl="0" w:tplc="A96E6C86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DBA4BA7A">
      <w:start w:val="1"/>
      <w:numFmt w:val="decimal"/>
      <w:lvlText w:val="%2-"/>
      <w:lvlJc w:val="left"/>
      <w:pPr>
        <w:ind w:left="1800" w:hanging="720"/>
      </w:pPr>
      <w:rPr>
        <w:rFonts w:hint="default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033E12"/>
    <w:multiLevelType w:val="hybridMultilevel"/>
    <w:tmpl w:val="E1AC30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C728C3C6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2E2EC8"/>
    <w:multiLevelType w:val="hybridMultilevel"/>
    <w:tmpl w:val="CEA04632"/>
    <w:lvl w:ilvl="0" w:tplc="A96E6C86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DBA4BA7A">
      <w:start w:val="1"/>
      <w:numFmt w:val="decimal"/>
      <w:lvlText w:val="%2-"/>
      <w:lvlJc w:val="left"/>
      <w:pPr>
        <w:ind w:left="1800" w:hanging="720"/>
      </w:pPr>
      <w:rPr>
        <w:rFonts w:hint="default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3B7EE4"/>
    <w:multiLevelType w:val="hybridMultilevel"/>
    <w:tmpl w:val="A8CC37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2F3466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21B7719"/>
    <w:multiLevelType w:val="hybridMultilevel"/>
    <w:tmpl w:val="A8CC37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3C08DD"/>
    <w:multiLevelType w:val="hybridMultilevel"/>
    <w:tmpl w:val="A8CC37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393387"/>
    <w:multiLevelType w:val="hybridMultilevel"/>
    <w:tmpl w:val="1A325B5E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56EE238F"/>
    <w:multiLevelType w:val="hybridMultilevel"/>
    <w:tmpl w:val="A8CC37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9404B4"/>
    <w:multiLevelType w:val="hybridMultilevel"/>
    <w:tmpl w:val="176CE1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C728C3C6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F06198"/>
    <w:multiLevelType w:val="hybridMultilevel"/>
    <w:tmpl w:val="350C8B14"/>
    <w:lvl w:ilvl="0" w:tplc="08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33F359A"/>
    <w:multiLevelType w:val="hybridMultilevel"/>
    <w:tmpl w:val="51CA353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C373AE"/>
    <w:multiLevelType w:val="multilevel"/>
    <w:tmpl w:val="C36CB134"/>
    <w:lvl w:ilvl="0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95F2037"/>
    <w:multiLevelType w:val="hybridMultilevel"/>
    <w:tmpl w:val="850CA2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6F12D6"/>
    <w:multiLevelType w:val="hybridMultilevel"/>
    <w:tmpl w:val="88EEADD2"/>
    <w:lvl w:ilvl="0" w:tplc="C728C3C6">
      <w:start w:val="1"/>
      <w:numFmt w:val="bullet"/>
      <w:lvlText w:val="-"/>
      <w:lvlJc w:val="left"/>
      <w:pPr>
        <w:ind w:left="1428" w:hanging="360"/>
      </w:pPr>
      <w:rPr>
        <w:rFonts w:ascii="Times New Roman" w:hAnsi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77456E65"/>
    <w:multiLevelType w:val="hybridMultilevel"/>
    <w:tmpl w:val="C8E0DDE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18636B"/>
    <w:multiLevelType w:val="hybridMultilevel"/>
    <w:tmpl w:val="8A6E3CE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D24F91"/>
    <w:multiLevelType w:val="hybridMultilevel"/>
    <w:tmpl w:val="51A0F33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7BDC7422"/>
    <w:multiLevelType w:val="hybridMultilevel"/>
    <w:tmpl w:val="A8CC37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15167C"/>
    <w:multiLevelType w:val="multilevel"/>
    <w:tmpl w:val="19DA35B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D8B0E0C"/>
    <w:multiLevelType w:val="hybridMultilevel"/>
    <w:tmpl w:val="4254DB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C728C3C6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30"/>
  </w:num>
  <w:num w:numId="4">
    <w:abstractNumId w:val="11"/>
  </w:num>
  <w:num w:numId="5">
    <w:abstractNumId w:val="24"/>
  </w:num>
  <w:num w:numId="6">
    <w:abstractNumId w:val="19"/>
  </w:num>
  <w:num w:numId="7">
    <w:abstractNumId w:val="6"/>
  </w:num>
  <w:num w:numId="8">
    <w:abstractNumId w:val="1"/>
  </w:num>
  <w:num w:numId="9">
    <w:abstractNumId w:val="28"/>
  </w:num>
  <w:num w:numId="10">
    <w:abstractNumId w:val="18"/>
  </w:num>
  <w:num w:numId="11">
    <w:abstractNumId w:val="16"/>
  </w:num>
  <w:num w:numId="12">
    <w:abstractNumId w:val="15"/>
  </w:num>
  <w:num w:numId="13">
    <w:abstractNumId w:val="13"/>
  </w:num>
  <w:num w:numId="14">
    <w:abstractNumId w:val="21"/>
  </w:num>
  <w:num w:numId="15">
    <w:abstractNumId w:val="23"/>
  </w:num>
  <w:num w:numId="16">
    <w:abstractNumId w:val="7"/>
  </w:num>
  <w:num w:numId="17">
    <w:abstractNumId w:val="20"/>
  </w:num>
  <w:num w:numId="18">
    <w:abstractNumId w:val="27"/>
  </w:num>
  <w:num w:numId="19">
    <w:abstractNumId w:val="4"/>
  </w:num>
  <w:num w:numId="20">
    <w:abstractNumId w:val="14"/>
  </w:num>
  <w:num w:numId="21">
    <w:abstractNumId w:val="5"/>
  </w:num>
  <w:num w:numId="22">
    <w:abstractNumId w:val="0"/>
  </w:num>
  <w:num w:numId="23">
    <w:abstractNumId w:val="12"/>
  </w:num>
  <w:num w:numId="24">
    <w:abstractNumId w:val="10"/>
  </w:num>
  <w:num w:numId="25">
    <w:abstractNumId w:val="22"/>
  </w:num>
  <w:num w:numId="26">
    <w:abstractNumId w:val="25"/>
  </w:num>
  <w:num w:numId="27">
    <w:abstractNumId w:val="3"/>
  </w:num>
  <w:num w:numId="28">
    <w:abstractNumId w:val="17"/>
  </w:num>
  <w:num w:numId="29">
    <w:abstractNumId w:val="2"/>
  </w:num>
  <w:num w:numId="30">
    <w:abstractNumId w:val="29"/>
  </w:num>
  <w:num w:numId="31">
    <w:abstractNumId w:val="26"/>
  </w:num>
  <w:num w:numId="3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9A0"/>
    <w:rsid w:val="0000140A"/>
    <w:rsid w:val="000034A1"/>
    <w:rsid w:val="00005732"/>
    <w:rsid w:val="00015DA2"/>
    <w:rsid w:val="000212E3"/>
    <w:rsid w:val="000235BE"/>
    <w:rsid w:val="0002643A"/>
    <w:rsid w:val="0003103B"/>
    <w:rsid w:val="000370BD"/>
    <w:rsid w:val="0004019C"/>
    <w:rsid w:val="00042830"/>
    <w:rsid w:val="0004673C"/>
    <w:rsid w:val="0004779C"/>
    <w:rsid w:val="00047FD1"/>
    <w:rsid w:val="000567C4"/>
    <w:rsid w:val="000606BC"/>
    <w:rsid w:val="000658AD"/>
    <w:rsid w:val="00066D43"/>
    <w:rsid w:val="00072B33"/>
    <w:rsid w:val="0008617B"/>
    <w:rsid w:val="00087D98"/>
    <w:rsid w:val="00092BDA"/>
    <w:rsid w:val="00097B81"/>
    <w:rsid w:val="000A32C7"/>
    <w:rsid w:val="000A5638"/>
    <w:rsid w:val="000A7461"/>
    <w:rsid w:val="000B3110"/>
    <w:rsid w:val="000B3F34"/>
    <w:rsid w:val="000C6999"/>
    <w:rsid w:val="000C7C66"/>
    <w:rsid w:val="000C7E7C"/>
    <w:rsid w:val="000D3614"/>
    <w:rsid w:val="000E057B"/>
    <w:rsid w:val="000E46FA"/>
    <w:rsid w:val="000E7DCC"/>
    <w:rsid w:val="000F6DF5"/>
    <w:rsid w:val="00101638"/>
    <w:rsid w:val="001021BB"/>
    <w:rsid w:val="00105DA4"/>
    <w:rsid w:val="00106CE3"/>
    <w:rsid w:val="00110232"/>
    <w:rsid w:val="001119E1"/>
    <w:rsid w:val="00114362"/>
    <w:rsid w:val="001160CA"/>
    <w:rsid w:val="001167E9"/>
    <w:rsid w:val="0011780D"/>
    <w:rsid w:val="00125BE6"/>
    <w:rsid w:val="00127D8C"/>
    <w:rsid w:val="001329BC"/>
    <w:rsid w:val="00136EF6"/>
    <w:rsid w:val="00137D29"/>
    <w:rsid w:val="00140A5B"/>
    <w:rsid w:val="00142B1B"/>
    <w:rsid w:val="0014496C"/>
    <w:rsid w:val="00144D0A"/>
    <w:rsid w:val="0014526B"/>
    <w:rsid w:val="001579A0"/>
    <w:rsid w:val="00175583"/>
    <w:rsid w:val="00177A54"/>
    <w:rsid w:val="001825C5"/>
    <w:rsid w:val="00186B31"/>
    <w:rsid w:val="0018799A"/>
    <w:rsid w:val="001902FA"/>
    <w:rsid w:val="0019762C"/>
    <w:rsid w:val="001A0C24"/>
    <w:rsid w:val="001A3071"/>
    <w:rsid w:val="001B5D5D"/>
    <w:rsid w:val="001C2D72"/>
    <w:rsid w:val="001D161A"/>
    <w:rsid w:val="001D215F"/>
    <w:rsid w:val="001D4D77"/>
    <w:rsid w:val="001E25DC"/>
    <w:rsid w:val="001E630B"/>
    <w:rsid w:val="001F11AF"/>
    <w:rsid w:val="002068D1"/>
    <w:rsid w:val="0022020F"/>
    <w:rsid w:val="0022380A"/>
    <w:rsid w:val="00224D9A"/>
    <w:rsid w:val="002311E5"/>
    <w:rsid w:val="0023464F"/>
    <w:rsid w:val="00240DF3"/>
    <w:rsid w:val="00243202"/>
    <w:rsid w:val="00244779"/>
    <w:rsid w:val="00252AB3"/>
    <w:rsid w:val="002542AB"/>
    <w:rsid w:val="00261B0D"/>
    <w:rsid w:val="00261F05"/>
    <w:rsid w:val="00272C6C"/>
    <w:rsid w:val="00274B75"/>
    <w:rsid w:val="00287C2B"/>
    <w:rsid w:val="00294FE9"/>
    <w:rsid w:val="002A0D23"/>
    <w:rsid w:val="002A66D9"/>
    <w:rsid w:val="002A6EB1"/>
    <w:rsid w:val="002A725F"/>
    <w:rsid w:val="002B2ECE"/>
    <w:rsid w:val="002B34B9"/>
    <w:rsid w:val="002C78FE"/>
    <w:rsid w:val="002C79DA"/>
    <w:rsid w:val="002E0DCB"/>
    <w:rsid w:val="002E530B"/>
    <w:rsid w:val="003014F8"/>
    <w:rsid w:val="00302038"/>
    <w:rsid w:val="00306889"/>
    <w:rsid w:val="00306902"/>
    <w:rsid w:val="003106D9"/>
    <w:rsid w:val="00312376"/>
    <w:rsid w:val="00314439"/>
    <w:rsid w:val="003217E0"/>
    <w:rsid w:val="0034083B"/>
    <w:rsid w:val="003433AA"/>
    <w:rsid w:val="003451E3"/>
    <w:rsid w:val="003478CF"/>
    <w:rsid w:val="00347959"/>
    <w:rsid w:val="00354F18"/>
    <w:rsid w:val="00360E0A"/>
    <w:rsid w:val="00371A31"/>
    <w:rsid w:val="0037383D"/>
    <w:rsid w:val="00390794"/>
    <w:rsid w:val="00392458"/>
    <w:rsid w:val="003958B9"/>
    <w:rsid w:val="00395A67"/>
    <w:rsid w:val="003A4D14"/>
    <w:rsid w:val="003B297F"/>
    <w:rsid w:val="003B6BF1"/>
    <w:rsid w:val="003C06DE"/>
    <w:rsid w:val="003C53E8"/>
    <w:rsid w:val="003D7256"/>
    <w:rsid w:val="003E18E6"/>
    <w:rsid w:val="003E5000"/>
    <w:rsid w:val="003E66AA"/>
    <w:rsid w:val="003F682F"/>
    <w:rsid w:val="00405F52"/>
    <w:rsid w:val="00406B5F"/>
    <w:rsid w:val="00410C00"/>
    <w:rsid w:val="00412917"/>
    <w:rsid w:val="004153C6"/>
    <w:rsid w:val="00416136"/>
    <w:rsid w:val="00417A47"/>
    <w:rsid w:val="00432715"/>
    <w:rsid w:val="00435BEC"/>
    <w:rsid w:val="004539CB"/>
    <w:rsid w:val="00457854"/>
    <w:rsid w:val="00462546"/>
    <w:rsid w:val="00462BE1"/>
    <w:rsid w:val="00465407"/>
    <w:rsid w:val="004721CA"/>
    <w:rsid w:val="004761D9"/>
    <w:rsid w:val="00481E5D"/>
    <w:rsid w:val="00485337"/>
    <w:rsid w:val="004858BC"/>
    <w:rsid w:val="00493730"/>
    <w:rsid w:val="00496A46"/>
    <w:rsid w:val="004A01D7"/>
    <w:rsid w:val="004A42D8"/>
    <w:rsid w:val="004A4EC1"/>
    <w:rsid w:val="004B19BA"/>
    <w:rsid w:val="004B1DC8"/>
    <w:rsid w:val="004C51E1"/>
    <w:rsid w:val="004D019C"/>
    <w:rsid w:val="004E0694"/>
    <w:rsid w:val="004E4A98"/>
    <w:rsid w:val="004F6239"/>
    <w:rsid w:val="004F7C54"/>
    <w:rsid w:val="0050029C"/>
    <w:rsid w:val="00502B79"/>
    <w:rsid w:val="00516C13"/>
    <w:rsid w:val="0052112E"/>
    <w:rsid w:val="005238C0"/>
    <w:rsid w:val="005254D2"/>
    <w:rsid w:val="005375FA"/>
    <w:rsid w:val="00545B5C"/>
    <w:rsid w:val="00555C29"/>
    <w:rsid w:val="00565C06"/>
    <w:rsid w:val="0056621E"/>
    <w:rsid w:val="00570EF2"/>
    <w:rsid w:val="00574E57"/>
    <w:rsid w:val="005812C9"/>
    <w:rsid w:val="00584F3E"/>
    <w:rsid w:val="0058555F"/>
    <w:rsid w:val="00591559"/>
    <w:rsid w:val="005973D5"/>
    <w:rsid w:val="0059794B"/>
    <w:rsid w:val="005A234A"/>
    <w:rsid w:val="005A765C"/>
    <w:rsid w:val="005A7946"/>
    <w:rsid w:val="005C701E"/>
    <w:rsid w:val="005D7AE1"/>
    <w:rsid w:val="005E1C4E"/>
    <w:rsid w:val="005E54B5"/>
    <w:rsid w:val="005E5608"/>
    <w:rsid w:val="005F1447"/>
    <w:rsid w:val="005F3165"/>
    <w:rsid w:val="00601B28"/>
    <w:rsid w:val="00601C26"/>
    <w:rsid w:val="00606E04"/>
    <w:rsid w:val="006145CF"/>
    <w:rsid w:val="006155C8"/>
    <w:rsid w:val="0062055E"/>
    <w:rsid w:val="006214A6"/>
    <w:rsid w:val="00622B28"/>
    <w:rsid w:val="00631D70"/>
    <w:rsid w:val="0063230A"/>
    <w:rsid w:val="00635BDA"/>
    <w:rsid w:val="00636338"/>
    <w:rsid w:val="006375B9"/>
    <w:rsid w:val="006420BD"/>
    <w:rsid w:val="00643A13"/>
    <w:rsid w:val="00645CF9"/>
    <w:rsid w:val="00651550"/>
    <w:rsid w:val="00652E8F"/>
    <w:rsid w:val="00655FEE"/>
    <w:rsid w:val="00661274"/>
    <w:rsid w:val="0066335C"/>
    <w:rsid w:val="00667BCF"/>
    <w:rsid w:val="006712AB"/>
    <w:rsid w:val="0067161F"/>
    <w:rsid w:val="00672B34"/>
    <w:rsid w:val="00674F20"/>
    <w:rsid w:val="00675796"/>
    <w:rsid w:val="00682ACF"/>
    <w:rsid w:val="006910BC"/>
    <w:rsid w:val="00691CAE"/>
    <w:rsid w:val="0069380C"/>
    <w:rsid w:val="00694311"/>
    <w:rsid w:val="006968E5"/>
    <w:rsid w:val="006A4B20"/>
    <w:rsid w:val="006B023B"/>
    <w:rsid w:val="006B1D6B"/>
    <w:rsid w:val="006C188D"/>
    <w:rsid w:val="006C46DA"/>
    <w:rsid w:val="006C5182"/>
    <w:rsid w:val="006D6542"/>
    <w:rsid w:val="006E05E2"/>
    <w:rsid w:val="006E27F0"/>
    <w:rsid w:val="006E4595"/>
    <w:rsid w:val="006E6CAD"/>
    <w:rsid w:val="0070105D"/>
    <w:rsid w:val="007015E3"/>
    <w:rsid w:val="00715414"/>
    <w:rsid w:val="00720F57"/>
    <w:rsid w:val="00723D8D"/>
    <w:rsid w:val="00736275"/>
    <w:rsid w:val="00737E23"/>
    <w:rsid w:val="00740CAB"/>
    <w:rsid w:val="0074103F"/>
    <w:rsid w:val="007461DC"/>
    <w:rsid w:val="00746FDA"/>
    <w:rsid w:val="007479FE"/>
    <w:rsid w:val="00750B20"/>
    <w:rsid w:val="00756359"/>
    <w:rsid w:val="00766C25"/>
    <w:rsid w:val="007719B4"/>
    <w:rsid w:val="0077755E"/>
    <w:rsid w:val="007816EF"/>
    <w:rsid w:val="007846D9"/>
    <w:rsid w:val="00785217"/>
    <w:rsid w:val="00792776"/>
    <w:rsid w:val="00793E12"/>
    <w:rsid w:val="0079637F"/>
    <w:rsid w:val="007A15C7"/>
    <w:rsid w:val="007A5E93"/>
    <w:rsid w:val="007B1D11"/>
    <w:rsid w:val="007D008C"/>
    <w:rsid w:val="007D38CB"/>
    <w:rsid w:val="007D3D38"/>
    <w:rsid w:val="007E0AA0"/>
    <w:rsid w:val="007E3DCA"/>
    <w:rsid w:val="007F5520"/>
    <w:rsid w:val="00802856"/>
    <w:rsid w:val="00803A36"/>
    <w:rsid w:val="00810526"/>
    <w:rsid w:val="0081596B"/>
    <w:rsid w:val="008202EB"/>
    <w:rsid w:val="008223F6"/>
    <w:rsid w:val="00824341"/>
    <w:rsid w:val="00824721"/>
    <w:rsid w:val="00826EAD"/>
    <w:rsid w:val="00827BF4"/>
    <w:rsid w:val="00832A67"/>
    <w:rsid w:val="00833BC5"/>
    <w:rsid w:val="00852721"/>
    <w:rsid w:val="00854773"/>
    <w:rsid w:val="008564F0"/>
    <w:rsid w:val="00866B58"/>
    <w:rsid w:val="00877D98"/>
    <w:rsid w:val="008824D3"/>
    <w:rsid w:val="008921E6"/>
    <w:rsid w:val="008939FF"/>
    <w:rsid w:val="008941D6"/>
    <w:rsid w:val="008A3CFF"/>
    <w:rsid w:val="008A50B9"/>
    <w:rsid w:val="008A5C70"/>
    <w:rsid w:val="008B0622"/>
    <w:rsid w:val="008B0DB7"/>
    <w:rsid w:val="008B22EF"/>
    <w:rsid w:val="008B61C5"/>
    <w:rsid w:val="008C3EDB"/>
    <w:rsid w:val="008C585A"/>
    <w:rsid w:val="008C777B"/>
    <w:rsid w:val="008C77E7"/>
    <w:rsid w:val="008D09A5"/>
    <w:rsid w:val="008D0BA9"/>
    <w:rsid w:val="008D70DA"/>
    <w:rsid w:val="008E05C6"/>
    <w:rsid w:val="008E38F9"/>
    <w:rsid w:val="008E5E44"/>
    <w:rsid w:val="008E6ED6"/>
    <w:rsid w:val="008F077E"/>
    <w:rsid w:val="008F206F"/>
    <w:rsid w:val="008F3939"/>
    <w:rsid w:val="008F3E9D"/>
    <w:rsid w:val="008F41D0"/>
    <w:rsid w:val="008F5962"/>
    <w:rsid w:val="00904A02"/>
    <w:rsid w:val="00904DE3"/>
    <w:rsid w:val="00910D94"/>
    <w:rsid w:val="00915E1D"/>
    <w:rsid w:val="009269AD"/>
    <w:rsid w:val="00933C57"/>
    <w:rsid w:val="0093537E"/>
    <w:rsid w:val="00937482"/>
    <w:rsid w:val="009646FE"/>
    <w:rsid w:val="00971B81"/>
    <w:rsid w:val="00972CE6"/>
    <w:rsid w:val="009745DF"/>
    <w:rsid w:val="00976EF0"/>
    <w:rsid w:val="00977ECD"/>
    <w:rsid w:val="00982687"/>
    <w:rsid w:val="00982C66"/>
    <w:rsid w:val="00986AD9"/>
    <w:rsid w:val="00986B55"/>
    <w:rsid w:val="00991671"/>
    <w:rsid w:val="009A34D5"/>
    <w:rsid w:val="009A5448"/>
    <w:rsid w:val="009B41E7"/>
    <w:rsid w:val="009B5C13"/>
    <w:rsid w:val="009C1E05"/>
    <w:rsid w:val="009C358F"/>
    <w:rsid w:val="009C60C0"/>
    <w:rsid w:val="009D500C"/>
    <w:rsid w:val="009D754B"/>
    <w:rsid w:val="009E0955"/>
    <w:rsid w:val="009E3766"/>
    <w:rsid w:val="009E62AA"/>
    <w:rsid w:val="00A158ED"/>
    <w:rsid w:val="00A24B12"/>
    <w:rsid w:val="00A341AB"/>
    <w:rsid w:val="00A36394"/>
    <w:rsid w:val="00A37BE0"/>
    <w:rsid w:val="00A4606C"/>
    <w:rsid w:val="00A503AC"/>
    <w:rsid w:val="00A6156D"/>
    <w:rsid w:val="00A65649"/>
    <w:rsid w:val="00A6621B"/>
    <w:rsid w:val="00A73A19"/>
    <w:rsid w:val="00A84527"/>
    <w:rsid w:val="00A85624"/>
    <w:rsid w:val="00A861C6"/>
    <w:rsid w:val="00A87A69"/>
    <w:rsid w:val="00A907AC"/>
    <w:rsid w:val="00A90929"/>
    <w:rsid w:val="00A91DF3"/>
    <w:rsid w:val="00AA339E"/>
    <w:rsid w:val="00AA5663"/>
    <w:rsid w:val="00AA6DEE"/>
    <w:rsid w:val="00AC07FC"/>
    <w:rsid w:val="00AC561E"/>
    <w:rsid w:val="00AE1414"/>
    <w:rsid w:val="00AE3E3A"/>
    <w:rsid w:val="00AE43D8"/>
    <w:rsid w:val="00AE5DD6"/>
    <w:rsid w:val="00AF27D9"/>
    <w:rsid w:val="00B01882"/>
    <w:rsid w:val="00B07FC6"/>
    <w:rsid w:val="00B10656"/>
    <w:rsid w:val="00B12590"/>
    <w:rsid w:val="00B1317D"/>
    <w:rsid w:val="00B141CC"/>
    <w:rsid w:val="00B26127"/>
    <w:rsid w:val="00B276CF"/>
    <w:rsid w:val="00B46107"/>
    <w:rsid w:val="00B50B71"/>
    <w:rsid w:val="00B52B0F"/>
    <w:rsid w:val="00B679ED"/>
    <w:rsid w:val="00B7662D"/>
    <w:rsid w:val="00B77C45"/>
    <w:rsid w:val="00B8121F"/>
    <w:rsid w:val="00B81E1D"/>
    <w:rsid w:val="00B90473"/>
    <w:rsid w:val="00B9206B"/>
    <w:rsid w:val="00B97CC1"/>
    <w:rsid w:val="00BA6B74"/>
    <w:rsid w:val="00BA7773"/>
    <w:rsid w:val="00BB1A0F"/>
    <w:rsid w:val="00BB1B6C"/>
    <w:rsid w:val="00BB28DF"/>
    <w:rsid w:val="00BB3AAD"/>
    <w:rsid w:val="00BB6D13"/>
    <w:rsid w:val="00BB76A1"/>
    <w:rsid w:val="00BC2584"/>
    <w:rsid w:val="00BC68D2"/>
    <w:rsid w:val="00BC7B5C"/>
    <w:rsid w:val="00BD3566"/>
    <w:rsid w:val="00BD37EC"/>
    <w:rsid w:val="00BD61D1"/>
    <w:rsid w:val="00BE2046"/>
    <w:rsid w:val="00BE3825"/>
    <w:rsid w:val="00BF3F8A"/>
    <w:rsid w:val="00BF6435"/>
    <w:rsid w:val="00C0496C"/>
    <w:rsid w:val="00C0679D"/>
    <w:rsid w:val="00C10BEB"/>
    <w:rsid w:val="00C241CD"/>
    <w:rsid w:val="00C24BB7"/>
    <w:rsid w:val="00C27484"/>
    <w:rsid w:val="00C304DB"/>
    <w:rsid w:val="00C33378"/>
    <w:rsid w:val="00C37B1D"/>
    <w:rsid w:val="00C4101B"/>
    <w:rsid w:val="00C42EE3"/>
    <w:rsid w:val="00C4785B"/>
    <w:rsid w:val="00C534DE"/>
    <w:rsid w:val="00C54510"/>
    <w:rsid w:val="00C54754"/>
    <w:rsid w:val="00C54DA8"/>
    <w:rsid w:val="00C8355D"/>
    <w:rsid w:val="00CA0F48"/>
    <w:rsid w:val="00CB01BF"/>
    <w:rsid w:val="00CB235A"/>
    <w:rsid w:val="00CB3525"/>
    <w:rsid w:val="00CC2747"/>
    <w:rsid w:val="00CD4F9F"/>
    <w:rsid w:val="00CE5232"/>
    <w:rsid w:val="00CE6CDD"/>
    <w:rsid w:val="00D02329"/>
    <w:rsid w:val="00D025B4"/>
    <w:rsid w:val="00D02C2B"/>
    <w:rsid w:val="00D03B68"/>
    <w:rsid w:val="00D040FD"/>
    <w:rsid w:val="00D10ACF"/>
    <w:rsid w:val="00D119BB"/>
    <w:rsid w:val="00D16AD0"/>
    <w:rsid w:val="00D2261F"/>
    <w:rsid w:val="00D24A1A"/>
    <w:rsid w:val="00D32835"/>
    <w:rsid w:val="00D35D9D"/>
    <w:rsid w:val="00D408E6"/>
    <w:rsid w:val="00D41426"/>
    <w:rsid w:val="00D41D54"/>
    <w:rsid w:val="00D46619"/>
    <w:rsid w:val="00D54084"/>
    <w:rsid w:val="00D54E73"/>
    <w:rsid w:val="00D725F2"/>
    <w:rsid w:val="00D72CD6"/>
    <w:rsid w:val="00D74AD3"/>
    <w:rsid w:val="00D74C33"/>
    <w:rsid w:val="00D75FBC"/>
    <w:rsid w:val="00D77416"/>
    <w:rsid w:val="00D836AD"/>
    <w:rsid w:val="00D84C9B"/>
    <w:rsid w:val="00D857B9"/>
    <w:rsid w:val="00D865C0"/>
    <w:rsid w:val="00D91687"/>
    <w:rsid w:val="00D92C1A"/>
    <w:rsid w:val="00DA62C2"/>
    <w:rsid w:val="00DB0B04"/>
    <w:rsid w:val="00DB3D2A"/>
    <w:rsid w:val="00DB48B3"/>
    <w:rsid w:val="00DB70DB"/>
    <w:rsid w:val="00DC03C2"/>
    <w:rsid w:val="00DD370F"/>
    <w:rsid w:val="00DD7D97"/>
    <w:rsid w:val="00DE48B8"/>
    <w:rsid w:val="00DF465A"/>
    <w:rsid w:val="00DF685E"/>
    <w:rsid w:val="00DF6C50"/>
    <w:rsid w:val="00E05A5F"/>
    <w:rsid w:val="00E06F19"/>
    <w:rsid w:val="00E172D5"/>
    <w:rsid w:val="00E178DD"/>
    <w:rsid w:val="00E22168"/>
    <w:rsid w:val="00E228AF"/>
    <w:rsid w:val="00E252D2"/>
    <w:rsid w:val="00E320C3"/>
    <w:rsid w:val="00E378D7"/>
    <w:rsid w:val="00E43FF7"/>
    <w:rsid w:val="00E46022"/>
    <w:rsid w:val="00E46CFA"/>
    <w:rsid w:val="00E5176D"/>
    <w:rsid w:val="00E542B1"/>
    <w:rsid w:val="00E6062D"/>
    <w:rsid w:val="00E62B31"/>
    <w:rsid w:val="00E72CD4"/>
    <w:rsid w:val="00E77340"/>
    <w:rsid w:val="00E8224C"/>
    <w:rsid w:val="00E875F1"/>
    <w:rsid w:val="00E87C1C"/>
    <w:rsid w:val="00E921F5"/>
    <w:rsid w:val="00EA1C13"/>
    <w:rsid w:val="00EA2E81"/>
    <w:rsid w:val="00EA6657"/>
    <w:rsid w:val="00EA7F55"/>
    <w:rsid w:val="00EB02CD"/>
    <w:rsid w:val="00EC30F8"/>
    <w:rsid w:val="00EC35E7"/>
    <w:rsid w:val="00ED0500"/>
    <w:rsid w:val="00ED1E43"/>
    <w:rsid w:val="00ED713D"/>
    <w:rsid w:val="00EE0095"/>
    <w:rsid w:val="00EE2A68"/>
    <w:rsid w:val="00EE35EB"/>
    <w:rsid w:val="00EE3CD7"/>
    <w:rsid w:val="00EE64DC"/>
    <w:rsid w:val="00F0170C"/>
    <w:rsid w:val="00F03F9E"/>
    <w:rsid w:val="00F05B06"/>
    <w:rsid w:val="00F0735A"/>
    <w:rsid w:val="00F07551"/>
    <w:rsid w:val="00F10639"/>
    <w:rsid w:val="00F12AD2"/>
    <w:rsid w:val="00F13239"/>
    <w:rsid w:val="00F14832"/>
    <w:rsid w:val="00F26C5D"/>
    <w:rsid w:val="00F2705E"/>
    <w:rsid w:val="00F32B56"/>
    <w:rsid w:val="00F33586"/>
    <w:rsid w:val="00F4168C"/>
    <w:rsid w:val="00F45A3A"/>
    <w:rsid w:val="00F50D6E"/>
    <w:rsid w:val="00F511DA"/>
    <w:rsid w:val="00F5541D"/>
    <w:rsid w:val="00F569D7"/>
    <w:rsid w:val="00F61743"/>
    <w:rsid w:val="00F63808"/>
    <w:rsid w:val="00F64756"/>
    <w:rsid w:val="00F65D9B"/>
    <w:rsid w:val="00F65E19"/>
    <w:rsid w:val="00F711D4"/>
    <w:rsid w:val="00F715F3"/>
    <w:rsid w:val="00F72EA9"/>
    <w:rsid w:val="00F731E3"/>
    <w:rsid w:val="00F73D75"/>
    <w:rsid w:val="00F7473C"/>
    <w:rsid w:val="00F76688"/>
    <w:rsid w:val="00F8008E"/>
    <w:rsid w:val="00F819A7"/>
    <w:rsid w:val="00F87062"/>
    <w:rsid w:val="00FA21B9"/>
    <w:rsid w:val="00FA51C4"/>
    <w:rsid w:val="00FA637D"/>
    <w:rsid w:val="00FA6A95"/>
    <w:rsid w:val="00FA709D"/>
    <w:rsid w:val="00FD1B74"/>
    <w:rsid w:val="00FD1F00"/>
    <w:rsid w:val="00FD3788"/>
    <w:rsid w:val="00FD5C48"/>
    <w:rsid w:val="00FD7DEB"/>
    <w:rsid w:val="00FE4773"/>
    <w:rsid w:val="00FE4F72"/>
    <w:rsid w:val="00FF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,"/>
  <w:listSeparator w:val=";"/>
  <w14:docId w14:val="7EDB4D3C"/>
  <w15:docId w15:val="{7D0AAEAC-C105-45F8-BE4B-48BB7C613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20BD"/>
    <w:rPr>
      <w:rFonts w:ascii="Calibri" w:eastAsia="Times New Roman" w:hAnsi="Calibri" w:cs="Times New Roman"/>
      <w:lang w:val="en-US" w:eastAsia="tr-TR"/>
    </w:rPr>
  </w:style>
  <w:style w:type="paragraph" w:styleId="Balk1">
    <w:name w:val="heading 1"/>
    <w:basedOn w:val="Normal"/>
    <w:next w:val="Normal"/>
    <w:link w:val="Balk1Char"/>
    <w:uiPriority w:val="9"/>
    <w:qFormat/>
    <w:rsid w:val="000477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579A0"/>
    <w:pPr>
      <w:tabs>
        <w:tab w:val="center" w:pos="4536"/>
        <w:tab w:val="right" w:pos="9072"/>
      </w:tabs>
      <w:spacing w:after="0"/>
    </w:pPr>
  </w:style>
  <w:style w:type="character" w:customStyle="1" w:styleId="stBilgiChar">
    <w:name w:val="Üst Bilgi Char"/>
    <w:basedOn w:val="VarsaylanParagrafYazTipi"/>
    <w:link w:val="stBilgi"/>
    <w:uiPriority w:val="99"/>
    <w:rsid w:val="001579A0"/>
  </w:style>
  <w:style w:type="paragraph" w:styleId="AltBilgi">
    <w:name w:val="footer"/>
    <w:basedOn w:val="Normal"/>
    <w:link w:val="AltBilgiChar"/>
    <w:uiPriority w:val="99"/>
    <w:unhideWhenUsed/>
    <w:rsid w:val="001579A0"/>
    <w:pPr>
      <w:tabs>
        <w:tab w:val="center" w:pos="4536"/>
        <w:tab w:val="right" w:pos="9072"/>
      </w:tabs>
      <w:spacing w:after="0"/>
    </w:pPr>
  </w:style>
  <w:style w:type="character" w:customStyle="1" w:styleId="AltBilgiChar">
    <w:name w:val="Alt Bilgi Char"/>
    <w:basedOn w:val="VarsaylanParagrafYazTipi"/>
    <w:link w:val="AltBilgi"/>
    <w:uiPriority w:val="99"/>
    <w:rsid w:val="001579A0"/>
  </w:style>
  <w:style w:type="paragraph" w:styleId="BalonMetni">
    <w:name w:val="Balloon Text"/>
    <w:basedOn w:val="Normal"/>
    <w:link w:val="BalonMetniChar"/>
    <w:uiPriority w:val="99"/>
    <w:semiHidden/>
    <w:unhideWhenUsed/>
    <w:rsid w:val="001579A0"/>
    <w:pPr>
      <w:spacing w:after="0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1579A0"/>
    <w:rPr>
      <w:rFonts w:ascii="Tahoma" w:hAnsi="Tahoma" w:cs="Tahoma"/>
      <w:sz w:val="16"/>
      <w:szCs w:val="16"/>
    </w:rPr>
  </w:style>
  <w:style w:type="character" w:styleId="Kpr">
    <w:name w:val="Hyperlink"/>
    <w:uiPriority w:val="99"/>
    <w:unhideWhenUsed/>
    <w:rsid w:val="006420BD"/>
    <w:rPr>
      <w:color w:val="0000FF"/>
      <w:u w:val="single"/>
    </w:rPr>
  </w:style>
  <w:style w:type="paragraph" w:styleId="DzMetin">
    <w:name w:val="Plain Text"/>
    <w:basedOn w:val="Normal"/>
    <w:link w:val="DzMetinChar"/>
    <w:uiPriority w:val="99"/>
    <w:semiHidden/>
    <w:unhideWhenUsed/>
    <w:rsid w:val="006420BD"/>
    <w:pPr>
      <w:spacing w:after="0"/>
    </w:pPr>
    <w:rPr>
      <w:rFonts w:eastAsia="Calibri"/>
      <w:szCs w:val="21"/>
      <w:lang w:eastAsia="en-US"/>
    </w:rPr>
  </w:style>
  <w:style w:type="character" w:customStyle="1" w:styleId="DzMetinChar">
    <w:name w:val="Düz Metin Char"/>
    <w:basedOn w:val="VarsaylanParagrafYazTipi"/>
    <w:link w:val="DzMetin"/>
    <w:uiPriority w:val="99"/>
    <w:semiHidden/>
    <w:rsid w:val="006420BD"/>
    <w:rPr>
      <w:rFonts w:ascii="Calibri" w:eastAsia="Calibri" w:hAnsi="Calibri" w:cs="Times New Roman"/>
      <w:szCs w:val="21"/>
    </w:rPr>
  </w:style>
  <w:style w:type="paragraph" w:styleId="ListeParagraf">
    <w:name w:val="List Paragraph"/>
    <w:basedOn w:val="Normal"/>
    <w:uiPriority w:val="34"/>
    <w:qFormat/>
    <w:rsid w:val="006D6542"/>
    <w:pPr>
      <w:ind w:left="720"/>
      <w:contextualSpacing/>
    </w:pPr>
  </w:style>
  <w:style w:type="table" w:styleId="TabloKlavuzu">
    <w:name w:val="Table Grid"/>
    <w:basedOn w:val="NormalTablo"/>
    <w:uiPriority w:val="59"/>
    <w:rsid w:val="007479F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ralkYok">
    <w:name w:val="No Spacing"/>
    <w:uiPriority w:val="1"/>
    <w:qFormat/>
    <w:rsid w:val="00261B0D"/>
    <w:pPr>
      <w:spacing w:after="0"/>
    </w:pPr>
  </w:style>
  <w:style w:type="character" w:customStyle="1" w:styleId="apple-converted-space">
    <w:name w:val="apple-converted-space"/>
    <w:basedOn w:val="VarsaylanParagrafYazTipi"/>
    <w:rsid w:val="002A0D23"/>
  </w:style>
  <w:style w:type="character" w:customStyle="1" w:styleId="Balk1Char">
    <w:name w:val="Başlık 1 Char"/>
    <w:basedOn w:val="VarsaylanParagrafYazTipi"/>
    <w:link w:val="Balk1"/>
    <w:uiPriority w:val="9"/>
    <w:rsid w:val="0004779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tr-TR"/>
    </w:rPr>
  </w:style>
  <w:style w:type="paragraph" w:styleId="TBal">
    <w:name w:val="TOC Heading"/>
    <w:basedOn w:val="Balk1"/>
    <w:next w:val="Normal"/>
    <w:uiPriority w:val="39"/>
    <w:unhideWhenUsed/>
    <w:qFormat/>
    <w:rsid w:val="0004779C"/>
    <w:pPr>
      <w:spacing w:line="259" w:lineRule="auto"/>
      <w:jc w:val="left"/>
      <w:outlineLvl w:val="9"/>
    </w:pPr>
    <w:rPr>
      <w:lang w:val="tr-TR"/>
    </w:rPr>
  </w:style>
  <w:style w:type="paragraph" w:styleId="T2">
    <w:name w:val="toc 2"/>
    <w:basedOn w:val="Normal"/>
    <w:next w:val="Normal"/>
    <w:autoRedefine/>
    <w:uiPriority w:val="39"/>
    <w:unhideWhenUsed/>
    <w:rsid w:val="0004779C"/>
    <w:pPr>
      <w:spacing w:after="100" w:line="259" w:lineRule="auto"/>
      <w:ind w:left="220"/>
      <w:jc w:val="left"/>
    </w:pPr>
    <w:rPr>
      <w:rFonts w:asciiTheme="minorHAnsi" w:eastAsiaTheme="minorEastAsia" w:hAnsiTheme="minorHAnsi"/>
      <w:lang w:val="tr-TR"/>
    </w:rPr>
  </w:style>
  <w:style w:type="paragraph" w:styleId="T1">
    <w:name w:val="toc 1"/>
    <w:basedOn w:val="Normal"/>
    <w:next w:val="Normal"/>
    <w:autoRedefine/>
    <w:uiPriority w:val="39"/>
    <w:unhideWhenUsed/>
    <w:rsid w:val="0004779C"/>
    <w:pPr>
      <w:spacing w:after="100" w:line="259" w:lineRule="auto"/>
      <w:jc w:val="left"/>
    </w:pPr>
    <w:rPr>
      <w:rFonts w:asciiTheme="minorHAnsi" w:eastAsiaTheme="minorEastAsia" w:hAnsiTheme="minorHAnsi"/>
      <w:lang w:val="tr-TR"/>
    </w:rPr>
  </w:style>
  <w:style w:type="paragraph" w:styleId="T3">
    <w:name w:val="toc 3"/>
    <w:basedOn w:val="Normal"/>
    <w:next w:val="Normal"/>
    <w:autoRedefine/>
    <w:uiPriority w:val="39"/>
    <w:unhideWhenUsed/>
    <w:rsid w:val="0004779C"/>
    <w:pPr>
      <w:spacing w:after="100" w:line="259" w:lineRule="auto"/>
      <w:ind w:left="440"/>
      <w:jc w:val="left"/>
    </w:pPr>
    <w:rPr>
      <w:rFonts w:asciiTheme="minorHAnsi" w:eastAsiaTheme="minorEastAsia" w:hAnsiTheme="minorHAnsi"/>
      <w:lang w:val="tr-TR"/>
    </w:rPr>
  </w:style>
  <w:style w:type="character" w:styleId="YerTutucuMetni">
    <w:name w:val="Placeholder Text"/>
    <w:basedOn w:val="VarsaylanParagrafYazTipi"/>
    <w:uiPriority w:val="99"/>
    <w:semiHidden/>
    <w:rsid w:val="00756359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827BF4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  <w:lang w:val="tr-TR"/>
    </w:rPr>
  </w:style>
  <w:style w:type="paragraph" w:styleId="GvdeMetni">
    <w:name w:val="Body Text"/>
    <w:basedOn w:val="Normal"/>
    <w:link w:val="GvdeMetniChar"/>
    <w:rsid w:val="00306889"/>
    <w:pPr>
      <w:spacing w:after="0"/>
      <w:jc w:val="left"/>
    </w:pPr>
    <w:rPr>
      <w:rFonts w:ascii="Times New Roman" w:hAnsi="Times New Roman"/>
      <w:sz w:val="24"/>
      <w:szCs w:val="20"/>
      <w:lang w:val="tr-TR" w:eastAsia="en-US"/>
    </w:rPr>
  </w:style>
  <w:style w:type="character" w:customStyle="1" w:styleId="GvdeMetniChar">
    <w:name w:val="Gövde Metni Char"/>
    <w:basedOn w:val="VarsaylanParagrafYazTipi"/>
    <w:link w:val="GvdeMetni"/>
    <w:rsid w:val="00306889"/>
    <w:rPr>
      <w:rFonts w:ascii="Times New Roman" w:eastAsia="Times New Roman" w:hAnsi="Times New Roman" w:cs="Times New Roman"/>
      <w:sz w:val="24"/>
      <w:szCs w:val="20"/>
    </w:rPr>
  </w:style>
  <w:style w:type="character" w:customStyle="1" w:styleId="A3">
    <w:name w:val="A3"/>
    <w:uiPriority w:val="99"/>
    <w:rsid w:val="00306889"/>
    <w:rPr>
      <w:rFonts w:cs="LindeDax-Light"/>
      <w:color w:val="000000"/>
      <w:sz w:val="17"/>
      <w:szCs w:val="17"/>
    </w:rPr>
  </w:style>
  <w:style w:type="character" w:customStyle="1" w:styleId="A9">
    <w:name w:val="A9"/>
    <w:uiPriority w:val="99"/>
    <w:rsid w:val="00306889"/>
    <w:rPr>
      <w:rFonts w:cs="LindeDax-Light"/>
      <w:color w:val="000000"/>
      <w:sz w:val="10"/>
      <w:szCs w:val="10"/>
    </w:rPr>
  </w:style>
  <w:style w:type="paragraph" w:customStyle="1" w:styleId="Pa1">
    <w:name w:val="Pa1"/>
    <w:basedOn w:val="Normal"/>
    <w:next w:val="Normal"/>
    <w:uiPriority w:val="99"/>
    <w:rsid w:val="00A37BE0"/>
    <w:pPr>
      <w:autoSpaceDE w:val="0"/>
      <w:autoSpaceDN w:val="0"/>
      <w:adjustRightInd w:val="0"/>
      <w:spacing w:after="0" w:line="241" w:lineRule="atLeast"/>
      <w:jc w:val="left"/>
    </w:pPr>
    <w:rPr>
      <w:rFonts w:ascii="LindeDax-Regular" w:eastAsiaTheme="minorHAnsi" w:hAnsi="LindeDax-Regular" w:cstheme="minorBidi"/>
      <w:sz w:val="24"/>
      <w:szCs w:val="24"/>
      <w:lang w:val="en-GB" w:eastAsia="en-US"/>
    </w:rPr>
  </w:style>
  <w:style w:type="paragraph" w:customStyle="1" w:styleId="Default">
    <w:name w:val="Default"/>
    <w:rsid w:val="00432715"/>
    <w:pPr>
      <w:autoSpaceDE w:val="0"/>
      <w:autoSpaceDN w:val="0"/>
      <w:adjustRightInd w:val="0"/>
      <w:spacing w:after="0"/>
      <w:jc w:val="left"/>
    </w:pPr>
    <w:rPr>
      <w:rFonts w:ascii="Arial" w:hAnsi="Arial" w:cs="Arial"/>
      <w:color w:val="000000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52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8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8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1081868575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B9948C75-DCB0-43F0-909C-F6F7AAFC89E9}"/>
      </w:docPartPr>
      <w:docPartBody>
        <w:p w:rsidR="00FC0375" w:rsidRDefault="00EA610D">
          <w:r w:rsidRPr="0019704B">
            <w:rPr>
              <w:rStyle w:val="YerTutucuMetni"/>
            </w:rPr>
            <w:t>Bir öğe seçin.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LindeDax-Ligh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LindeDax-Regular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BrowalliaUPC">
    <w:charset w:val="00"/>
    <w:family w:val="swiss"/>
    <w:pitch w:val="variable"/>
    <w:sig w:usb0="81000003" w:usb1="00000000" w:usb2="00000000" w:usb3="00000000" w:csb0="00010001" w:csb1="00000000"/>
  </w:font>
  <w:font w:name="97pxqsz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10D"/>
    <w:rsid w:val="00035148"/>
    <w:rsid w:val="002E1FF1"/>
    <w:rsid w:val="002E20DC"/>
    <w:rsid w:val="003822A9"/>
    <w:rsid w:val="003D1F61"/>
    <w:rsid w:val="00692630"/>
    <w:rsid w:val="00754061"/>
    <w:rsid w:val="0080170E"/>
    <w:rsid w:val="0094510C"/>
    <w:rsid w:val="009C7A4F"/>
    <w:rsid w:val="00A222DB"/>
    <w:rsid w:val="00B81404"/>
    <w:rsid w:val="00BA6436"/>
    <w:rsid w:val="00BA6522"/>
    <w:rsid w:val="00DC0630"/>
    <w:rsid w:val="00E066C0"/>
    <w:rsid w:val="00E11E08"/>
    <w:rsid w:val="00E30B1E"/>
    <w:rsid w:val="00EA610D"/>
    <w:rsid w:val="00EB6D42"/>
    <w:rsid w:val="00F6119D"/>
    <w:rsid w:val="00FC0375"/>
    <w:rsid w:val="00FC3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EB6D42"/>
    <w:rPr>
      <w:color w:val="808080"/>
    </w:rPr>
  </w:style>
  <w:style w:type="paragraph" w:customStyle="1" w:styleId="E4DA4EA14F8B485FB973F5BE01D2786F">
    <w:name w:val="E4DA4EA14F8B485FB973F5BE01D2786F"/>
    <w:rsid w:val="0094510C"/>
  </w:style>
  <w:style w:type="paragraph" w:customStyle="1" w:styleId="8620CFDE586043A9B4C80523B7AA4ED7">
    <w:name w:val="8620CFDE586043A9B4C80523B7AA4ED7"/>
    <w:rsid w:val="00EB6D4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5C95E2-923C-4970-A956-86FA67682A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6</Pages>
  <Words>582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Katilimsiz.Com @ necooy</Company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Satis Nazim Kilic</cp:lastModifiedBy>
  <cp:revision>32</cp:revision>
  <cp:lastPrinted>2018-01-12T10:16:00Z</cp:lastPrinted>
  <dcterms:created xsi:type="dcterms:W3CDTF">2019-05-15T05:26:00Z</dcterms:created>
  <dcterms:modified xsi:type="dcterms:W3CDTF">2020-11-24T06:28:00Z</dcterms:modified>
</cp:coreProperties>
</file>