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150DB9" w:rsidP="00150DB9">
      <w:pPr>
        <w:pStyle w:val="1"/>
      </w:pPr>
      <w:r>
        <w:rPr>
          <w:rFonts w:hint="eastAsia"/>
        </w:rPr>
        <w:t>泛型</w:t>
      </w:r>
    </w:p>
    <w:p w:rsidR="00150DB9" w:rsidRDefault="00150DB9" w:rsidP="00150DB9">
      <w:r>
        <w:rPr>
          <w:rFonts w:hint="eastAsia"/>
        </w:rPr>
        <w:t>程序</w:t>
      </w:r>
      <w:r>
        <w:t>中的一种特性</w:t>
      </w:r>
      <w:r w:rsidR="007162B1">
        <w:rPr>
          <w:rFonts w:hint="eastAsia"/>
        </w:rPr>
        <w:t>，</w:t>
      </w:r>
      <w:r w:rsidR="007162B1">
        <w:t>允许程序员在强类型</w:t>
      </w:r>
      <w:r w:rsidR="007162B1">
        <w:rPr>
          <w:rFonts w:hint="eastAsia"/>
        </w:rPr>
        <w:t>程序</w:t>
      </w:r>
      <w:r w:rsidR="007162B1">
        <w:t>设计语言中编写代码时定义一些可变</w:t>
      </w:r>
      <w:r w:rsidR="007162B1">
        <w:rPr>
          <w:rFonts w:hint="eastAsia"/>
        </w:rPr>
        <w:t>部分，</w:t>
      </w:r>
      <w:r w:rsidR="007162B1">
        <w:t>这些部分在使用前指出即可（</w:t>
      </w:r>
      <w:r w:rsidR="007162B1">
        <w:rPr>
          <w:rFonts w:hint="eastAsia"/>
        </w:rPr>
        <w:t>一般</w:t>
      </w:r>
      <w:r w:rsidR="007162B1">
        <w:t>指数据类型）</w:t>
      </w:r>
    </w:p>
    <w:p w:rsidR="005E406B" w:rsidRDefault="005E406B" w:rsidP="00150DB9"/>
    <w:p w:rsidR="005E406B" w:rsidRDefault="005E406B" w:rsidP="00CD3193">
      <w:pPr>
        <w:pStyle w:val="5"/>
      </w:pPr>
      <w:r>
        <w:rPr>
          <w:rFonts w:hint="eastAsia"/>
        </w:rPr>
        <w:t>泛型</w:t>
      </w:r>
      <w:r>
        <w:t>的好处</w:t>
      </w:r>
    </w:p>
    <w:p w:rsidR="00CD3193" w:rsidRDefault="00CD3193" w:rsidP="00CD3193">
      <w:r>
        <w:rPr>
          <w:rFonts w:hint="eastAsia"/>
        </w:rPr>
        <w:t>泛</w:t>
      </w:r>
      <w:proofErr w:type="gramStart"/>
      <w:r>
        <w:rPr>
          <w:rFonts w:hint="eastAsia"/>
        </w:rPr>
        <w:t>型</w:t>
      </w:r>
      <w:r>
        <w:t>提高</w:t>
      </w:r>
      <w:proofErr w:type="gramEnd"/>
      <w:r>
        <w:t>了程序</w:t>
      </w:r>
      <w:r>
        <w:rPr>
          <w:rFonts w:hint="eastAsia"/>
        </w:rPr>
        <w:t>对</w:t>
      </w:r>
      <w:r>
        <w:t>类型验证假设，并且提高了程序的安全性，增加了面向对象编程效力和灵活性</w:t>
      </w:r>
    </w:p>
    <w:p w:rsidR="00CD3193" w:rsidRDefault="00CD3193" w:rsidP="00CD3193"/>
    <w:p w:rsidR="00CD3193" w:rsidRDefault="00CD3193" w:rsidP="000279C6">
      <w:pPr>
        <w:pStyle w:val="3"/>
      </w:pPr>
      <w:r>
        <w:t>C++</w:t>
      </w:r>
      <w:r>
        <w:rPr>
          <w:rFonts w:hint="eastAsia"/>
        </w:rPr>
        <w:t>中</w:t>
      </w:r>
      <w:r>
        <w:t>的模版</w:t>
      </w:r>
    </w:p>
    <w:p w:rsidR="000279C6" w:rsidRDefault="000279C6" w:rsidP="000279C6">
      <w:pPr>
        <w:rPr>
          <w:b/>
        </w:rPr>
      </w:pPr>
      <w:r>
        <w:rPr>
          <w:rFonts w:hint="eastAsia"/>
        </w:rPr>
        <w:t>C++模版</w:t>
      </w:r>
      <w:r>
        <w:t>是泛型的基础</w:t>
      </w:r>
      <w:r w:rsidR="006D0226">
        <w:rPr>
          <w:rFonts w:hint="eastAsia"/>
        </w:rPr>
        <w:t>，</w:t>
      </w:r>
      <w:r w:rsidR="006D0226">
        <w:t>帮助我们在</w:t>
      </w:r>
      <w:r w:rsidR="006D0226">
        <w:rPr>
          <w:rFonts w:hint="eastAsia"/>
        </w:rPr>
        <w:t>对</w:t>
      </w:r>
      <w:r w:rsidR="006D0226">
        <w:t>多个逻辑</w:t>
      </w:r>
      <w:r w:rsidR="006D0226">
        <w:rPr>
          <w:rFonts w:hint="eastAsia"/>
        </w:rPr>
        <w:t>操作</w:t>
      </w:r>
      <w:r w:rsidR="006D0226">
        <w:t>模块但是类型有差异的地方</w:t>
      </w:r>
      <w:r w:rsidR="0072072B">
        <w:rPr>
          <w:rFonts w:hint="eastAsia"/>
        </w:rPr>
        <w:t>，</w:t>
      </w:r>
      <w:r w:rsidR="006D0226">
        <w:t>定义一种</w:t>
      </w:r>
      <w:r w:rsidR="00E65259">
        <w:rPr>
          <w:rFonts w:hint="eastAsia"/>
        </w:rPr>
        <w:t>替代</w:t>
      </w:r>
      <w:r w:rsidR="006F12F7">
        <w:rPr>
          <w:rFonts w:hint="eastAsia"/>
        </w:rPr>
        <w:t>类型</w:t>
      </w:r>
      <w:r w:rsidR="00FB3890">
        <w:rPr>
          <w:rFonts w:hint="eastAsia"/>
        </w:rPr>
        <w:t>使用</w:t>
      </w:r>
      <w:r w:rsidR="006D0226">
        <w:t>，我们可以不用关心类型的差异，完成整个逻辑的编写，并且达到逻辑的高可复用</w:t>
      </w:r>
      <w:r w:rsidR="006D0226">
        <w:rPr>
          <w:rFonts w:hint="eastAsia"/>
        </w:rPr>
        <w:t>。</w:t>
      </w:r>
      <w:r w:rsidR="006D0226" w:rsidRPr="00246103">
        <w:rPr>
          <w:b/>
        </w:rPr>
        <w:t>模版</w:t>
      </w:r>
      <w:r w:rsidR="0001069A" w:rsidRPr="00246103">
        <w:rPr>
          <w:rFonts w:hint="eastAsia"/>
          <w:b/>
        </w:rPr>
        <w:t>提供</w:t>
      </w:r>
      <w:r w:rsidR="0001069A" w:rsidRPr="00246103">
        <w:rPr>
          <w:b/>
        </w:rPr>
        <w:t>了参数化类型，</w:t>
      </w:r>
      <w:r w:rsidR="00897B7D" w:rsidRPr="00246103">
        <w:rPr>
          <w:rFonts w:hint="eastAsia"/>
          <w:b/>
        </w:rPr>
        <w:t>即</w:t>
      </w:r>
      <w:r w:rsidR="00897B7D" w:rsidRPr="00246103">
        <w:rPr>
          <w:b/>
        </w:rPr>
        <w:t>能够将类型名作为参数传递给</w:t>
      </w:r>
      <w:r w:rsidR="00897B7D" w:rsidRPr="00246103">
        <w:rPr>
          <w:rFonts w:hint="eastAsia"/>
          <w:b/>
        </w:rPr>
        <w:t>接收</w:t>
      </w:r>
      <w:r w:rsidR="00897B7D" w:rsidRPr="00246103">
        <w:rPr>
          <w:b/>
        </w:rPr>
        <w:t>方来</w:t>
      </w:r>
      <w:r w:rsidR="00897B7D" w:rsidRPr="00246103">
        <w:rPr>
          <w:rFonts w:hint="eastAsia"/>
          <w:b/>
        </w:rPr>
        <w:t>建立</w:t>
      </w:r>
      <w:r w:rsidR="00897B7D" w:rsidRPr="00246103">
        <w:rPr>
          <w:b/>
        </w:rPr>
        <w:t>函数</w:t>
      </w:r>
      <w:r w:rsidR="00897B7D" w:rsidRPr="00246103">
        <w:rPr>
          <w:rFonts w:hint="eastAsia"/>
          <w:b/>
        </w:rPr>
        <w:t>或是</w:t>
      </w:r>
      <w:r w:rsidR="00897B7D" w:rsidRPr="00246103">
        <w:rPr>
          <w:b/>
        </w:rPr>
        <w:t>类</w:t>
      </w:r>
      <w:r w:rsidR="00246103" w:rsidRPr="00246103">
        <w:rPr>
          <w:rFonts w:hint="eastAsia"/>
          <w:b/>
        </w:rPr>
        <w:t>。</w:t>
      </w:r>
    </w:p>
    <w:p w:rsidR="00C93F2B" w:rsidRDefault="00C93F2B" w:rsidP="000279C6">
      <w:pPr>
        <w:rPr>
          <w:b/>
        </w:rPr>
      </w:pPr>
    </w:p>
    <w:p w:rsidR="00C93F2B" w:rsidRDefault="009925C3" w:rsidP="009925C3">
      <w:r>
        <w:rPr>
          <w:rFonts w:hint="eastAsia"/>
        </w:rPr>
        <w:t>模</w:t>
      </w:r>
      <w:proofErr w:type="gramStart"/>
      <w:r>
        <w:rPr>
          <w:rFonts w:hint="eastAsia"/>
        </w:rPr>
        <w:t>版</w:t>
      </w:r>
      <w:r>
        <w:t>操作</w:t>
      </w:r>
      <w:proofErr w:type="gramEnd"/>
      <w:r>
        <w:t>时在编译阶段验证类型操作的正确性</w:t>
      </w:r>
    </w:p>
    <w:p w:rsidR="005D1735" w:rsidRDefault="005D1735" w:rsidP="009925C3"/>
    <w:p w:rsidR="005D1735" w:rsidRDefault="005D1735" w:rsidP="00714FD1">
      <w:pPr>
        <w:pStyle w:val="3"/>
        <w:rPr>
          <w:rFonts w:hint="eastAsia"/>
        </w:rPr>
      </w:pPr>
      <w:r>
        <w:rPr>
          <w:rFonts w:hint="eastAsia"/>
        </w:rPr>
        <w:t>定义</w:t>
      </w:r>
      <w:r>
        <w:t>模版</w:t>
      </w:r>
    </w:p>
    <w:p w:rsidR="005D1735" w:rsidRDefault="00714FD1" w:rsidP="009925C3">
      <w:r>
        <w:rPr>
          <w:rFonts w:hint="eastAsia"/>
        </w:rPr>
        <w:t>格式</w:t>
      </w:r>
    </w:p>
    <w:p w:rsidR="009E5626" w:rsidRDefault="009E5626" w:rsidP="009E56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9E5626" w:rsidRDefault="009E5626" w:rsidP="009E56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FD3F1A"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FD3F1A" w:rsidRDefault="00FD3F1A" w:rsidP="00FD3F1A">
      <w:r>
        <w:rPr>
          <w:rFonts w:hint="eastAsia"/>
        </w:rPr>
        <w:lastRenderedPageBreak/>
        <w:t>新C++中已经</w:t>
      </w:r>
      <w:r>
        <w:t>将class</w:t>
      </w:r>
      <w:r w:rsidR="00B36E21">
        <w:rPr>
          <w:rFonts w:hint="eastAsia"/>
        </w:rPr>
        <w:t>替换成</w:t>
      </w:r>
      <w:proofErr w:type="spellStart"/>
      <w:r w:rsidR="00B36E21">
        <w:t>typename</w:t>
      </w:r>
      <w:proofErr w:type="spellEnd"/>
      <w:r w:rsidR="00B36E21">
        <w:t>用来接受更多数据类型。</w:t>
      </w:r>
    </w:p>
    <w:p w:rsidR="00B36E21" w:rsidRDefault="00B36E21" w:rsidP="00FD3F1A">
      <w:r>
        <w:t>T</w:t>
      </w:r>
      <w:r>
        <w:rPr>
          <w:rFonts w:hint="eastAsia"/>
        </w:rPr>
        <w:t>是</w:t>
      </w:r>
      <w:r>
        <w:t>模版参数（</w:t>
      </w:r>
      <w:r>
        <w:rPr>
          <w:rFonts w:hint="eastAsia"/>
        </w:rPr>
        <w:t>此</w:t>
      </w:r>
      <w:r>
        <w:t>参数名称可以随意拟定）</w:t>
      </w:r>
    </w:p>
    <w:p w:rsidR="008A593A" w:rsidRDefault="008A593A" w:rsidP="00FD3F1A"/>
    <w:p w:rsidR="008A593A" w:rsidRDefault="008A593A" w:rsidP="00881773">
      <w:pPr>
        <w:pStyle w:val="5"/>
        <w:rPr>
          <w:rFonts w:hint="eastAsia"/>
        </w:rPr>
      </w:pPr>
      <w:r>
        <w:rPr>
          <w:rFonts w:hint="eastAsia"/>
        </w:rPr>
        <w:t>模版</w:t>
      </w:r>
      <w:r>
        <w:t>函数</w:t>
      </w:r>
    </w:p>
    <w:p w:rsidR="008A593A" w:rsidRDefault="005C65CB" w:rsidP="00FD3F1A">
      <w:r>
        <w:rPr>
          <w:rFonts w:hint="eastAsia"/>
        </w:rPr>
        <w:t>可以</w:t>
      </w:r>
      <w:r>
        <w:t>在不关心处理数据类型的前提下（</w:t>
      </w:r>
      <w:r>
        <w:rPr>
          <w:rFonts w:hint="eastAsia"/>
        </w:rPr>
        <w:t>操作</w:t>
      </w:r>
      <w:r>
        <w:t>不会涉及对象成员信息）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更加</w:t>
      </w:r>
      <w:r>
        <w:t>广泛的逻辑处理</w:t>
      </w:r>
    </w:p>
    <w:p w:rsidR="00DF5255" w:rsidRDefault="00DF5255" w:rsidP="00FD3F1A"/>
    <w:p w:rsidR="00DF5255" w:rsidRPr="000D074A" w:rsidRDefault="00DF5255" w:rsidP="00FD3F1A">
      <w:pPr>
        <w:rPr>
          <w:b/>
        </w:rPr>
      </w:pPr>
      <w:r>
        <w:rPr>
          <w:rFonts w:hint="eastAsia"/>
        </w:rPr>
        <w:t>定义</w:t>
      </w:r>
      <w:r>
        <w:t>函数模版，可以作用域函数有效域内，</w:t>
      </w:r>
      <w:r>
        <w:rPr>
          <w:rFonts w:hint="eastAsia"/>
        </w:rPr>
        <w:t>借助</w:t>
      </w:r>
      <w:r>
        <w:t>函数模版可以引入多类型操作的逻辑，一个</w:t>
      </w:r>
      <w:r w:rsidRPr="000D074A">
        <w:rPr>
          <w:b/>
        </w:rPr>
        <w:t>函数模版就是一个公式，用来生成针对</w:t>
      </w:r>
      <w:r w:rsidRPr="000D074A">
        <w:rPr>
          <w:rFonts w:hint="eastAsia"/>
          <w:b/>
        </w:rPr>
        <w:t>特定</w:t>
      </w:r>
      <w:r w:rsidRPr="000D074A">
        <w:rPr>
          <w:b/>
        </w:rPr>
        <w:t>类型的函数版本</w:t>
      </w:r>
    </w:p>
    <w:p w:rsidR="000D074A" w:rsidRDefault="000D074A" w:rsidP="00FD3F1A"/>
    <w:p w:rsidR="000D074A" w:rsidRDefault="006620A3" w:rsidP="00FD3F1A">
      <w:r>
        <w:rPr>
          <w:rFonts w:hint="eastAsia"/>
        </w:rPr>
        <w:t>模版</w:t>
      </w:r>
      <w:r>
        <w:t>参数的作用域：当前函数内有效</w:t>
      </w:r>
    </w:p>
    <w:p w:rsidR="00037457" w:rsidRDefault="00037457" w:rsidP="00FD3F1A">
      <w:r>
        <w:rPr>
          <w:rFonts w:hint="eastAsia"/>
        </w:rPr>
        <w:t>例子</w:t>
      </w:r>
      <w:r>
        <w:t>：</w:t>
      </w:r>
      <w:r w:rsidR="008F479B">
        <w:rPr>
          <w:rFonts w:hint="eastAsia"/>
        </w:rPr>
        <w:t>（全局</w:t>
      </w:r>
      <w:r w:rsidR="008F479B">
        <w:t>的模版函数</w:t>
      </w:r>
      <w:r w:rsidR="008F479B">
        <w:rPr>
          <w:rFonts w:hint="eastAsia"/>
        </w:rPr>
        <w:t>）</w:t>
      </w:r>
    </w:p>
    <w:p w:rsidR="003626E0" w:rsidRDefault="003626E0" w:rsidP="003626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626E0" w:rsidRDefault="003626E0" w:rsidP="003626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编写函数时不决定参数的数据类型</w:t>
      </w:r>
    </w:p>
    <w:p w:rsidR="003626E0" w:rsidRDefault="003626E0" w:rsidP="003626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626E0" w:rsidRDefault="003626E0" w:rsidP="003626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37457" w:rsidRDefault="003626E0" w:rsidP="003626E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37457" w:rsidRDefault="00037457" w:rsidP="00FD3F1A"/>
    <w:p w:rsidR="005E497E" w:rsidRDefault="00861EDB" w:rsidP="00861EDB">
      <w:pPr>
        <w:pStyle w:val="5"/>
      </w:pPr>
      <w:proofErr w:type="gramStart"/>
      <w:r>
        <w:rPr>
          <w:rFonts w:hint="eastAsia"/>
        </w:rPr>
        <w:t>类</w:t>
      </w:r>
      <w:r>
        <w:t>模版</w:t>
      </w:r>
      <w:proofErr w:type="gramEnd"/>
    </w:p>
    <w:p w:rsidR="00A33B53" w:rsidRDefault="00A33B53" w:rsidP="00A33B53">
      <w:proofErr w:type="gramStart"/>
      <w:r>
        <w:rPr>
          <w:rFonts w:hint="eastAsia"/>
        </w:rPr>
        <w:t>类模版</w:t>
      </w:r>
      <w:proofErr w:type="gramEnd"/>
      <w:r>
        <w:rPr>
          <w:rFonts w:hint="eastAsia"/>
        </w:rPr>
        <w:t>是用来生成类的蓝图的，与函数模版的不同之处是，编译器不</w:t>
      </w:r>
      <w:proofErr w:type="gramStart"/>
      <w:r>
        <w:rPr>
          <w:rFonts w:hint="eastAsia"/>
        </w:rPr>
        <w:t>能为类模版</w:t>
      </w:r>
      <w:proofErr w:type="gramEnd"/>
      <w:r>
        <w:rPr>
          <w:rFonts w:hint="eastAsia"/>
        </w:rPr>
        <w:t>推断模版参数类型</w:t>
      </w:r>
    </w:p>
    <w:p w:rsidR="00A33B53" w:rsidRDefault="00A33B53" w:rsidP="00A33B53"/>
    <w:p w:rsidR="00A33B53" w:rsidRDefault="00A33B53" w:rsidP="00A33B53">
      <w:pPr>
        <w:rPr>
          <w:color w:val="FF0000"/>
        </w:rPr>
      </w:pPr>
      <w:r>
        <w:rPr>
          <w:rFonts w:hint="eastAsia"/>
          <w:color w:val="FF0000"/>
        </w:rPr>
        <w:t>由于模版编译与普通编译差异化，</w:t>
      </w:r>
      <w:proofErr w:type="gramStart"/>
      <w:r>
        <w:rPr>
          <w:rFonts w:hint="eastAsia"/>
          <w:color w:val="FF0000"/>
        </w:rPr>
        <w:t>类模版</w:t>
      </w:r>
      <w:proofErr w:type="gramEnd"/>
      <w:r>
        <w:rPr>
          <w:rFonts w:hint="eastAsia"/>
          <w:color w:val="FF0000"/>
        </w:rPr>
        <w:t>的定义和函数声明通常都放在头文件中，函数模版</w:t>
      </w:r>
      <w:r>
        <w:rPr>
          <w:rFonts w:hint="eastAsia"/>
          <w:color w:val="FF0000"/>
        </w:rPr>
        <w:lastRenderedPageBreak/>
        <w:t>也放在头文件中</w:t>
      </w:r>
    </w:p>
    <w:p w:rsidR="00A33B53" w:rsidRDefault="00A33B53" w:rsidP="00A33B53">
      <w:pPr>
        <w:rPr>
          <w:color w:val="FF0000"/>
        </w:rPr>
      </w:pPr>
    </w:p>
    <w:p w:rsidR="00A33B53" w:rsidRDefault="00A33B53" w:rsidP="00A33B53">
      <w:pPr>
        <w:rPr>
          <w:color w:val="FF0000"/>
        </w:rPr>
      </w:pPr>
      <w:r>
        <w:rPr>
          <w:rFonts w:hint="eastAsia"/>
          <w:color w:val="FF0000"/>
        </w:rPr>
        <w:t>模版参数作用域：</w:t>
      </w:r>
      <w:proofErr w:type="gramStart"/>
      <w:r>
        <w:rPr>
          <w:rFonts w:hint="eastAsia"/>
          <w:color w:val="FF0000"/>
        </w:rPr>
        <w:t>当前类</w:t>
      </w:r>
      <w:proofErr w:type="gramEnd"/>
      <w:r>
        <w:rPr>
          <w:rFonts w:hint="eastAsia"/>
          <w:color w:val="FF0000"/>
        </w:rPr>
        <w:t>作用域内</w:t>
      </w:r>
    </w:p>
    <w:p w:rsidR="00861EDB" w:rsidRDefault="00861EDB" w:rsidP="00861EDB"/>
    <w:p w:rsidR="00A33B53" w:rsidRDefault="00A33B53" w:rsidP="00861EDB"/>
    <w:p w:rsidR="005B77D4" w:rsidRDefault="005B77D4" w:rsidP="005B77D4">
      <w:pPr>
        <w:pStyle w:val="1"/>
      </w:pPr>
      <w:r>
        <w:rPr>
          <w:rFonts w:hint="eastAsia"/>
        </w:rPr>
        <w:t>UE中的容器</w:t>
      </w:r>
    </w:p>
    <w:p w:rsidR="005B77D4" w:rsidRDefault="005B77D4" w:rsidP="005B77D4">
      <w:pPr>
        <w:pStyle w:val="5"/>
      </w:pP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 xml:space="preserve"> UE中的数组</w:t>
      </w:r>
    </w:p>
    <w:p w:rsidR="005B77D4" w:rsidRDefault="005B77D4" w:rsidP="005B77D4">
      <w:r>
        <w:rPr>
          <w:rFonts w:hint="eastAsia"/>
        </w:rPr>
        <w:t>最常用的数据容器，特点速度快，内存消耗小，安全性高。</w:t>
      </w:r>
    </w:p>
    <w:p w:rsidR="005B77D4" w:rsidRDefault="005B77D4" w:rsidP="005B77D4">
      <w:pPr>
        <w:rPr>
          <w:shd w:val="clear" w:color="auto" w:fill="FFFFFF"/>
        </w:rPr>
      </w:pP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被称为同构容器：</w:t>
      </w:r>
      <w:r>
        <w:rPr>
          <w:shd w:val="clear" w:color="auto" w:fill="FFFFFF"/>
        </w:rPr>
        <w:t>其所有元素均完全为相同类型。不能进行不同元素类型的混合。</w:t>
      </w:r>
    </w:p>
    <w:p w:rsidR="005B77D4" w:rsidRDefault="005B77D4" w:rsidP="005B77D4">
      <w:pPr>
        <w:rPr>
          <w:shd w:val="clear" w:color="auto" w:fill="FFFFFF"/>
        </w:rPr>
      </w:pPr>
    </w:p>
    <w:p w:rsidR="005B77D4" w:rsidRDefault="005B77D4" w:rsidP="005B77D4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TArray</w:t>
      </w:r>
      <w:proofErr w:type="spellEnd"/>
      <w:r>
        <w:rPr>
          <w:rFonts w:hint="eastAsia"/>
          <w:shd w:val="clear" w:color="auto" w:fill="FFFFFF"/>
        </w:rPr>
        <w:t>被设计成值类型，无法被继承，不要使用new和delete在堆上进行创建销毁。元素也是数值类型，为容器拥有。</w:t>
      </w:r>
      <w:proofErr w:type="spellStart"/>
      <w:r>
        <w:rPr>
          <w:rFonts w:hint="eastAsia"/>
          <w:shd w:val="clear" w:color="auto" w:fill="FFFFFF"/>
        </w:rPr>
        <w:t>TArray</w:t>
      </w:r>
      <w:proofErr w:type="spellEnd"/>
      <w:r>
        <w:rPr>
          <w:rFonts w:hint="eastAsia"/>
          <w:shd w:val="clear" w:color="auto" w:fill="FFFFFF"/>
        </w:rPr>
        <w:t>被销毁时元素也被销毁。从一个</w:t>
      </w:r>
      <w:proofErr w:type="spellStart"/>
      <w:r>
        <w:rPr>
          <w:rFonts w:hint="eastAsia"/>
          <w:shd w:val="clear" w:color="auto" w:fill="FFFFFF"/>
        </w:rPr>
        <w:t>TArray</w:t>
      </w:r>
      <w:proofErr w:type="spellEnd"/>
      <w:r>
        <w:rPr>
          <w:rFonts w:hint="eastAsia"/>
          <w:shd w:val="clear" w:color="auto" w:fill="FFFFFF"/>
        </w:rPr>
        <w:t>创建新的</w:t>
      </w:r>
      <w:proofErr w:type="spellStart"/>
      <w:r>
        <w:rPr>
          <w:rFonts w:hint="eastAsia"/>
          <w:shd w:val="clear" w:color="auto" w:fill="FFFFFF"/>
        </w:rPr>
        <w:t>TArray</w:t>
      </w:r>
      <w:proofErr w:type="spellEnd"/>
      <w:r>
        <w:rPr>
          <w:rFonts w:hint="eastAsia"/>
          <w:shd w:val="clear" w:color="auto" w:fill="FFFFFF"/>
        </w:rPr>
        <w:t>变量，将把元素复制到新的变量中，不存在共享状态。</w:t>
      </w:r>
    </w:p>
    <w:p w:rsidR="005B77D4" w:rsidRDefault="005B77D4" w:rsidP="005B77D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构建数组并操作填充</w:t>
      </w:r>
    </w:p>
    <w:p w:rsidR="005B77D4" w:rsidRPr="00AF29D6" w:rsidRDefault="005B77D4" w:rsidP="005B77D4">
      <w:r>
        <w:rPr>
          <w:rFonts w:hint="eastAsia"/>
        </w:rPr>
        <w:t>第一种</w:t>
      </w:r>
    </w:p>
    <w:p w:rsidR="005B77D4" w:rsidRDefault="005B77D4" w:rsidP="005B77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普通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构建方式，在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中申请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空间，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rray的存储内容为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tring</w:t>
      </w:r>
      <w:proofErr w:type="spellEnd"/>
    </w:p>
    <w:p w:rsidR="005B77D4" w:rsidRDefault="005B77D4" w:rsidP="005B77D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77D4" w:rsidRDefault="005B77D4" w:rsidP="005B77D4">
      <w:r>
        <w:rPr>
          <w:rFonts w:hint="eastAsia"/>
        </w:rPr>
        <w:t>第二种</w:t>
      </w:r>
    </w:p>
    <w:p w:rsidR="005B77D4" w:rsidRDefault="005B77D4" w:rsidP="005B7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77D4" w:rsidRDefault="005B77D4" w:rsidP="005B77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10);//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数组中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填充10个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元素</w:t>
      </w:r>
    </w:p>
    <w:p w:rsidR="005B77D4" w:rsidRDefault="005B77D4" w:rsidP="005B77D4">
      <w:pPr>
        <w:rPr>
          <w:shd w:val="clear" w:color="auto" w:fill="FFFFFF"/>
        </w:rPr>
      </w:pPr>
    </w:p>
    <w:p w:rsidR="005B77D4" w:rsidRDefault="005B77D4" w:rsidP="005B77D4">
      <w:pPr>
        <w:pStyle w:val="5"/>
        <w:rPr>
          <w:shd w:val="clear" w:color="auto" w:fill="FFFFFF"/>
        </w:rPr>
      </w:pPr>
      <w:r w:rsidRPr="00D551BD">
        <w:rPr>
          <w:rStyle w:val="a3"/>
          <w:rFonts w:ascii="Tahoma" w:hAnsi="Tahoma" w:cs="Tahoma"/>
          <w:color w:val="161617"/>
          <w:sz w:val="23"/>
          <w:szCs w:val="23"/>
          <w:shd w:val="clear" w:color="auto" w:fill="FFFFFF"/>
        </w:rPr>
        <w:lastRenderedPageBreak/>
        <w:t>Add</w:t>
      </w:r>
      <w:r w:rsidRPr="00D551BD">
        <w:rPr>
          <w:shd w:val="clear" w:color="auto" w:fill="FFFFFF"/>
        </w:rPr>
        <w:t> 和 </w:t>
      </w:r>
      <w:r w:rsidRPr="00D551BD">
        <w:rPr>
          <w:rStyle w:val="a3"/>
          <w:rFonts w:ascii="Tahoma" w:hAnsi="Tahoma" w:cs="Tahoma"/>
          <w:color w:val="161617"/>
          <w:sz w:val="23"/>
          <w:szCs w:val="23"/>
          <w:shd w:val="clear" w:color="auto" w:fill="FFFFFF"/>
        </w:rPr>
        <w:t>Emplace</w:t>
      </w:r>
      <w:r w:rsidRPr="00D551BD">
        <w:rPr>
          <w:shd w:val="clear" w:color="auto" w:fill="FFFFFF"/>
        </w:rPr>
        <w:t> 函数可用于在数组末端创建新对象</w:t>
      </w:r>
    </w:p>
    <w:p w:rsidR="005B77D4" w:rsidRDefault="005B77D4" w:rsidP="005B77D4">
      <w:r>
        <w:rPr>
          <w:rFonts w:hint="eastAsia"/>
        </w:rPr>
        <w:t>A</w:t>
      </w:r>
      <w:r>
        <w:t>dd和</w:t>
      </w:r>
      <w:r>
        <w:rPr>
          <w:rFonts w:hint="eastAsia"/>
        </w:rPr>
        <w:t>E</w:t>
      </w:r>
      <w:r>
        <w:t>mplace函数均可向数组中添加元素</w:t>
      </w:r>
      <w:r>
        <w:rPr>
          <w:rFonts w:hint="eastAsia"/>
        </w:rPr>
        <w:t>，</w:t>
      </w:r>
      <w:r>
        <w:t>元素被添加时，内存从分配器中被分配。</w:t>
      </w:r>
      <w:r>
        <w:rPr>
          <w:rFonts w:hint="eastAsia"/>
        </w:rPr>
        <w:t>A</w:t>
      </w:r>
      <w:r>
        <w:t>dd和</w:t>
      </w:r>
      <w:r>
        <w:rPr>
          <w:rFonts w:hint="eastAsia"/>
        </w:rPr>
        <w:t>E</w:t>
      </w:r>
      <w:r>
        <w:t>mplace函数可达到同样的效果，但是存在细微不同</w:t>
      </w:r>
      <w:r>
        <w:rPr>
          <w:rFonts w:hint="eastAsia"/>
        </w:rPr>
        <w:t>。</w:t>
      </w:r>
    </w:p>
    <w:p w:rsidR="005B77D4" w:rsidRDefault="005B77D4" w:rsidP="005B77D4">
      <w:r>
        <w:rPr>
          <w:rFonts w:hint="eastAsia"/>
        </w:rPr>
        <w:t>·A</w:t>
      </w:r>
      <w:r>
        <w:t>dd函数将把一个元素类型实例复制（</w:t>
      </w:r>
      <w:r>
        <w:rPr>
          <w:rFonts w:hint="eastAsia"/>
        </w:rPr>
        <w:t>或</w:t>
      </w:r>
      <w:r>
        <w:t>移动）</w:t>
      </w:r>
      <w:r>
        <w:rPr>
          <w:rFonts w:hint="eastAsia"/>
        </w:rPr>
        <w:t>到</w:t>
      </w:r>
      <w:r>
        <w:t>数组中</w:t>
      </w:r>
    </w:p>
    <w:p w:rsidR="005B77D4" w:rsidRDefault="005B77D4" w:rsidP="005B77D4">
      <w:r>
        <w:rPr>
          <w:rFonts w:hint="eastAsia"/>
        </w:rPr>
        <w:t>·</w:t>
      </w:r>
      <w:r>
        <w:t>Emplace函数将使用您赋予的参数构建一个元素类型的新实例</w:t>
      </w:r>
      <w:r>
        <w:rPr>
          <w:rFonts w:hint="eastAsia"/>
        </w:rPr>
        <w:t>（</w:t>
      </w:r>
      <w:r w:rsidRPr="0050087A">
        <w:rPr>
          <w:rFonts w:hint="eastAsia"/>
          <w:color w:val="FF0000"/>
        </w:rPr>
        <w:t>参数</w:t>
      </w:r>
      <w:r w:rsidRPr="0050087A">
        <w:rPr>
          <w:color w:val="FF0000"/>
        </w:rPr>
        <w:t>类型是</w:t>
      </w:r>
      <w:proofErr w:type="gramStart"/>
      <w:r w:rsidRPr="0050087A">
        <w:rPr>
          <w:color w:val="FF0000"/>
        </w:rPr>
        <w:t>一个右值引用</w:t>
      </w:r>
      <w:proofErr w:type="gramEnd"/>
      <w:r w:rsidRPr="0050087A">
        <w:rPr>
          <w:color w:val="FF0000"/>
        </w:rPr>
        <w:t>，</w:t>
      </w:r>
      <w:proofErr w:type="gramStart"/>
      <w:r w:rsidRPr="0050087A">
        <w:rPr>
          <w:color w:val="FF0000"/>
        </w:rPr>
        <w:t>右值引用</w:t>
      </w:r>
      <w:proofErr w:type="gramEnd"/>
      <w:r w:rsidRPr="0050087A">
        <w:rPr>
          <w:color w:val="FF0000"/>
        </w:rPr>
        <w:t>是短暂的，</w:t>
      </w:r>
      <w:r w:rsidRPr="0050087A">
        <w:rPr>
          <w:rFonts w:hint="eastAsia"/>
          <w:color w:val="FF0000"/>
        </w:rPr>
        <w:t>可以</w:t>
      </w:r>
      <w:r w:rsidRPr="0050087A">
        <w:rPr>
          <w:color w:val="FF0000"/>
        </w:rPr>
        <w:t>被随意修改的</w:t>
      </w:r>
      <w:r>
        <w:rPr>
          <w:rFonts w:hint="eastAsia"/>
        </w:rPr>
        <w:t>）</w:t>
      </w:r>
    </w:p>
    <w:p w:rsidR="005B77D4" w:rsidRDefault="005B77D4" w:rsidP="005B77D4"/>
    <w:p w:rsidR="005B77D4" w:rsidRPr="00DA7FE3" w:rsidRDefault="005B77D4" w:rsidP="005B77D4">
      <w:pPr>
        <w:rPr>
          <w:b/>
        </w:rPr>
      </w:pPr>
      <w:r w:rsidRPr="00DA7FE3">
        <w:rPr>
          <w:rFonts w:hint="eastAsia"/>
          <w:b/>
        </w:rPr>
        <w:t>A</w:t>
      </w:r>
      <w:r w:rsidRPr="00DA7FE3">
        <w:rPr>
          <w:b/>
        </w:rPr>
        <w:t>dd是用于常规数据添加</w:t>
      </w:r>
      <w:r w:rsidRPr="00DA7FE3">
        <w:rPr>
          <w:rFonts w:hint="eastAsia"/>
          <w:b/>
        </w:rPr>
        <w:t>，E</w:t>
      </w:r>
      <w:r w:rsidRPr="00DA7FE3">
        <w:rPr>
          <w:b/>
        </w:rPr>
        <w:t>mplace</w:t>
      </w:r>
      <w:r>
        <w:rPr>
          <w:b/>
        </w:rPr>
        <w:t>当我们添加的数据是</w:t>
      </w:r>
      <w:proofErr w:type="gramStart"/>
      <w:r>
        <w:rPr>
          <w:b/>
        </w:rPr>
        <w:t>一个右值</w:t>
      </w:r>
      <w:r>
        <w:rPr>
          <w:rFonts w:hint="eastAsia"/>
          <w:b/>
        </w:rPr>
        <w:t>时</w:t>
      </w:r>
      <w:proofErr w:type="gramEnd"/>
      <w:r>
        <w:rPr>
          <w:b/>
        </w:rPr>
        <w:t>使用</w:t>
      </w:r>
    </w:p>
    <w:p w:rsidR="005B77D4" w:rsidRDefault="005B77D4" w:rsidP="005B77D4"/>
    <w:p w:rsidR="005B77D4" w:rsidRPr="00C143ED" w:rsidRDefault="005B77D4" w:rsidP="005B77D4">
      <w:r>
        <w:rPr>
          <w:rFonts w:hint="eastAsia"/>
        </w:rPr>
        <w:t>E性能</w:t>
      </w:r>
      <w:r>
        <w:t>优于</w:t>
      </w:r>
      <w:r>
        <w:rPr>
          <w:rFonts w:hint="eastAsia"/>
        </w:rPr>
        <w:t>A</w:t>
      </w:r>
    </w:p>
    <w:p w:rsidR="005B77D4" w:rsidRDefault="005B77D4" w:rsidP="005B77D4">
      <w:pPr>
        <w:pStyle w:val="5"/>
      </w:pPr>
      <w:r>
        <w:rPr>
          <w:rFonts w:hint="eastAsia"/>
        </w:rPr>
        <w:t>Append复制多个元素进入数组</w:t>
      </w:r>
    </w:p>
    <w:p w:rsidR="005B77D4" w:rsidRDefault="005B77D4" w:rsidP="005B77D4">
      <w:r>
        <w:rPr>
          <w:rFonts w:hint="eastAsia"/>
        </w:rPr>
        <w:t xml:space="preserve">T </w:t>
      </w:r>
      <w:proofErr w:type="spellStart"/>
      <w:proofErr w:type="gramStart"/>
      <w:r>
        <w:rPr>
          <w:rFonts w:hint="eastAsia"/>
        </w:rPr>
        <w:t>ary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= {};</w:t>
      </w:r>
    </w:p>
    <w:p w:rsidR="005B77D4" w:rsidRDefault="005B77D4" w:rsidP="005B77D4">
      <w:proofErr w:type="spellStart"/>
      <w:proofErr w:type="gramStart"/>
      <w:r>
        <w:t>A</w:t>
      </w:r>
      <w:r>
        <w:rPr>
          <w:rFonts w:hint="eastAsia"/>
        </w:rPr>
        <w:t>rray.Append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ary</w:t>
      </w:r>
      <w:proofErr w:type="spellEnd"/>
      <w:r>
        <w:rPr>
          <w:rFonts w:hint="eastAsia"/>
        </w:rPr>
        <w:t>, ARRAY_COUNT(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>));</w:t>
      </w:r>
    </w:p>
    <w:p w:rsidR="00A33B53" w:rsidRPr="00A33B53" w:rsidRDefault="00A33B53" w:rsidP="00861EDB">
      <w:pPr>
        <w:rPr>
          <w:rFonts w:hint="eastAsia"/>
        </w:rPr>
      </w:pPr>
      <w:bookmarkStart w:id="0" w:name="_GoBack"/>
      <w:bookmarkEnd w:id="0"/>
    </w:p>
    <w:sectPr w:rsidR="00A33B53" w:rsidRPr="00A3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18"/>
    <w:rsid w:val="0001069A"/>
    <w:rsid w:val="000279C6"/>
    <w:rsid w:val="00037457"/>
    <w:rsid w:val="000D074A"/>
    <w:rsid w:val="00150DB9"/>
    <w:rsid w:val="00246103"/>
    <w:rsid w:val="003626E0"/>
    <w:rsid w:val="005B77D4"/>
    <w:rsid w:val="005C65CB"/>
    <w:rsid w:val="005D1735"/>
    <w:rsid w:val="005E406B"/>
    <w:rsid w:val="005E497E"/>
    <w:rsid w:val="006620A3"/>
    <w:rsid w:val="006D0226"/>
    <w:rsid w:val="006F12F7"/>
    <w:rsid w:val="00714FD1"/>
    <w:rsid w:val="007162B1"/>
    <w:rsid w:val="0072072B"/>
    <w:rsid w:val="00786EB6"/>
    <w:rsid w:val="00844218"/>
    <w:rsid w:val="00861EDB"/>
    <w:rsid w:val="00881773"/>
    <w:rsid w:val="00897B7D"/>
    <w:rsid w:val="008A593A"/>
    <w:rsid w:val="008F479B"/>
    <w:rsid w:val="009925C3"/>
    <w:rsid w:val="009E5626"/>
    <w:rsid w:val="00A33B53"/>
    <w:rsid w:val="00B36E21"/>
    <w:rsid w:val="00C93F2B"/>
    <w:rsid w:val="00CD3193"/>
    <w:rsid w:val="00D00446"/>
    <w:rsid w:val="00DF5255"/>
    <w:rsid w:val="00E65259"/>
    <w:rsid w:val="00FB3890"/>
    <w:rsid w:val="00F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BDE68-F0EB-4657-8600-9F205B3A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1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1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31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31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D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1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1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3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3193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5B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46</cp:revision>
  <dcterms:created xsi:type="dcterms:W3CDTF">2018-10-12T05:43:00Z</dcterms:created>
  <dcterms:modified xsi:type="dcterms:W3CDTF">2018-10-12T07:19:00Z</dcterms:modified>
</cp:coreProperties>
</file>