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0739AC" w:rsidP="00BC2702">
      <w:pPr>
        <w:pStyle w:val="1"/>
      </w:pPr>
      <w:r>
        <w:rPr>
          <w:rFonts w:hint="eastAsia"/>
        </w:rPr>
        <w:t>内联</w:t>
      </w:r>
      <w:r>
        <w:t>函数</w:t>
      </w:r>
    </w:p>
    <w:p w:rsidR="0053635C" w:rsidRDefault="0053635C" w:rsidP="0053635C">
      <w:r w:rsidRPr="007B674B">
        <w:rPr>
          <w:rFonts w:hint="eastAsia"/>
          <w:b/>
        </w:rPr>
        <w:t>出现</w:t>
      </w:r>
      <w:r w:rsidRPr="007B674B">
        <w:rPr>
          <w:b/>
        </w:rPr>
        <w:t>内联的原因</w:t>
      </w:r>
      <w:r>
        <w:t>：为了降低函数调用开销</w:t>
      </w:r>
      <w:r>
        <w:rPr>
          <w:rFonts w:hint="eastAsia"/>
        </w:rPr>
        <w:t>（查函数</w:t>
      </w:r>
      <w:r>
        <w:t>表，参数进行</w:t>
      </w:r>
      <w:r>
        <w:rPr>
          <w:rFonts w:hint="eastAsia"/>
        </w:rPr>
        <w:t>压栈</w:t>
      </w:r>
      <w:r>
        <w:t>，赋值</w:t>
      </w:r>
      <w:r>
        <w:rPr>
          <w:rFonts w:hint="eastAsia"/>
        </w:rPr>
        <w:t>）</w:t>
      </w:r>
      <w:r>
        <w:t>。</w:t>
      </w:r>
    </w:p>
    <w:p w:rsidR="007F520E" w:rsidRDefault="007F520E" w:rsidP="0053635C"/>
    <w:p w:rsidR="004A264A" w:rsidRDefault="00140543" w:rsidP="0053635C">
      <w:r>
        <w:rPr>
          <w:rFonts w:hint="eastAsia"/>
        </w:rPr>
        <w:t>内联</w:t>
      </w:r>
      <w:r>
        <w:t>函数的目的是</w:t>
      </w:r>
      <w:r>
        <w:rPr>
          <w:rFonts w:hint="eastAsia"/>
        </w:rPr>
        <w:t>为了</w:t>
      </w:r>
      <w:r>
        <w:t>提高程序的执行效率</w:t>
      </w:r>
      <w:r>
        <w:rPr>
          <w:rFonts w:hint="eastAsia"/>
        </w:rPr>
        <w:t>，</w:t>
      </w:r>
      <w:r>
        <w:t>用关键字</w:t>
      </w:r>
      <w:r w:rsidRPr="00976766">
        <w:rPr>
          <w:b/>
        </w:rPr>
        <w:t>inline进行函数修饰</w:t>
      </w:r>
      <w:r w:rsidR="000400D5">
        <w:rPr>
          <w:rFonts w:hint="eastAsia"/>
        </w:rPr>
        <w:t>。</w:t>
      </w:r>
      <w:r w:rsidR="000400D5">
        <w:t>在</w:t>
      </w:r>
      <w:r w:rsidR="000400D5">
        <w:rPr>
          <w:rFonts w:hint="eastAsia"/>
        </w:rPr>
        <w:t>调用</w:t>
      </w:r>
      <w:r w:rsidR="000400D5">
        <w:t>时</w:t>
      </w:r>
      <w:r w:rsidR="000400D5">
        <w:rPr>
          <w:rFonts w:hint="eastAsia"/>
        </w:rPr>
        <w:t>把</w:t>
      </w:r>
      <w:r w:rsidR="000400D5">
        <w:t>程序代码进行展开，减少函数调用</w:t>
      </w:r>
      <w:r w:rsidR="000400D5">
        <w:rPr>
          <w:rFonts w:hint="eastAsia"/>
        </w:rPr>
        <w:t>时</w:t>
      </w:r>
      <w:r w:rsidR="00B127BE">
        <w:t>的开销</w:t>
      </w:r>
      <w:r w:rsidR="00B127BE">
        <w:rPr>
          <w:rFonts w:hint="eastAsia"/>
        </w:rPr>
        <w:t>。</w:t>
      </w:r>
      <w:r w:rsidR="00B127BE">
        <w:t>使用</w:t>
      </w:r>
      <w:r w:rsidR="00B127BE">
        <w:rPr>
          <w:rFonts w:hint="eastAsia"/>
        </w:rPr>
        <w:t>内联</w:t>
      </w:r>
      <w:r w:rsidR="00B127BE">
        <w:t>函数后</w:t>
      </w:r>
      <w:r w:rsidR="00FE1E33">
        <w:rPr>
          <w:rFonts w:hint="eastAsia"/>
        </w:rPr>
        <w:t>，</w:t>
      </w:r>
      <w:r w:rsidR="00FE1E33">
        <w:t>编译器可以通过上下文相关的优化技术</w:t>
      </w:r>
      <w:r w:rsidR="00FE1E33">
        <w:rPr>
          <w:rFonts w:hint="eastAsia"/>
        </w:rPr>
        <w:t>对</w:t>
      </w:r>
      <w:r w:rsidR="00FE1E33">
        <w:t>结果代码进行深入优化。</w:t>
      </w:r>
    </w:p>
    <w:p w:rsidR="00587AC9" w:rsidRDefault="00587AC9" w:rsidP="0053635C"/>
    <w:p w:rsidR="00587AC9" w:rsidRDefault="00587AC9" w:rsidP="0053635C">
      <w:r>
        <w:rPr>
          <w:rFonts w:hint="eastAsia"/>
        </w:rPr>
        <w:t>构建</w:t>
      </w:r>
      <w:r>
        <w:t>方法：</w:t>
      </w:r>
    </w:p>
    <w:p w:rsidR="00587AC9" w:rsidRDefault="00587AC9" w:rsidP="00587A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在函数</w:t>
      </w:r>
      <w:r>
        <w:t>声明时，返回类型前面加上inline关键字</w:t>
      </w:r>
    </w:p>
    <w:p w:rsidR="00587AC9" w:rsidRDefault="00587AC9" w:rsidP="00587A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函数定义</w:t>
      </w:r>
      <w:r>
        <w:rPr>
          <w:rFonts w:hint="eastAsia"/>
        </w:rPr>
        <w:t>时</w:t>
      </w:r>
      <w:r>
        <w:t>，返回类型前面加上inline关键字</w:t>
      </w:r>
    </w:p>
    <w:p w:rsidR="00283593" w:rsidRDefault="00283593" w:rsidP="00283593">
      <w:r>
        <w:rPr>
          <w:rFonts w:hint="eastAsia"/>
        </w:rPr>
        <w:t>一般</w:t>
      </w:r>
      <w:r>
        <w:t>是</w:t>
      </w:r>
      <w:r>
        <w:rPr>
          <w:rFonts w:hint="eastAsia"/>
        </w:rPr>
        <w:t>建议</w:t>
      </w:r>
      <w:r>
        <w:t>内联函数的声明和定义放在一起，过于复杂的函数编译器会自动修改内联函数为普通函数。</w:t>
      </w:r>
    </w:p>
    <w:p w:rsidR="001F6E58" w:rsidRDefault="001F6E58" w:rsidP="00283593"/>
    <w:p w:rsidR="001F6E58" w:rsidRDefault="001F6E58" w:rsidP="001F6E58">
      <w:pPr>
        <w:pStyle w:val="5"/>
      </w:pPr>
      <w:r>
        <w:rPr>
          <w:rFonts w:hint="eastAsia"/>
        </w:rPr>
        <w:t>不宜</w:t>
      </w:r>
      <w:r>
        <w:t>内联的函数</w:t>
      </w:r>
    </w:p>
    <w:p w:rsidR="00587AC9" w:rsidRDefault="00FC6E80" w:rsidP="00FC6E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函数体内的代码较长，使用内联函数将导致代码膨胀过大，内联被取消</w:t>
      </w:r>
    </w:p>
    <w:p w:rsidR="00FC6E80" w:rsidRDefault="00FC6E80" w:rsidP="00FC6E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如果函数</w:t>
      </w:r>
      <w:r>
        <w:t>体内出现循环，或是其他复杂的控制</w:t>
      </w:r>
      <w:r>
        <w:rPr>
          <w:rFonts w:hint="eastAsia"/>
        </w:rPr>
        <w:t>结构</w:t>
      </w:r>
      <w:r>
        <w:t>，那么执行函数体</w:t>
      </w:r>
      <w:r>
        <w:rPr>
          <w:rFonts w:hint="eastAsia"/>
        </w:rPr>
        <w:t>内</w:t>
      </w:r>
      <w:r>
        <w:t>的代码时间</w:t>
      </w:r>
      <w:r>
        <w:rPr>
          <w:rFonts w:hint="eastAsia"/>
        </w:rPr>
        <w:t>将</w:t>
      </w:r>
      <w:r>
        <w:t>比函数调用的开销大很多，因为内联的</w:t>
      </w:r>
      <w:r>
        <w:rPr>
          <w:rFonts w:hint="eastAsia"/>
        </w:rPr>
        <w:t>意义</w:t>
      </w:r>
      <w:r>
        <w:t>不大</w:t>
      </w:r>
    </w:p>
    <w:p w:rsidR="00FC6E80" w:rsidRDefault="00FC6E80" w:rsidP="00FC6E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深度</w:t>
      </w:r>
      <w:r>
        <w:t>调用函数不建议使用内联，例如递归</w:t>
      </w:r>
    </w:p>
    <w:p w:rsidR="00FC6E80" w:rsidRDefault="00FC6E80" w:rsidP="00FC6E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对内敛</w:t>
      </w:r>
      <w:r>
        <w:t>函数不能进行异常接口声明</w:t>
      </w:r>
    </w:p>
    <w:p w:rsidR="009A144B" w:rsidRDefault="009A144B" w:rsidP="009A144B"/>
    <w:p w:rsidR="009A144B" w:rsidRDefault="007035B8" w:rsidP="00136FC8">
      <w:pPr>
        <w:pStyle w:val="5"/>
      </w:pPr>
      <w:r>
        <w:rPr>
          <w:rFonts w:hint="eastAsia"/>
        </w:rPr>
        <w:lastRenderedPageBreak/>
        <w:t>内联</w:t>
      </w:r>
      <w:r>
        <w:t>函数</w:t>
      </w:r>
      <w:r>
        <w:rPr>
          <w:rFonts w:hint="eastAsia"/>
        </w:rPr>
        <w:t>VS宏</w:t>
      </w:r>
    </w:p>
    <w:p w:rsidR="00136FC8" w:rsidRDefault="00A87505" w:rsidP="008B6D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宏</w:t>
      </w:r>
      <w:r>
        <w:t>本身也可以</w:t>
      </w:r>
      <w:r>
        <w:rPr>
          <w:rFonts w:hint="eastAsia"/>
        </w:rPr>
        <w:t>做到</w:t>
      </w:r>
      <w:r>
        <w:t>提高代码执行效率（</w:t>
      </w:r>
      <w:r>
        <w:rPr>
          <w:rFonts w:hint="eastAsia"/>
        </w:rPr>
        <w:t>编译</w:t>
      </w:r>
      <w:r>
        <w:t>阶段操作不占用执行效率）</w:t>
      </w:r>
      <w:r>
        <w:rPr>
          <w:rFonts w:hint="eastAsia"/>
        </w:rPr>
        <w:t>，</w:t>
      </w:r>
      <w:r>
        <w:t>我们可以借助宏编写</w:t>
      </w:r>
      <w:r>
        <w:rPr>
          <w:rFonts w:hint="eastAsia"/>
        </w:rPr>
        <w:t>精简</w:t>
      </w:r>
      <w:r>
        <w:t>函数</w:t>
      </w:r>
    </w:p>
    <w:p w:rsidR="007B5F93" w:rsidRDefault="007B5F93" w:rsidP="008B6D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宏</w:t>
      </w:r>
      <w:r>
        <w:t>的缺点在于预处理阶段处理器在拷贝宏代码时，会</w:t>
      </w:r>
      <w:r>
        <w:rPr>
          <w:rFonts w:hint="eastAsia"/>
        </w:rPr>
        <w:t>产生</w:t>
      </w:r>
      <w:r>
        <w:t>边界效应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运算符</w:t>
      </w:r>
      <w:r>
        <w:t>优先级问题，展开无逻辑问题。</w:t>
      </w:r>
    </w:p>
    <w:p w:rsidR="003A55FC" w:rsidRDefault="003A55FC" w:rsidP="008B6D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宏本身</w:t>
      </w:r>
      <w:r>
        <w:t>不是代码，无法参</w:t>
      </w:r>
      <w:r>
        <w:rPr>
          <w:rFonts w:hint="eastAsia"/>
        </w:rPr>
        <w:t>与</w:t>
      </w:r>
      <w:r>
        <w:t>逻辑调试</w:t>
      </w:r>
    </w:p>
    <w:p w:rsidR="003A55FC" w:rsidRDefault="009F0262" w:rsidP="008B6D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宏本身</w:t>
      </w:r>
      <w:r>
        <w:t>无法操作类的私有成员</w:t>
      </w:r>
    </w:p>
    <w:p w:rsidR="009F0262" w:rsidRDefault="009F0262" w:rsidP="008B6D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宏</w:t>
      </w:r>
      <w:r>
        <w:t>参数不进行类型检查</w:t>
      </w:r>
    </w:p>
    <w:p w:rsidR="009F0262" w:rsidRPr="00136FC8" w:rsidRDefault="009F0262" w:rsidP="008B6D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内联</w:t>
      </w:r>
      <w:r>
        <w:t>函数增加了类型安全检查，可以操作类的成员</w:t>
      </w:r>
    </w:p>
    <w:p w:rsidR="009A144B" w:rsidRDefault="009A144B" w:rsidP="009A144B"/>
    <w:p w:rsidR="002E48BF" w:rsidRDefault="002E48BF" w:rsidP="009A144B"/>
    <w:p w:rsidR="002E48BF" w:rsidRDefault="002E48BF" w:rsidP="002E48BF">
      <w:pPr>
        <w:pStyle w:val="1"/>
      </w:pPr>
      <w:r>
        <w:rPr>
          <w:rFonts w:hint="eastAsia"/>
        </w:rPr>
        <w:t>友元</w:t>
      </w:r>
    </w:p>
    <w:p w:rsidR="002E48BF" w:rsidRDefault="002E48BF" w:rsidP="009A144B">
      <w:r w:rsidRPr="001E2DA5">
        <w:rPr>
          <w:rFonts w:hint="eastAsia"/>
          <w:b/>
          <w:color w:val="FF0000"/>
        </w:rPr>
        <w:t>非</w:t>
      </w:r>
      <w:r w:rsidRPr="001E2DA5">
        <w:rPr>
          <w:b/>
          <w:color w:val="FF0000"/>
        </w:rPr>
        <w:t>类的成员函数</w:t>
      </w:r>
      <w:r>
        <w:t>，可以访问类的所有成员函数或是成员变量，这种操作方式称为友元操作。</w:t>
      </w:r>
    </w:p>
    <w:p w:rsidR="002E48BF" w:rsidRDefault="002E48BF" w:rsidP="009A144B"/>
    <w:p w:rsidR="002E48BF" w:rsidRPr="002E48BF" w:rsidRDefault="002E48BF" w:rsidP="009A144B">
      <w:r>
        <w:rPr>
          <w:rFonts w:hint="eastAsia"/>
        </w:rPr>
        <w:t>友元</w:t>
      </w:r>
      <w:r>
        <w:t>分为友元类和友元函数（</w:t>
      </w:r>
      <w:r>
        <w:rPr>
          <w:rFonts w:hint="eastAsia"/>
        </w:rPr>
        <w:t>全局</w:t>
      </w:r>
      <w:r>
        <w:t>友元函数，成员友元函数）</w:t>
      </w:r>
      <w:r>
        <w:rPr>
          <w:rFonts w:hint="eastAsia"/>
        </w:rPr>
        <w:t>，</w:t>
      </w:r>
      <w:r w:rsidRPr="001E2DA5">
        <w:rPr>
          <w:b/>
          <w:color w:val="FF0000"/>
        </w:rPr>
        <w:t>主要目的是为了共享数据</w:t>
      </w:r>
    </w:p>
    <w:p w:rsidR="002E48BF" w:rsidRDefault="002E48BF" w:rsidP="009A144B"/>
    <w:p w:rsidR="001E2DA5" w:rsidRDefault="00563CFA" w:rsidP="00964948">
      <w:pPr>
        <w:pStyle w:val="5"/>
      </w:pPr>
      <w:r>
        <w:rPr>
          <w:rFonts w:hint="eastAsia"/>
        </w:rPr>
        <w:t>前向</w:t>
      </w:r>
      <w:r>
        <w:t>声明</w:t>
      </w:r>
    </w:p>
    <w:p w:rsidR="001E2DA5" w:rsidRDefault="00832155" w:rsidP="009A144B">
      <w:r>
        <w:rPr>
          <w:rFonts w:hint="eastAsia"/>
        </w:rPr>
        <w:t>声明</w:t>
      </w:r>
      <w:r>
        <w:t>一个类，并不定义</w:t>
      </w:r>
      <w:r>
        <w:rPr>
          <w:rFonts w:hint="eastAsia"/>
        </w:rPr>
        <w:t>它</w:t>
      </w:r>
      <w:r>
        <w:t>，可以在其他地方去定义类的结构，这种声明方式我们称之为前向声明</w:t>
      </w:r>
    </w:p>
    <w:p w:rsidR="00832155" w:rsidRDefault="00832155" w:rsidP="007860C1">
      <w:pPr>
        <w:pStyle w:val="5"/>
      </w:pPr>
      <w:r>
        <w:rPr>
          <w:rFonts w:hint="eastAsia"/>
        </w:rPr>
        <w:lastRenderedPageBreak/>
        <w:t>注意</w:t>
      </w:r>
      <w:r>
        <w:t>：</w:t>
      </w:r>
    </w:p>
    <w:p w:rsidR="00832155" w:rsidRDefault="00832155" w:rsidP="009A144B">
      <w:r>
        <w:rPr>
          <w:rFonts w:hint="eastAsia"/>
        </w:rPr>
        <w:t>前向</w:t>
      </w:r>
      <w:r>
        <w:t>声明，在声明之后，定义之前，该类是不完整类型，无法直接操作使用，不完整类型只能用于定义指向该类型的指针</w:t>
      </w:r>
      <w:r>
        <w:rPr>
          <w:rFonts w:hint="eastAsia"/>
        </w:rPr>
        <w:t>及</w:t>
      </w:r>
      <w:r>
        <w:t>引用，或者用于声明（</w:t>
      </w:r>
      <w:r>
        <w:rPr>
          <w:rFonts w:hint="eastAsia"/>
        </w:rPr>
        <w:t>而</w:t>
      </w:r>
      <w:r>
        <w:t>不是定义）</w:t>
      </w:r>
      <w:r>
        <w:rPr>
          <w:rFonts w:hint="eastAsia"/>
        </w:rPr>
        <w:t>使用</w:t>
      </w:r>
      <w:r>
        <w:t>该类型作为形参类型或是返回类型的函数</w:t>
      </w:r>
      <w:r w:rsidR="006237C1">
        <w:rPr>
          <w:rFonts w:hint="eastAsia"/>
        </w:rPr>
        <w:t>（只能用来声明</w:t>
      </w:r>
      <w:r w:rsidR="006237C1">
        <w:t>指针</w:t>
      </w:r>
      <w:r w:rsidR="006237C1">
        <w:rPr>
          <w:rFonts w:hint="eastAsia"/>
        </w:rPr>
        <w:t>）</w:t>
      </w:r>
    </w:p>
    <w:p w:rsidR="00A66FB8" w:rsidRDefault="00A66FB8" w:rsidP="009A144B"/>
    <w:p w:rsidR="00A66FB8" w:rsidRDefault="00A66FB8" w:rsidP="009A144B"/>
    <w:p w:rsidR="00A66FB8" w:rsidRDefault="00962352" w:rsidP="00380F91">
      <w:pPr>
        <w:pStyle w:val="3"/>
      </w:pPr>
      <w:r>
        <w:rPr>
          <w:rFonts w:hint="eastAsia"/>
        </w:rPr>
        <w:t>友元</w:t>
      </w:r>
      <w:r>
        <w:t>函数</w:t>
      </w:r>
    </w:p>
    <w:p w:rsidR="00832155" w:rsidRDefault="00380F91" w:rsidP="009A144B">
      <w:r>
        <w:rPr>
          <w:rFonts w:hint="eastAsia"/>
        </w:rPr>
        <w:t>普通</w:t>
      </w:r>
      <w:r>
        <w:t>友元函数（</w:t>
      </w:r>
      <w:r>
        <w:rPr>
          <w:rFonts w:hint="eastAsia"/>
        </w:rPr>
        <w:t>全局</w:t>
      </w:r>
      <w:r>
        <w:t>函数）</w:t>
      </w:r>
    </w:p>
    <w:p w:rsidR="00380F91" w:rsidRDefault="00FD3EB2" w:rsidP="009A144B">
      <w:r>
        <w:rPr>
          <w:rFonts w:hint="eastAsia"/>
        </w:rPr>
        <w:t>注意</w:t>
      </w:r>
      <w:r>
        <w:t>：由于友元函数无法获取类的实例的this指针，所以如果需要操作</w:t>
      </w:r>
      <w:r>
        <w:rPr>
          <w:rFonts w:hint="eastAsia"/>
        </w:rPr>
        <w:t>类</w:t>
      </w:r>
      <w:r>
        <w:t>数据则需要通过参数传入类的引用或是指针（</w:t>
      </w:r>
      <w:r>
        <w:rPr>
          <w:rFonts w:hint="eastAsia"/>
        </w:rPr>
        <w:t>声明</w:t>
      </w:r>
      <w:r>
        <w:t>的友元函数不是该类的成员）</w:t>
      </w:r>
    </w:p>
    <w:p w:rsidR="00FD3EB2" w:rsidRDefault="00FD3EB2" w:rsidP="009A144B"/>
    <w:p w:rsidR="00DB398A" w:rsidRDefault="00DB398A" w:rsidP="009A144B">
      <w:r>
        <w:rPr>
          <w:rFonts w:hint="eastAsia"/>
        </w:rPr>
        <w:t>参数要点</w:t>
      </w:r>
      <w:r>
        <w:t>：</w:t>
      </w:r>
    </w:p>
    <w:p w:rsidR="00DB398A" w:rsidRDefault="00DB398A" w:rsidP="00DB39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要</w:t>
      </w:r>
      <w:r>
        <w:t>访问非static成员</w:t>
      </w:r>
      <w:r>
        <w:rPr>
          <w:rFonts w:hint="eastAsia"/>
        </w:rPr>
        <w:t>时</w:t>
      </w:r>
      <w:r>
        <w:t>，需要对象作为参数（</w:t>
      </w:r>
      <w:r>
        <w:rPr>
          <w:rFonts w:hint="eastAsia"/>
        </w:rPr>
        <w:t>引用</w:t>
      </w:r>
      <w:r>
        <w:t>或是指针）</w:t>
      </w:r>
    </w:p>
    <w:p w:rsidR="00DB398A" w:rsidRDefault="00DB398A" w:rsidP="00DB39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访问</w:t>
      </w:r>
      <w:r>
        <w:t>static成员或是全局变量，则不需要对象作为参数</w:t>
      </w:r>
    </w:p>
    <w:p w:rsidR="00DB398A" w:rsidRDefault="00DB398A" w:rsidP="00DB39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如果做</w:t>
      </w:r>
      <w:r>
        <w:t>参数的对象是全局对象，则不需要对象做参数</w:t>
      </w:r>
    </w:p>
    <w:p w:rsidR="00A12777" w:rsidRDefault="00A12777" w:rsidP="00A12777"/>
    <w:p w:rsidR="005D4C4F" w:rsidRDefault="00ED2A8A" w:rsidP="00A12777">
      <w:r>
        <w:rPr>
          <w:rFonts w:hint="eastAsia"/>
        </w:rPr>
        <w:t>友元</w:t>
      </w:r>
      <w:r>
        <w:t>函数的</w:t>
      </w:r>
      <w:r>
        <w:rPr>
          <w:rFonts w:hint="eastAsia"/>
        </w:rPr>
        <w:t>位置</w:t>
      </w:r>
    </w:p>
    <w:p w:rsidR="00F379D1" w:rsidRDefault="00F379D1" w:rsidP="00A12777">
      <w:r>
        <w:rPr>
          <w:rFonts w:hint="eastAsia"/>
        </w:rPr>
        <w:t>友元</w:t>
      </w:r>
      <w:r>
        <w:t>函数不</w:t>
      </w:r>
      <w:r>
        <w:rPr>
          <w:rFonts w:hint="eastAsia"/>
        </w:rPr>
        <w:t>属于</w:t>
      </w:r>
      <w:r>
        <w:t>类的成员函数，所以不受访问修饰符的约数</w:t>
      </w:r>
    </w:p>
    <w:p w:rsidR="006660DE" w:rsidRDefault="006660DE" w:rsidP="00A12777"/>
    <w:p w:rsidR="006660DE" w:rsidRDefault="006660DE" w:rsidP="00852DB2">
      <w:pPr>
        <w:pStyle w:val="3"/>
      </w:pPr>
      <w:r>
        <w:rPr>
          <w:rFonts w:hint="eastAsia"/>
        </w:rPr>
        <w:lastRenderedPageBreak/>
        <w:t>某个一类</w:t>
      </w:r>
      <w:r>
        <w:t>的成员函数是另一个类的友元函数</w:t>
      </w:r>
    </w:p>
    <w:p w:rsidR="00852DB2" w:rsidRDefault="003A175F" w:rsidP="00A12777">
      <w:r>
        <w:rPr>
          <w:rFonts w:hint="eastAsia"/>
        </w:rPr>
        <w:t>注意</w:t>
      </w:r>
      <w:r>
        <w:t>：类的函数必须先要进行声明，才可以成为另一个类的友元，函数的访问域不受限制，放到另一个类中的位置也无限制，调用和使用普通函数一样。</w:t>
      </w:r>
    </w:p>
    <w:p w:rsidR="00852DB2" w:rsidRDefault="00852DB2" w:rsidP="00A12777"/>
    <w:p w:rsidR="00AA209A" w:rsidRDefault="00AA209A" w:rsidP="00A12777"/>
    <w:p w:rsidR="00AA209A" w:rsidRDefault="00AA209A" w:rsidP="00C3495A">
      <w:pPr>
        <w:pStyle w:val="3"/>
      </w:pPr>
      <w:r>
        <w:rPr>
          <w:rFonts w:hint="eastAsia"/>
        </w:rPr>
        <w:t>友元类</w:t>
      </w:r>
    </w:p>
    <w:p w:rsidR="00055521" w:rsidRDefault="00055521" w:rsidP="00055521">
      <w:r>
        <w:rPr>
          <w:rFonts w:hint="eastAsia"/>
        </w:rPr>
        <w:t>特点</w:t>
      </w:r>
      <w:r>
        <w:t>：</w:t>
      </w:r>
      <w:r>
        <w:rPr>
          <w:rFonts w:hint="eastAsia"/>
        </w:rPr>
        <w:t>A是B的</w:t>
      </w:r>
      <w:r>
        <w:t>友元类</w:t>
      </w:r>
    </w:p>
    <w:p w:rsidR="00055521" w:rsidRDefault="00055521" w:rsidP="000555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友元类</w:t>
      </w:r>
      <w:r>
        <w:t>的声明位置，不受访问修饰符约束</w:t>
      </w:r>
    </w:p>
    <w:p w:rsidR="00055521" w:rsidRDefault="00055521" w:rsidP="00055521">
      <w:pPr>
        <w:pStyle w:val="a3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中</w:t>
      </w:r>
      <w:r>
        <w:t>可以访问</w:t>
      </w:r>
      <w:r>
        <w:rPr>
          <w:rFonts w:hint="eastAsia"/>
        </w:rPr>
        <w:t>B的</w:t>
      </w:r>
      <w:r>
        <w:t>所有成员，但是要持有</w:t>
      </w:r>
      <w:r>
        <w:rPr>
          <w:rFonts w:hint="eastAsia"/>
        </w:rPr>
        <w:t>B的</w:t>
      </w:r>
      <w:r>
        <w:t>有效引用或是指针</w:t>
      </w:r>
    </w:p>
    <w:p w:rsidR="00B4301E" w:rsidRDefault="00B4301E" w:rsidP="00B4301E"/>
    <w:p w:rsidR="00B4301E" w:rsidRDefault="00B4301E" w:rsidP="0090335A">
      <w:pPr>
        <w:pStyle w:val="1"/>
      </w:pPr>
      <w:r>
        <w:rPr>
          <w:rFonts w:hint="eastAsia"/>
        </w:rPr>
        <w:t>运算符</w:t>
      </w:r>
      <w:r>
        <w:t>重载</w:t>
      </w:r>
    </w:p>
    <w:p w:rsidR="0090335A" w:rsidRDefault="001F304C" w:rsidP="0090335A">
      <w:r>
        <w:rPr>
          <w:rFonts w:hint="eastAsia"/>
        </w:rPr>
        <w:t>基本</w:t>
      </w:r>
      <w:r>
        <w:t>数据类型的重载是无法进行的，我们需要的是进行自定义数据类型的</w:t>
      </w:r>
      <w:r>
        <w:rPr>
          <w:rFonts w:hint="eastAsia"/>
        </w:rPr>
        <w:t>重载</w:t>
      </w:r>
      <w:r>
        <w:t>。也就是</w:t>
      </w:r>
      <w:r>
        <w:rPr>
          <w:rFonts w:hint="eastAsia"/>
        </w:rPr>
        <w:t>说</w:t>
      </w:r>
      <w:r>
        <w:t>，如果重载运算符，至少要有一个是用户自定义的数据类型，否则无法完成操作。</w:t>
      </w:r>
    </w:p>
    <w:p w:rsidR="00C21A0B" w:rsidRDefault="00C21A0B" w:rsidP="0090335A"/>
    <w:p w:rsidR="00C21A0B" w:rsidRDefault="00C21A0B" w:rsidP="004A28DB">
      <w:pPr>
        <w:pStyle w:val="3"/>
      </w:pPr>
      <w:r>
        <w:rPr>
          <w:rFonts w:hint="eastAsia"/>
        </w:rPr>
        <w:t>重载</w:t>
      </w:r>
      <w:r>
        <w:t>运算符的意义</w:t>
      </w:r>
    </w:p>
    <w:p w:rsidR="004A28DB" w:rsidRDefault="00153703" w:rsidP="004A28DB">
      <w:r>
        <w:rPr>
          <w:rFonts w:hint="eastAsia"/>
        </w:rPr>
        <w:t>直观</w:t>
      </w:r>
      <w:r>
        <w:t>的通过基本认知运算符完成对象</w:t>
      </w:r>
      <w:r>
        <w:rPr>
          <w:rFonts w:hint="eastAsia"/>
        </w:rPr>
        <w:t>数据</w:t>
      </w:r>
      <w:r>
        <w:t>的计算工作</w:t>
      </w:r>
      <w:r w:rsidR="005D088F">
        <w:rPr>
          <w:rFonts w:hint="eastAsia"/>
        </w:rPr>
        <w:t>，</w:t>
      </w:r>
      <w:r w:rsidR="005D088F">
        <w:t>可以帮助我们更加方便的完成对象数据间的处理转换规则，运算符重载是一种</w:t>
      </w:r>
      <w:r w:rsidR="005D088F">
        <w:rPr>
          <w:rFonts w:hint="eastAsia"/>
        </w:rPr>
        <w:t>多态</w:t>
      </w:r>
      <w:r w:rsidR="005D088F">
        <w:t>的表现。</w:t>
      </w:r>
    </w:p>
    <w:p w:rsidR="00994212" w:rsidRDefault="00994212" w:rsidP="004A28DB"/>
    <w:p w:rsidR="00E27CAE" w:rsidRDefault="00E27CAE" w:rsidP="004A28DB">
      <w:pPr>
        <w:rPr>
          <w:rFonts w:hint="eastAsia"/>
        </w:rPr>
      </w:pPr>
      <w:r w:rsidRPr="00C239C4">
        <w:rPr>
          <w:rFonts w:hint="eastAsia"/>
          <w:b/>
        </w:rPr>
        <w:lastRenderedPageBreak/>
        <w:t>成员运算符</w:t>
      </w:r>
      <w:r w:rsidRPr="00C239C4">
        <w:rPr>
          <w:b/>
        </w:rPr>
        <w:t>重载：</w:t>
      </w:r>
      <w:r>
        <w:t>本质为类添加了一个特殊的成员函数，函数的名字是运算符。</w:t>
      </w:r>
      <w:r w:rsidR="003941D6">
        <w:rPr>
          <w:rFonts w:hint="eastAsia"/>
        </w:rPr>
        <w:t>需要</w:t>
      </w:r>
      <w:r w:rsidR="003941D6">
        <w:t>使用operator关键字进行修饰</w:t>
      </w:r>
    </w:p>
    <w:p w:rsidR="00994212" w:rsidRDefault="00994212" w:rsidP="004A28DB"/>
    <w:p w:rsidR="00705171" w:rsidRPr="00144E36" w:rsidRDefault="005164A9" w:rsidP="004A28DB">
      <w:pPr>
        <w:rPr>
          <w:b/>
        </w:rPr>
      </w:pPr>
      <w:r w:rsidRPr="00144E36">
        <w:rPr>
          <w:rFonts w:hint="eastAsia"/>
          <w:b/>
        </w:rPr>
        <w:t>隐藏</w:t>
      </w:r>
      <w:r w:rsidRPr="00144E36">
        <w:rPr>
          <w:b/>
        </w:rPr>
        <w:t>内部机理，强调实质，是面向对象编程的目标</w:t>
      </w:r>
    </w:p>
    <w:p w:rsidR="00144E36" w:rsidRDefault="00144E36" w:rsidP="004A28DB"/>
    <w:p w:rsidR="00AF4759" w:rsidRDefault="00322334" w:rsidP="00AC3920">
      <w:pPr>
        <w:pStyle w:val="3"/>
        <w:rPr>
          <w:rFonts w:hint="eastAsia"/>
        </w:rPr>
      </w:pPr>
      <w:r>
        <w:rPr>
          <w:rFonts w:hint="eastAsia"/>
        </w:rPr>
        <w:t>注意</w:t>
      </w:r>
      <w:r>
        <w:t>：</w:t>
      </w:r>
    </w:p>
    <w:p w:rsidR="00AF4759" w:rsidRDefault="00895972" w:rsidP="003A4C2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（成员</w:t>
      </w:r>
      <w:r>
        <w:t>运算符重载</w:t>
      </w:r>
      <w:r>
        <w:rPr>
          <w:rFonts w:hint="eastAsia"/>
        </w:rPr>
        <w:t>）</w:t>
      </w:r>
      <w:r w:rsidR="00582031">
        <w:rPr>
          <w:rFonts w:hint="eastAsia"/>
        </w:rPr>
        <w:t>参数</w:t>
      </w:r>
      <w:r w:rsidR="00582031">
        <w:t>列</w:t>
      </w:r>
      <w:r w:rsidR="00582031">
        <w:rPr>
          <w:rFonts w:hint="eastAsia"/>
        </w:rPr>
        <w:t>表</w:t>
      </w:r>
      <w:r w:rsidR="00582031">
        <w:t>中的内容将是</w:t>
      </w:r>
      <w:r w:rsidR="00582031">
        <w:rPr>
          <w:rFonts w:hint="eastAsia"/>
        </w:rPr>
        <w:t>重载</w:t>
      </w:r>
      <w:r w:rsidR="00582031">
        <w:t>运算符后与</w:t>
      </w:r>
      <w:r w:rsidR="00582031">
        <w:rPr>
          <w:rFonts w:hint="eastAsia"/>
        </w:rPr>
        <w:t>原</w:t>
      </w:r>
      <w:r w:rsidR="00582031">
        <w:t>数据</w:t>
      </w:r>
      <w:r w:rsidR="00582031">
        <w:rPr>
          <w:rFonts w:hint="eastAsia"/>
        </w:rPr>
        <w:t>进行</w:t>
      </w:r>
      <w:r w:rsidR="00582031">
        <w:t>操作的数据</w:t>
      </w:r>
    </w:p>
    <w:p w:rsidR="00313A06" w:rsidRDefault="00313A06" w:rsidP="003A4C2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（全局</w:t>
      </w:r>
      <w:r>
        <w:t>运算符重载</w:t>
      </w:r>
      <w:r>
        <w:rPr>
          <w:rFonts w:hint="eastAsia"/>
        </w:rPr>
        <w:t>）如果</w:t>
      </w:r>
      <w:r>
        <w:t>运算符需要两个</w:t>
      </w:r>
      <w:r w:rsidR="00D52AD9">
        <w:rPr>
          <w:rFonts w:hint="eastAsia"/>
        </w:rPr>
        <w:t>数据</w:t>
      </w:r>
      <w:r>
        <w:t>进行运算，则需要传入</w:t>
      </w:r>
      <w:r w:rsidR="00122B36">
        <w:rPr>
          <w:rFonts w:hint="eastAsia"/>
        </w:rPr>
        <w:t>两个</w:t>
      </w:r>
      <w:r w:rsidR="00122B36">
        <w:t>参数参与运算</w:t>
      </w:r>
      <w:r w:rsidR="00122B36">
        <w:rPr>
          <w:rFonts w:hint="eastAsia"/>
        </w:rPr>
        <w:t>。</w:t>
      </w:r>
      <w:r w:rsidR="00122B36">
        <w:t>其中</w:t>
      </w:r>
      <w:r w:rsidR="00122B36">
        <w:rPr>
          <w:rFonts w:hint="eastAsia"/>
        </w:rPr>
        <w:t>第一个</w:t>
      </w:r>
      <w:r w:rsidR="00122B36">
        <w:t>参数是运算符左边的参数，第二个是运算符</w:t>
      </w:r>
      <w:r w:rsidR="00122B36">
        <w:rPr>
          <w:rFonts w:hint="eastAsia"/>
        </w:rPr>
        <w:t>右边</w:t>
      </w:r>
      <w:r w:rsidR="00122B36">
        <w:t>的参数</w:t>
      </w:r>
    </w:p>
    <w:p w:rsidR="00123285" w:rsidRDefault="00123285" w:rsidP="003A4C2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无法</w:t>
      </w:r>
      <w:r>
        <w:t>为指针类型数据进行重载运算符</w:t>
      </w:r>
      <w:r w:rsidR="00110F5F">
        <w:rPr>
          <w:rFonts w:hint="eastAsia"/>
        </w:rPr>
        <w:t>。</w:t>
      </w:r>
      <w:r w:rsidR="00110F5F">
        <w:t>例如</w:t>
      </w:r>
      <w:r w:rsidR="00110F5F">
        <w:rPr>
          <w:rFonts w:hint="eastAsia"/>
        </w:rPr>
        <w:t>两个</w:t>
      </w:r>
      <w:r w:rsidR="00110F5F">
        <w:t>指针数据相加，因为指针本</w:t>
      </w:r>
      <w:r w:rsidR="00110F5F">
        <w:rPr>
          <w:rFonts w:hint="eastAsia"/>
        </w:rPr>
        <w:t>身</w:t>
      </w:r>
      <w:r w:rsidR="00110F5F">
        <w:t>进行成员函数调用需要借用成员引用运算符</w:t>
      </w:r>
      <w:r w:rsidR="00110F5F">
        <w:rPr>
          <w:rFonts w:hint="eastAsia"/>
        </w:rPr>
        <w:t>-&gt;，</w:t>
      </w:r>
      <w:r w:rsidR="00110F5F">
        <w:t>而无法直接调用</w:t>
      </w:r>
      <w:r w:rsidR="00110F5F">
        <w:rPr>
          <w:rFonts w:hint="eastAsia"/>
        </w:rPr>
        <w:t>重载</w:t>
      </w:r>
      <w:r w:rsidR="00110F5F">
        <w:t>运算符，</w:t>
      </w:r>
      <w:r w:rsidR="003E1EC1">
        <w:rPr>
          <w:rFonts w:hint="eastAsia"/>
        </w:rPr>
        <w:t>如</w:t>
      </w:r>
      <w:r w:rsidR="003E1EC1">
        <w:t>下面的例子</w:t>
      </w:r>
    </w:p>
    <w:p w:rsidR="002E74F5" w:rsidRDefault="00171882" w:rsidP="002E74F5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*);</w:t>
      </w:r>
      <w:r w:rsidR="003A4CB3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3A4CB3">
        <w:rPr>
          <w:rFonts w:ascii="新宋体" w:eastAsia="新宋体" w:cs="新宋体" w:hint="eastAsia"/>
          <w:color w:val="000000"/>
          <w:kern w:val="0"/>
          <w:sz w:val="19"/>
          <w:szCs w:val="19"/>
        </w:rPr>
        <w:t>重载</w:t>
      </w:r>
      <w:r w:rsidR="003A4CB3">
        <w:rPr>
          <w:rFonts w:ascii="新宋体" w:eastAsia="新宋体" w:cs="新宋体"/>
          <w:color w:val="000000"/>
          <w:kern w:val="0"/>
          <w:sz w:val="19"/>
          <w:szCs w:val="19"/>
        </w:rPr>
        <w:t>了指针之间的</w:t>
      </w:r>
      <w:r w:rsidR="003A4CB3">
        <w:rPr>
          <w:rFonts w:ascii="新宋体" w:eastAsia="新宋体" w:cs="新宋体" w:hint="eastAsia"/>
          <w:color w:val="000000"/>
          <w:kern w:val="0"/>
          <w:sz w:val="19"/>
          <w:szCs w:val="19"/>
        </w:rPr>
        <w:t>加法</w:t>
      </w:r>
      <w:r w:rsidR="003A4CB3">
        <w:rPr>
          <w:rFonts w:ascii="新宋体" w:eastAsia="新宋体" w:cs="新宋体"/>
          <w:color w:val="000000"/>
          <w:kern w:val="0"/>
          <w:sz w:val="19"/>
          <w:szCs w:val="19"/>
        </w:rPr>
        <w:t>运算，此操作是违规操作，禁止使用</w:t>
      </w:r>
    </w:p>
    <w:p w:rsidR="003A4CB3" w:rsidRDefault="003A4CB3" w:rsidP="002E74F5">
      <w:pPr>
        <w:pStyle w:val="a3"/>
        <w:ind w:left="360" w:firstLineChars="0" w:firstLine="0"/>
      </w:pPr>
    </w:p>
    <w:p w:rsidR="003A4CB3" w:rsidRDefault="003A4CB3" w:rsidP="002E74F5">
      <w:pPr>
        <w:pStyle w:val="a3"/>
        <w:ind w:left="360" w:firstLineChars="0" w:firstLine="0"/>
      </w:pPr>
    </w:p>
    <w:p w:rsidR="003A4CB3" w:rsidRDefault="00A61E7A" w:rsidP="00A61E7A">
      <w:r>
        <w:rPr>
          <w:rFonts w:hint="eastAsia"/>
        </w:rPr>
        <w:t>指针</w:t>
      </w:r>
      <w:r>
        <w:t>属于地址型数据类型，虽然是</w:t>
      </w:r>
      <w:r>
        <w:rPr>
          <w:rFonts w:hint="eastAsia"/>
        </w:rPr>
        <w:t>复合</w:t>
      </w:r>
      <w:r>
        <w:t>数据类型，但是指针本身也是数值。并且</w:t>
      </w:r>
      <w:r>
        <w:rPr>
          <w:rFonts w:hint="eastAsia"/>
        </w:rPr>
        <w:t>基本</w:t>
      </w:r>
      <w:r>
        <w:t>数学运算符均被保留</w:t>
      </w:r>
      <w:r>
        <w:rPr>
          <w:rFonts w:hint="eastAsia"/>
        </w:rPr>
        <w:t>使用</w:t>
      </w:r>
      <w:r>
        <w:t>，所以无法进行重载指针与指针之间的运算，包括指针和</w:t>
      </w:r>
      <w:r>
        <w:rPr>
          <w:rFonts w:hint="eastAsia"/>
        </w:rPr>
        <w:t>整形</w:t>
      </w:r>
      <w:r w:rsidR="00727B13">
        <w:t>之间的运算</w:t>
      </w:r>
      <w:r w:rsidR="00727B13">
        <w:rPr>
          <w:rFonts w:hint="eastAsia"/>
        </w:rPr>
        <w:t>。</w:t>
      </w:r>
    </w:p>
    <w:p w:rsidR="00BC01DD" w:rsidRDefault="00BC01DD" w:rsidP="00A61E7A"/>
    <w:p w:rsidR="00BC01DD" w:rsidRDefault="00BC01DD" w:rsidP="001040B1">
      <w:pPr>
        <w:pStyle w:val="3"/>
      </w:pPr>
      <w:r>
        <w:rPr>
          <w:rFonts w:hint="eastAsia"/>
        </w:rPr>
        <w:t>友元</w:t>
      </w:r>
      <w:r>
        <w:t>在运算符重载中的意义</w:t>
      </w:r>
    </w:p>
    <w:p w:rsidR="00803FDD" w:rsidRPr="00803FDD" w:rsidRDefault="00803FDD" w:rsidP="00803FDD">
      <w:pPr>
        <w:rPr>
          <w:rFonts w:hint="eastAsia"/>
        </w:rPr>
      </w:pPr>
      <w:r>
        <w:rPr>
          <w:rFonts w:hint="eastAsia"/>
        </w:rPr>
        <w:t>对于</w:t>
      </w:r>
      <w:r>
        <w:t>自定义的两种数据</w:t>
      </w:r>
      <w:r>
        <w:rPr>
          <w:rFonts w:hint="eastAsia"/>
        </w:rPr>
        <w:t>类型</w:t>
      </w:r>
      <w:r>
        <w:t>，如果想要实现运算</w:t>
      </w:r>
      <w:r>
        <w:rPr>
          <w:rFonts w:hint="eastAsia"/>
        </w:rPr>
        <w:t>关系</w:t>
      </w:r>
      <w:r>
        <w:t>，经常遇到私有和受保护数据无法进行互相操作，友元可以方便解决此类问题。</w:t>
      </w:r>
      <w:bookmarkStart w:id="0" w:name="_GoBack"/>
      <w:bookmarkEnd w:id="0"/>
    </w:p>
    <w:sectPr w:rsidR="00803FDD" w:rsidRPr="00803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196D"/>
    <w:multiLevelType w:val="hybridMultilevel"/>
    <w:tmpl w:val="90C2D8D0"/>
    <w:lvl w:ilvl="0" w:tplc="584E2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6562B3"/>
    <w:multiLevelType w:val="hybridMultilevel"/>
    <w:tmpl w:val="25EE6B3C"/>
    <w:lvl w:ilvl="0" w:tplc="A440B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D04373"/>
    <w:multiLevelType w:val="hybridMultilevel"/>
    <w:tmpl w:val="76F659CE"/>
    <w:lvl w:ilvl="0" w:tplc="D79CFF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836E2A"/>
    <w:multiLevelType w:val="hybridMultilevel"/>
    <w:tmpl w:val="46408D5C"/>
    <w:lvl w:ilvl="0" w:tplc="69348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FD4258"/>
    <w:multiLevelType w:val="hybridMultilevel"/>
    <w:tmpl w:val="FD42988C"/>
    <w:lvl w:ilvl="0" w:tplc="71A8C892">
      <w:start w:val="1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FA0143"/>
    <w:multiLevelType w:val="hybridMultilevel"/>
    <w:tmpl w:val="C5F8341E"/>
    <w:lvl w:ilvl="0" w:tplc="6094A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A55E11"/>
    <w:multiLevelType w:val="hybridMultilevel"/>
    <w:tmpl w:val="57C0CF44"/>
    <w:lvl w:ilvl="0" w:tplc="8D3A5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46D"/>
    <w:rsid w:val="000400D5"/>
    <w:rsid w:val="00055521"/>
    <w:rsid w:val="000739AC"/>
    <w:rsid w:val="001040B1"/>
    <w:rsid w:val="00110F5F"/>
    <w:rsid w:val="00111D60"/>
    <w:rsid w:val="00122B36"/>
    <w:rsid w:val="00123285"/>
    <w:rsid w:val="00136FC8"/>
    <w:rsid w:val="00140543"/>
    <w:rsid w:val="00144E36"/>
    <w:rsid w:val="00153703"/>
    <w:rsid w:val="00171882"/>
    <w:rsid w:val="001D746D"/>
    <w:rsid w:val="001E2DA5"/>
    <w:rsid w:val="001F304C"/>
    <w:rsid w:val="001F6E58"/>
    <w:rsid w:val="00283593"/>
    <w:rsid w:val="002E48BF"/>
    <w:rsid w:val="002E74F5"/>
    <w:rsid w:val="00313A06"/>
    <w:rsid w:val="00322334"/>
    <w:rsid w:val="00380F91"/>
    <w:rsid w:val="003941D6"/>
    <w:rsid w:val="003A175F"/>
    <w:rsid w:val="003A4C24"/>
    <w:rsid w:val="003A4CB3"/>
    <w:rsid w:val="003A55FC"/>
    <w:rsid w:val="003E1EC1"/>
    <w:rsid w:val="004A264A"/>
    <w:rsid w:val="004A28DB"/>
    <w:rsid w:val="004E66A8"/>
    <w:rsid w:val="005164A9"/>
    <w:rsid w:val="0053635C"/>
    <w:rsid w:val="00563CFA"/>
    <w:rsid w:val="00582031"/>
    <w:rsid w:val="00587AC9"/>
    <w:rsid w:val="005D088F"/>
    <w:rsid w:val="005D4C4F"/>
    <w:rsid w:val="006237C1"/>
    <w:rsid w:val="006660DE"/>
    <w:rsid w:val="007035B8"/>
    <w:rsid w:val="00705171"/>
    <w:rsid w:val="00727B13"/>
    <w:rsid w:val="007860C1"/>
    <w:rsid w:val="007B5F93"/>
    <w:rsid w:val="007B674B"/>
    <w:rsid w:val="007F520E"/>
    <w:rsid w:val="00803FDD"/>
    <w:rsid w:val="00832155"/>
    <w:rsid w:val="00852DB2"/>
    <w:rsid w:val="00895972"/>
    <w:rsid w:val="008B6DED"/>
    <w:rsid w:val="0090335A"/>
    <w:rsid w:val="00962352"/>
    <w:rsid w:val="00964948"/>
    <w:rsid w:val="00976766"/>
    <w:rsid w:val="00994212"/>
    <w:rsid w:val="009A144B"/>
    <w:rsid w:val="009F0262"/>
    <w:rsid w:val="00A12777"/>
    <w:rsid w:val="00A61E7A"/>
    <w:rsid w:val="00A66FB8"/>
    <w:rsid w:val="00A87505"/>
    <w:rsid w:val="00AA209A"/>
    <w:rsid w:val="00AC3920"/>
    <w:rsid w:val="00AF4759"/>
    <w:rsid w:val="00B127BE"/>
    <w:rsid w:val="00B4301E"/>
    <w:rsid w:val="00B94F1F"/>
    <w:rsid w:val="00BC01DD"/>
    <w:rsid w:val="00BC2702"/>
    <w:rsid w:val="00C21A0B"/>
    <w:rsid w:val="00C239C4"/>
    <w:rsid w:val="00C3495A"/>
    <w:rsid w:val="00D00446"/>
    <w:rsid w:val="00D52AD9"/>
    <w:rsid w:val="00DB398A"/>
    <w:rsid w:val="00E27CAE"/>
    <w:rsid w:val="00ED2A8A"/>
    <w:rsid w:val="00F379D1"/>
    <w:rsid w:val="00FC6E80"/>
    <w:rsid w:val="00FD3EB2"/>
    <w:rsid w:val="00FE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76BC9-7D47-4905-829D-8A5F04FF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27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6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E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6E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F6E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270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87AC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F6E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6E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F6E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F6E5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271</Words>
  <Characters>1548</Characters>
  <Application>Microsoft Office Word</Application>
  <DocSecurity>0</DocSecurity>
  <Lines>12</Lines>
  <Paragraphs>3</Paragraphs>
  <ScaleCrop>false</ScaleCrop>
  <Company>Microsoft</Company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96</cp:revision>
  <dcterms:created xsi:type="dcterms:W3CDTF">2018-10-06T01:35:00Z</dcterms:created>
  <dcterms:modified xsi:type="dcterms:W3CDTF">2018-10-06T09:43:00Z</dcterms:modified>
</cp:coreProperties>
</file>