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anchor allowOverlap="1" behindDoc="0" distB="0" distT="0" distL="114300" distR="114300" hidden="0" layoutInCell="1" locked="0" relativeHeight="0" simplePos="0">
            <wp:simplePos x="0" y="0"/>
            <wp:positionH relativeFrom="margin">
              <wp:posOffset>4514850</wp:posOffset>
            </wp:positionH>
            <wp:positionV relativeFrom="margin">
              <wp:posOffset>-565144</wp:posOffset>
            </wp:positionV>
            <wp:extent cx="1168400" cy="1168400"/>
            <wp:effectExtent b="0" l="0" r="0" t="0"/>
            <wp:wrapSquare wrapText="bothSides" distB="0" distT="0" distL="114300" distR="114300"/>
            <wp:docPr descr="Dr" id="13" name="image2.png"/>
            <a:graphic>
              <a:graphicData uri="http://schemas.openxmlformats.org/drawingml/2006/picture">
                <pic:pic>
                  <pic:nvPicPr>
                    <pic:cNvPr descr="Dr" id="0" name="image2.png"/>
                    <pic:cNvPicPr preferRelativeResize="0"/>
                  </pic:nvPicPr>
                  <pic:blipFill>
                    <a:blip r:embed="rId7"/>
                    <a:srcRect b="0" l="0" r="0" t="0"/>
                    <a:stretch>
                      <a:fillRect/>
                    </a:stretch>
                  </pic:blipFill>
                  <pic:spPr>
                    <a:xfrm>
                      <a:off x="0" y="0"/>
                      <a:ext cx="1168400" cy="1168400"/>
                    </a:xfrm>
                    <a:prstGeom prst="rect"/>
                    <a:ln/>
                  </pic:spPr>
                </pic:pic>
              </a:graphicData>
            </a:graphic>
          </wp:anchor>
        </w:drawing>
      </w:r>
      <w:r w:rsidDel="00000000" w:rsidR="00000000" w:rsidRPr="00000000">
        <w:rPr>
          <w:rFonts w:ascii="Times New Roman" w:cs="Times New Roman" w:eastAsia="Times New Roman" w:hAnsi="Times New Roman"/>
          <w:b w:val="1"/>
          <w:sz w:val="32"/>
          <w:szCs w:val="32"/>
        </w:rPr>
        <w:drawing>
          <wp:anchor allowOverlap="1" behindDoc="0" distB="0" distT="0" distL="114300" distR="114300" hidden="0" layoutInCell="1" locked="0" relativeHeight="0" simplePos="0">
            <wp:simplePos x="0" y="0"/>
            <wp:positionH relativeFrom="margin">
              <wp:posOffset>236220</wp:posOffset>
            </wp:positionH>
            <wp:positionV relativeFrom="margin">
              <wp:posOffset>-356231</wp:posOffset>
            </wp:positionV>
            <wp:extent cx="3886200" cy="1106170"/>
            <wp:effectExtent b="0" l="0" r="0" t="0"/>
            <wp:wrapSquare wrapText="bothSides" distB="0" distT="0" distL="114300" distR="114300"/>
            <wp:docPr descr="KIET Logo" id="14" name="image1.png"/>
            <a:graphic>
              <a:graphicData uri="http://schemas.openxmlformats.org/drawingml/2006/picture">
                <pic:pic>
                  <pic:nvPicPr>
                    <pic:cNvPr descr="KIET Logo" id="0" name="image1.png"/>
                    <pic:cNvPicPr preferRelativeResize="0"/>
                  </pic:nvPicPr>
                  <pic:blipFill>
                    <a:blip r:embed="rId8"/>
                    <a:srcRect b="0" l="0" r="0" t="0"/>
                    <a:stretch>
                      <a:fillRect/>
                    </a:stretch>
                  </pic:blipFill>
                  <pic:spPr>
                    <a:xfrm>
                      <a:off x="0" y="0"/>
                      <a:ext cx="3886200" cy="1106170"/>
                    </a:xfrm>
                    <a:prstGeom prst="rect"/>
                    <a:ln/>
                  </pic:spPr>
                </pic:pic>
              </a:graphicData>
            </a:graphic>
          </wp:anchor>
        </w:drawing>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2">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3">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b w:val="1"/>
          <w:sz w:val="32"/>
          <w:szCs w:val="32"/>
        </w:rPr>
      </w:pPr>
      <w:bookmarkStart w:colFirst="0" w:colLast="0" w:name="_heading=h.4chqu1f5e6xj" w:id="0"/>
      <w:bookmarkEnd w:id="0"/>
      <w:r w:rsidDel="00000000" w:rsidR="00000000" w:rsidRPr="00000000">
        <w:rPr>
          <w:rFonts w:ascii="Times New Roman" w:cs="Times New Roman" w:eastAsia="Times New Roman" w:hAnsi="Times New Roman"/>
          <w:b w:val="1"/>
          <w:sz w:val="32"/>
          <w:szCs w:val="32"/>
          <w:rtl w:val="0"/>
        </w:rPr>
        <w:t xml:space="preserve">     Assessment Report   </w:t>
      </w:r>
    </w:p>
    <w:p w:rsidR="00000000" w:rsidDel="00000000" w:rsidP="00000000" w:rsidRDefault="00000000" w:rsidRPr="00000000" w14:paraId="00000004">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sz w:val="28"/>
          <w:szCs w:val="28"/>
        </w:rPr>
      </w:pPr>
      <w:bookmarkStart w:colFirst="0" w:colLast="0" w:name="_heading=h.oi27kx4ldk8j" w:id="1"/>
      <w:bookmarkEnd w:id="1"/>
      <w:r w:rsidDel="00000000" w:rsidR="00000000" w:rsidRPr="00000000">
        <w:rPr>
          <w:rFonts w:ascii="Times New Roman" w:cs="Times New Roman" w:eastAsia="Times New Roman" w:hAnsi="Times New Roman"/>
          <w:sz w:val="28"/>
          <w:szCs w:val="28"/>
          <w:rtl w:val="0"/>
        </w:rPr>
        <w:t xml:space="preserve">on  </w:t>
      </w:r>
    </w:p>
    <w:p w:rsidR="00000000" w:rsidDel="00000000" w:rsidP="00000000" w:rsidRDefault="00000000" w:rsidRPr="00000000" w14:paraId="00000005">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“Brain Tumor Detection” </w:t>
      </w:r>
      <w:r w:rsidDel="00000000" w:rsidR="00000000" w:rsidRPr="00000000">
        <w:rPr>
          <w:rtl w:val="0"/>
        </w:rPr>
      </w:r>
    </w:p>
    <w:p w:rsidR="00000000" w:rsidDel="00000000" w:rsidP="00000000" w:rsidRDefault="00000000" w:rsidRPr="00000000" w14:paraId="00000006">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as partial fulfillment for the award of </w:t>
      </w:r>
    </w:p>
    <w:p w:rsidR="00000000" w:rsidDel="00000000" w:rsidP="00000000" w:rsidRDefault="00000000" w:rsidRPr="00000000" w14:paraId="00000007">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BACHELOR OF TECHNOLOGY </w:t>
      </w:r>
    </w:p>
    <w:p w:rsidR="00000000" w:rsidDel="00000000" w:rsidP="00000000" w:rsidRDefault="00000000" w:rsidRPr="00000000" w14:paraId="00000008">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DEGREE </w:t>
      </w:r>
    </w:p>
    <w:p w:rsidR="00000000" w:rsidDel="00000000" w:rsidP="00000000" w:rsidRDefault="00000000" w:rsidRPr="00000000" w14:paraId="00000009">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 2024-25 </w:t>
      </w:r>
    </w:p>
    <w:p w:rsidR="00000000" w:rsidDel="00000000" w:rsidP="00000000" w:rsidRDefault="00000000" w:rsidRPr="00000000" w14:paraId="0000000A">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p>
    <w:p w:rsidR="00000000" w:rsidDel="00000000" w:rsidP="00000000" w:rsidRDefault="00000000" w:rsidRPr="00000000" w14:paraId="0000000B">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CSE(AIML)</w:t>
      </w:r>
    </w:p>
    <w:p w:rsidR="00000000" w:rsidDel="00000000" w:rsidP="00000000" w:rsidRDefault="00000000" w:rsidRPr="00000000" w14:paraId="0000000C">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By </w:t>
      </w:r>
      <w:r w:rsidDel="00000000" w:rsidR="00000000" w:rsidRPr="00000000">
        <w:rPr>
          <w:rtl w:val="0"/>
        </w:rPr>
      </w:r>
    </w:p>
    <w:p w:rsidR="00000000" w:rsidDel="00000000" w:rsidP="00000000" w:rsidRDefault="00000000" w:rsidRPr="00000000" w14:paraId="0000000D">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Aarjav jain  -   </w:t>
        <w:tab/>
        <w:tab/>
        <w:tab/>
        <w:t xml:space="preserve">202401100400001</w:t>
      </w:r>
    </w:p>
    <w:p w:rsidR="00000000" w:rsidDel="00000000" w:rsidP="00000000" w:rsidRDefault="00000000" w:rsidRPr="00000000" w14:paraId="0000000E">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Amit kumar verma -  </w:t>
        <w:tab/>
        <w:tab/>
        <w:t xml:space="preserve">202401100400032</w:t>
      </w:r>
    </w:p>
    <w:p w:rsidR="00000000" w:rsidDel="00000000" w:rsidP="00000000" w:rsidRDefault="00000000" w:rsidRPr="00000000" w14:paraId="0000000F">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Aryan singh -   </w:t>
        <w:tab/>
        <w:tab/>
        <w:tab/>
        <w:t xml:space="preserve">202401100400054</w:t>
      </w:r>
    </w:p>
    <w:p w:rsidR="00000000" w:rsidDel="00000000" w:rsidP="00000000" w:rsidRDefault="00000000" w:rsidRPr="00000000" w14:paraId="00000010">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Archie jindal -  </w:t>
        <w:tab/>
        <w:tab/>
        <w:tab/>
        <w:t xml:space="preserve">202401100400045</w:t>
      </w:r>
    </w:p>
    <w:p w:rsidR="00000000" w:rsidDel="00000000" w:rsidP="00000000" w:rsidRDefault="00000000" w:rsidRPr="00000000" w14:paraId="00000011">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ab/>
      </w:r>
    </w:p>
    <w:p w:rsidR="00000000" w:rsidDel="00000000" w:rsidP="00000000" w:rsidRDefault="00000000" w:rsidRPr="00000000" w14:paraId="00000012">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Section: A</w:t>
      </w:r>
    </w:p>
    <w:p w:rsidR="00000000" w:rsidDel="00000000" w:rsidP="00000000" w:rsidRDefault="00000000" w:rsidRPr="00000000" w14:paraId="00000013">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Under the supervision of </w:t>
      </w:r>
    </w:p>
    <w:p w:rsidR="00000000" w:rsidDel="00000000" w:rsidP="00000000" w:rsidRDefault="00000000" w:rsidRPr="00000000" w14:paraId="00000015">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“Teaching Faculty Mr . BIKKI KUMAR”</w:t>
      </w:r>
    </w:p>
    <w:p w:rsidR="00000000" w:rsidDel="00000000" w:rsidP="00000000" w:rsidRDefault="00000000" w:rsidRPr="00000000" w14:paraId="00000016">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0"/>
          <w:szCs w:val="40"/>
          <w:rtl w:val="0"/>
        </w:rPr>
        <w:t xml:space="preserve">KIET Group of Institutions, Ghaziabad</w:t>
      </w:r>
      <w:r w:rsidDel="00000000" w:rsidR="00000000" w:rsidRPr="00000000">
        <w:rPr>
          <w:rtl w:val="0"/>
        </w:rPr>
      </w:r>
    </w:p>
    <w:p w:rsidR="00000000" w:rsidDel="00000000" w:rsidP="00000000" w:rsidRDefault="00000000" w:rsidRPr="00000000" w14:paraId="0000001D">
      <w:pPr>
        <w:spacing w:after="0" w:line="240" w:lineRule="auto"/>
        <w:ind w:left="2880" w:right="-539" w:firstLine="72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May, 2025</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240" w:before="240" w:lineRule="auto"/>
        <w:rPr>
          <w:b w:val="1"/>
          <w:sz w:val="26"/>
          <w:szCs w:val="26"/>
        </w:rPr>
      </w:pPr>
      <w:r w:rsidDel="00000000" w:rsidR="00000000" w:rsidRPr="00000000">
        <w:rPr>
          <w:b w:val="1"/>
          <w:sz w:val="26"/>
          <w:szCs w:val="26"/>
          <w:rtl w:val="0"/>
        </w:rPr>
        <w:t xml:space="preserve">1. Introduction</w:t>
      </w:r>
    </w:p>
    <w:p w:rsidR="00000000" w:rsidDel="00000000" w:rsidP="00000000" w:rsidRDefault="00000000" w:rsidRPr="00000000" w14:paraId="00000020">
      <w:pPr>
        <w:spacing w:after="240" w:before="240" w:lineRule="auto"/>
        <w:rPr>
          <w:sz w:val="26"/>
          <w:szCs w:val="26"/>
        </w:rPr>
      </w:pPr>
      <w:r w:rsidDel="00000000" w:rsidR="00000000" w:rsidRPr="00000000">
        <w:rPr>
          <w:sz w:val="26"/>
          <w:szCs w:val="26"/>
          <w:rtl w:val="0"/>
        </w:rPr>
        <w:t xml:space="preserve">Brain tumors are abnormal growths in the brain tissue and can be life-threatening if not detected early. MRI (Magnetic Resonance Imaging) is commonly used for brain scanning and tumor diagnosis. Manual interpretation of these scans can be time-consuming and prone to errors. Thus, leveraging deep learning, especially Convolutional Neural Networks (CNNs), offers a reliable and automated approach to detect tumors in MRI images.</w:t>
      </w:r>
    </w:p>
    <w:p w:rsidR="00000000" w:rsidDel="00000000" w:rsidP="00000000" w:rsidRDefault="00000000" w:rsidRPr="00000000" w14:paraId="00000021">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40" w:before="240" w:lineRule="auto"/>
        <w:rPr>
          <w:b w:val="1"/>
          <w:sz w:val="26"/>
          <w:szCs w:val="26"/>
        </w:rPr>
      </w:pPr>
      <w:r w:rsidDel="00000000" w:rsidR="00000000" w:rsidRPr="00000000">
        <w:rPr>
          <w:b w:val="1"/>
          <w:sz w:val="26"/>
          <w:szCs w:val="26"/>
          <w:rtl w:val="0"/>
        </w:rPr>
        <w:t xml:space="preserve">2. Problem Statement</w:t>
      </w:r>
    </w:p>
    <w:p w:rsidR="00000000" w:rsidDel="00000000" w:rsidP="00000000" w:rsidRDefault="00000000" w:rsidRPr="00000000" w14:paraId="00000023">
      <w:pPr>
        <w:spacing w:after="240" w:before="240" w:lineRule="auto"/>
        <w:rPr>
          <w:sz w:val="26"/>
          <w:szCs w:val="26"/>
        </w:rPr>
      </w:pPr>
      <w:r w:rsidDel="00000000" w:rsidR="00000000" w:rsidRPr="00000000">
        <w:rPr>
          <w:sz w:val="26"/>
          <w:szCs w:val="26"/>
          <w:rtl w:val="0"/>
        </w:rPr>
        <w:t xml:space="preserve">To design and implement a Convolutional Neural Network (CNN) that classifies MRI brain images as either </w:t>
      </w:r>
      <w:r w:rsidDel="00000000" w:rsidR="00000000" w:rsidRPr="00000000">
        <w:rPr>
          <w:i w:val="1"/>
          <w:sz w:val="26"/>
          <w:szCs w:val="26"/>
          <w:rtl w:val="0"/>
        </w:rPr>
        <w:t xml:space="preserve">tumorous</w:t>
      </w:r>
      <w:r w:rsidDel="00000000" w:rsidR="00000000" w:rsidRPr="00000000">
        <w:rPr>
          <w:sz w:val="26"/>
          <w:szCs w:val="26"/>
          <w:rtl w:val="0"/>
        </w:rPr>
        <w:t xml:space="preserve"> or </w:t>
      </w:r>
      <w:r w:rsidDel="00000000" w:rsidR="00000000" w:rsidRPr="00000000">
        <w:rPr>
          <w:i w:val="1"/>
          <w:sz w:val="26"/>
          <w:szCs w:val="26"/>
          <w:rtl w:val="0"/>
        </w:rPr>
        <w:t xml:space="preserve">non-tumorous</w:t>
      </w:r>
      <w:r w:rsidDel="00000000" w:rsidR="00000000" w:rsidRPr="00000000">
        <w:rPr>
          <w:sz w:val="26"/>
          <w:szCs w:val="26"/>
          <w:rtl w:val="0"/>
        </w:rPr>
        <w:t xml:space="preserve">. The model should visualize predictions and performance metrics</w:t>
      </w:r>
    </w:p>
    <w:p w:rsidR="00000000" w:rsidDel="00000000" w:rsidP="00000000" w:rsidRDefault="00000000" w:rsidRPr="00000000" w14:paraId="00000024">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240" w:before="240" w:lineRule="auto"/>
        <w:rPr>
          <w:b w:val="1"/>
          <w:sz w:val="26"/>
          <w:szCs w:val="26"/>
        </w:rPr>
      </w:pPr>
      <w:r w:rsidDel="00000000" w:rsidR="00000000" w:rsidRPr="00000000">
        <w:rPr>
          <w:b w:val="1"/>
          <w:sz w:val="26"/>
          <w:szCs w:val="26"/>
          <w:rtl w:val="0"/>
        </w:rPr>
        <w:t xml:space="preserve">3. Objectives</w:t>
      </w:r>
    </w:p>
    <w:p w:rsidR="00000000" w:rsidDel="00000000" w:rsidP="00000000" w:rsidRDefault="00000000" w:rsidRPr="00000000" w14:paraId="00000026">
      <w:pPr>
        <w:numPr>
          <w:ilvl w:val="0"/>
          <w:numId w:val="6"/>
        </w:numPr>
        <w:spacing w:after="240" w:lineRule="auto"/>
        <w:ind w:left="720" w:hanging="360"/>
      </w:pPr>
      <w:r w:rsidDel="00000000" w:rsidR="00000000" w:rsidRPr="00000000">
        <w:rPr>
          <w:b w:val="1"/>
          <w:rtl w:val="0"/>
        </w:rPr>
        <w:t xml:space="preserve">To develop an automated system</w:t>
      </w:r>
      <w:r w:rsidDel="00000000" w:rsidR="00000000" w:rsidRPr="00000000">
        <w:rPr>
          <w:rtl w:val="0"/>
        </w:rPr>
        <w:t xml:space="preserve"> that can accurately classify brain MRI images as either </w:t>
      </w:r>
      <w:r w:rsidDel="00000000" w:rsidR="00000000" w:rsidRPr="00000000">
        <w:rPr>
          <w:i w:val="1"/>
          <w:rtl w:val="0"/>
        </w:rPr>
        <w:t xml:space="preserve">tumorous</w:t>
      </w:r>
      <w:r w:rsidDel="00000000" w:rsidR="00000000" w:rsidRPr="00000000">
        <w:rPr>
          <w:rtl w:val="0"/>
        </w:rPr>
        <w:t xml:space="preserve"> or </w:t>
      </w:r>
      <w:r w:rsidDel="00000000" w:rsidR="00000000" w:rsidRPr="00000000">
        <w:rPr>
          <w:i w:val="1"/>
          <w:rtl w:val="0"/>
        </w:rPr>
        <w:t xml:space="preserve">non-tumorous</w:t>
      </w:r>
      <w:r w:rsidDel="00000000" w:rsidR="00000000" w:rsidRPr="00000000">
        <w:rPr>
          <w:rtl w:val="0"/>
        </w:rPr>
        <w:t xml:space="preserve"> using Convolutional Neural Networks (CNNs).</w:t>
        <w:br w:type="textWrapping"/>
      </w:r>
    </w:p>
    <w:p w:rsidR="00000000" w:rsidDel="00000000" w:rsidP="00000000" w:rsidRDefault="00000000" w:rsidRPr="00000000" w14:paraId="00000027">
      <w:pPr>
        <w:numPr>
          <w:ilvl w:val="0"/>
          <w:numId w:val="6"/>
        </w:numPr>
        <w:spacing w:after="240" w:lineRule="auto"/>
        <w:ind w:left="720" w:hanging="360"/>
      </w:pPr>
      <w:r w:rsidDel="00000000" w:rsidR="00000000" w:rsidRPr="00000000">
        <w:rPr>
          <w:b w:val="1"/>
          <w:rtl w:val="0"/>
        </w:rPr>
        <w:t xml:space="preserve">To preprocess MRI images</w:t>
      </w:r>
      <w:r w:rsidDel="00000000" w:rsidR="00000000" w:rsidRPr="00000000">
        <w:rPr>
          <w:rtl w:val="0"/>
        </w:rPr>
        <w:t xml:space="preserve"> (resize, normalize, and augment) for efficient training of the CNN model.</w:t>
        <w:br w:type="textWrapping"/>
      </w:r>
    </w:p>
    <w:p w:rsidR="00000000" w:rsidDel="00000000" w:rsidP="00000000" w:rsidRDefault="00000000" w:rsidRPr="00000000" w14:paraId="00000028">
      <w:pPr>
        <w:numPr>
          <w:ilvl w:val="0"/>
          <w:numId w:val="6"/>
        </w:numPr>
        <w:spacing w:after="240" w:lineRule="auto"/>
        <w:ind w:left="720" w:hanging="360"/>
      </w:pPr>
      <w:r w:rsidDel="00000000" w:rsidR="00000000" w:rsidRPr="00000000">
        <w:rPr>
          <w:b w:val="1"/>
          <w:rtl w:val="0"/>
        </w:rPr>
        <w:t xml:space="preserve">To build and train a deep learning model</w:t>
      </w:r>
      <w:r w:rsidDel="00000000" w:rsidR="00000000" w:rsidRPr="00000000">
        <w:rPr>
          <w:rtl w:val="0"/>
        </w:rPr>
        <w:t xml:space="preserve"> that can learn relevant features from the MRI images without manual feature extraction.</w:t>
        <w:br w:type="textWrapping"/>
      </w:r>
    </w:p>
    <w:p w:rsidR="00000000" w:rsidDel="00000000" w:rsidP="00000000" w:rsidRDefault="00000000" w:rsidRPr="00000000" w14:paraId="00000029">
      <w:pPr>
        <w:numPr>
          <w:ilvl w:val="0"/>
          <w:numId w:val="6"/>
        </w:numPr>
        <w:spacing w:after="240" w:lineRule="auto"/>
        <w:ind w:left="720" w:hanging="360"/>
      </w:pPr>
      <w:r w:rsidDel="00000000" w:rsidR="00000000" w:rsidRPr="00000000">
        <w:rPr>
          <w:b w:val="1"/>
          <w:rtl w:val="0"/>
        </w:rPr>
        <w:t xml:space="preserve">To evaluate model performance</w:t>
      </w:r>
      <w:r w:rsidDel="00000000" w:rsidR="00000000" w:rsidRPr="00000000">
        <w:rPr>
          <w:rtl w:val="0"/>
        </w:rPr>
        <w:t xml:space="preserve"> using metrics such as accuracy, loss, confusion matrix, and classification report.</w:t>
      </w:r>
      <w:r w:rsidDel="00000000" w:rsidR="00000000" w:rsidRPr="00000000">
        <w:rPr>
          <w:rtl w:val="0"/>
        </w:rPr>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after="240" w:before="240" w:lineRule="auto"/>
        <w:rPr>
          <w:b w:val="1"/>
          <w:sz w:val="26"/>
          <w:szCs w:val="26"/>
        </w:rPr>
      </w:pPr>
      <w:r w:rsidDel="00000000" w:rsidR="00000000" w:rsidRPr="00000000">
        <w:rPr>
          <w:b w:val="1"/>
          <w:sz w:val="26"/>
          <w:szCs w:val="26"/>
          <w:rtl w:val="0"/>
        </w:rPr>
        <w:t xml:space="preserve">4. Methodology</w:t>
      </w:r>
    </w:p>
    <w:p w:rsidR="00000000" w:rsidDel="00000000" w:rsidP="00000000" w:rsidRDefault="00000000" w:rsidRPr="00000000" w14:paraId="0000002C">
      <w:pPr>
        <w:pStyle w:val="Heading3"/>
        <w:keepNext w:val="0"/>
        <w:keepLines w:val="0"/>
        <w:ind w:left="720" w:hanging="360"/>
        <w:rPr>
          <w:sz w:val="26"/>
          <w:szCs w:val="26"/>
        </w:rPr>
      </w:pPr>
      <w:bookmarkStart w:colFirst="0" w:colLast="0" w:name="_heading=h.py3x5069pb6g" w:id="2"/>
      <w:bookmarkEnd w:id="2"/>
      <w:r w:rsidDel="00000000" w:rsidR="00000000" w:rsidRPr="00000000">
        <w:rPr>
          <w:sz w:val="26"/>
          <w:szCs w:val="26"/>
          <w:rtl w:val="0"/>
        </w:rPr>
        <w:t xml:space="preserve">Dataset:</w:t>
      </w:r>
    </w:p>
    <w:p w:rsidR="00000000" w:rsidDel="00000000" w:rsidP="00000000" w:rsidRDefault="00000000" w:rsidRPr="00000000" w14:paraId="0000002D">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Source</w:t>
      </w:r>
      <w:r w:rsidDel="00000000" w:rsidR="00000000" w:rsidRPr="00000000">
        <w:rPr>
          <w:sz w:val="26"/>
          <w:szCs w:val="26"/>
          <w:rtl w:val="0"/>
        </w:rPr>
        <w:t xml:space="preserve">:</w:t>
      </w:r>
      <w:hyperlink r:id="rId9">
        <w:r w:rsidDel="00000000" w:rsidR="00000000" w:rsidRPr="00000000">
          <w:rPr>
            <w:sz w:val="26"/>
            <w:szCs w:val="26"/>
            <w:rtl w:val="0"/>
          </w:rPr>
          <w:t xml:space="preserve"> </w:t>
        </w:r>
      </w:hyperlink>
      <w:hyperlink r:id="rId10">
        <w:r w:rsidDel="00000000" w:rsidR="00000000" w:rsidRPr="00000000">
          <w:rPr>
            <w:color w:val="1155cc"/>
            <w:sz w:val="26"/>
            <w:szCs w:val="26"/>
            <w:u w:val="single"/>
            <w:rtl w:val="0"/>
          </w:rPr>
          <w:t xml:space="preserve">Kaggle Brain MRI Dataset</w:t>
          <w:br w:type="textWrapping"/>
        </w:r>
      </w:hyperlink>
      <w:r w:rsidDel="00000000" w:rsidR="00000000" w:rsidRPr="00000000">
        <w:rPr>
          <w:rtl w:val="0"/>
        </w:rPr>
      </w:r>
    </w:p>
    <w:p w:rsidR="00000000" w:rsidDel="00000000" w:rsidP="00000000" w:rsidRDefault="00000000" w:rsidRPr="00000000" w14:paraId="0000002E">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Classes</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yes</w:t>
      </w:r>
      <w:r w:rsidDel="00000000" w:rsidR="00000000" w:rsidRPr="00000000">
        <w:rPr>
          <w:sz w:val="26"/>
          <w:szCs w:val="26"/>
          <w:rtl w:val="0"/>
        </w:rPr>
        <w:t xml:space="preserve"> (tumor present), </w:t>
      </w:r>
      <w:r w:rsidDel="00000000" w:rsidR="00000000" w:rsidRPr="00000000">
        <w:rPr>
          <w:rFonts w:ascii="Roboto Mono" w:cs="Roboto Mono" w:eastAsia="Roboto Mono" w:hAnsi="Roboto Mono"/>
          <w:color w:val="188038"/>
          <w:sz w:val="26"/>
          <w:szCs w:val="26"/>
          <w:rtl w:val="0"/>
        </w:rPr>
        <w:t xml:space="preserve">no</w:t>
      </w:r>
      <w:r w:rsidDel="00000000" w:rsidR="00000000" w:rsidRPr="00000000">
        <w:rPr>
          <w:sz w:val="26"/>
          <w:szCs w:val="26"/>
          <w:rtl w:val="0"/>
        </w:rPr>
        <w:t xml:space="preserve"> (no tumor)</w:t>
        <w:br w:type="textWrapping"/>
      </w:r>
    </w:p>
    <w:p w:rsidR="00000000" w:rsidDel="00000000" w:rsidP="00000000" w:rsidRDefault="00000000" w:rsidRPr="00000000" w14:paraId="0000002F">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Preprocessing</w:t>
      </w:r>
      <w:r w:rsidDel="00000000" w:rsidR="00000000" w:rsidRPr="00000000">
        <w:rPr>
          <w:sz w:val="26"/>
          <w:szCs w:val="26"/>
          <w:rtl w:val="0"/>
        </w:rPr>
        <w:t xml:space="preserve">:</w:t>
        <w:br w:type="textWrapping"/>
      </w:r>
    </w:p>
    <w:p w:rsidR="00000000" w:rsidDel="00000000" w:rsidP="00000000" w:rsidRDefault="00000000" w:rsidRPr="00000000" w14:paraId="00000030">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Resize all images to 150x150</w:t>
        <w:br w:type="textWrapping"/>
      </w:r>
    </w:p>
    <w:p w:rsidR="00000000" w:rsidDel="00000000" w:rsidP="00000000" w:rsidRDefault="00000000" w:rsidRPr="00000000" w14:paraId="00000031">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Convert to grayscale or use 3 channels for CNN</w:t>
        <w:br w:type="textWrapping"/>
      </w:r>
    </w:p>
    <w:p w:rsidR="00000000" w:rsidDel="00000000" w:rsidP="00000000" w:rsidRDefault="00000000" w:rsidRPr="00000000" w14:paraId="00000032">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Normalize pixel values</w:t>
      </w:r>
    </w:p>
    <w:p w:rsidR="00000000" w:rsidDel="00000000" w:rsidP="00000000" w:rsidRDefault="00000000" w:rsidRPr="00000000" w14:paraId="00000033">
      <w:pPr>
        <w:numPr>
          <w:ilvl w:val="1"/>
          <w:numId w:val="1"/>
        </w:numPr>
        <w:spacing w:after="240" w:before="0" w:beforeAutospacing="0" w:lineRule="auto"/>
        <w:ind w:left="1440" w:hanging="360"/>
        <w:rPr>
          <w:sz w:val="26"/>
          <w:szCs w:val="26"/>
          <w:u w:val="none"/>
        </w:rPr>
      </w:pPr>
      <w:r w:rsidDel="00000000" w:rsidR="00000000" w:rsidRPr="00000000">
        <w:rPr>
          <w:rtl w:val="0"/>
        </w:rPr>
      </w:r>
    </w:p>
    <w:p w:rsidR="00000000" w:rsidDel="00000000" w:rsidP="00000000" w:rsidRDefault="00000000" w:rsidRPr="00000000" w14:paraId="00000034">
      <w:pPr>
        <w:pStyle w:val="Heading3"/>
        <w:keepNext w:val="0"/>
        <w:keepLines w:val="0"/>
        <w:ind w:left="720" w:hanging="360"/>
        <w:rPr>
          <w:sz w:val="26"/>
          <w:szCs w:val="26"/>
        </w:rPr>
      </w:pPr>
      <w:bookmarkStart w:colFirst="0" w:colLast="0" w:name="_heading=h.790gahwc22vi" w:id="3"/>
      <w:bookmarkEnd w:id="3"/>
      <w:r w:rsidDel="00000000" w:rsidR="00000000" w:rsidRPr="00000000">
        <w:rPr>
          <w:sz w:val="26"/>
          <w:szCs w:val="26"/>
          <w:rtl w:val="0"/>
        </w:rPr>
        <w:t xml:space="preserve">CNN Model Architecture:</w:t>
      </w:r>
    </w:p>
    <w:p w:rsidR="00000000" w:rsidDel="00000000" w:rsidP="00000000" w:rsidRDefault="00000000" w:rsidRPr="00000000" w14:paraId="00000035">
      <w:pPr>
        <w:numPr>
          <w:ilvl w:val="0"/>
          <w:numId w:val="8"/>
        </w:numPr>
        <w:spacing w:after="0" w:afterAutospacing="0" w:before="240" w:lineRule="auto"/>
        <w:ind w:left="720" w:hanging="360"/>
        <w:rPr>
          <w:sz w:val="26"/>
          <w:szCs w:val="26"/>
        </w:rPr>
      </w:pPr>
      <w:r w:rsidDel="00000000" w:rsidR="00000000" w:rsidRPr="00000000">
        <w:rPr>
          <w:sz w:val="26"/>
          <w:szCs w:val="26"/>
          <w:rtl w:val="0"/>
        </w:rPr>
        <w:t xml:space="preserve">Input: 150x150x3</w:t>
        <w:br w:type="textWrapping"/>
      </w:r>
    </w:p>
    <w:p w:rsidR="00000000" w:rsidDel="00000000" w:rsidP="00000000" w:rsidRDefault="00000000" w:rsidRPr="00000000" w14:paraId="00000036">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Conv2D + ReLU + MaxPooling</w:t>
        <w:br w:type="textWrapping"/>
      </w:r>
    </w:p>
    <w:p w:rsidR="00000000" w:rsidDel="00000000" w:rsidP="00000000" w:rsidRDefault="00000000" w:rsidRPr="00000000" w14:paraId="00000037">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Dropout layers to avoid overfitting</w:t>
        <w:br w:type="textWrapping"/>
      </w:r>
    </w:p>
    <w:p w:rsidR="00000000" w:rsidDel="00000000" w:rsidP="00000000" w:rsidRDefault="00000000" w:rsidRPr="00000000" w14:paraId="00000038">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Dense layers with ReLU activation</w:t>
        <w:br w:type="textWrapping"/>
      </w:r>
    </w:p>
    <w:p w:rsidR="00000000" w:rsidDel="00000000" w:rsidP="00000000" w:rsidRDefault="00000000" w:rsidRPr="00000000" w14:paraId="00000039">
      <w:pPr>
        <w:numPr>
          <w:ilvl w:val="0"/>
          <w:numId w:val="8"/>
        </w:numPr>
        <w:spacing w:after="240" w:before="0" w:beforeAutospacing="0" w:lineRule="auto"/>
        <w:ind w:left="720" w:hanging="360"/>
        <w:rPr>
          <w:sz w:val="26"/>
          <w:szCs w:val="26"/>
        </w:rPr>
      </w:pPr>
      <w:r w:rsidDel="00000000" w:rsidR="00000000" w:rsidRPr="00000000">
        <w:rPr>
          <w:sz w:val="26"/>
          <w:szCs w:val="26"/>
          <w:rtl w:val="0"/>
        </w:rPr>
        <w:t xml:space="preserve">Final layer with sigmoid activation</w:t>
      </w:r>
    </w:p>
    <w:p w:rsidR="00000000" w:rsidDel="00000000" w:rsidP="00000000" w:rsidRDefault="00000000" w:rsidRPr="00000000" w14:paraId="0000003A">
      <w:pPr>
        <w:spacing w:after="0" w:lineRule="auto"/>
        <w:ind w:left="720" w:firstLine="0"/>
        <w:rPr>
          <w:b w:val="1"/>
          <w:sz w:val="26"/>
          <w:szCs w:val="26"/>
        </w:rPr>
      </w:pPr>
      <w:r w:rsidDel="00000000" w:rsidR="00000000" w:rsidRPr="00000000">
        <w:rPr>
          <w:rtl w:val="0"/>
        </w:rPr>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pacing w:after="240" w:before="240" w:lineRule="auto"/>
        <w:rPr>
          <w:b w:val="1"/>
          <w:sz w:val="26"/>
          <w:szCs w:val="26"/>
        </w:rPr>
      </w:pPr>
      <w:r w:rsidDel="00000000" w:rsidR="00000000" w:rsidRPr="00000000">
        <w:rPr>
          <w:b w:val="1"/>
          <w:sz w:val="26"/>
          <w:szCs w:val="26"/>
          <w:rtl w:val="0"/>
        </w:rPr>
        <w:t xml:space="preserve">5. Data Augmentation (Optional but Recommended)</w:t>
      </w:r>
    </w:p>
    <w:p w:rsidR="00000000" w:rsidDel="00000000" w:rsidP="00000000" w:rsidRDefault="00000000" w:rsidRPr="00000000" w14:paraId="0000003D">
      <w:pPr>
        <w:spacing w:after="240" w:before="240" w:lineRule="auto"/>
        <w:rPr>
          <w:b w:val="1"/>
          <w:sz w:val="26"/>
          <w:szCs w:val="26"/>
        </w:rPr>
      </w:pPr>
      <w:r w:rsidDel="00000000" w:rsidR="00000000" w:rsidRPr="00000000">
        <w:rPr>
          <w:b w:val="1"/>
          <w:sz w:val="26"/>
          <w:szCs w:val="26"/>
          <w:rtl w:val="0"/>
        </w:rPr>
        <w:t xml:space="preserve">To improve generalization and reduce overfitting, the training data can be augmented using transformations like:</w:t>
      </w:r>
    </w:p>
    <w:p w:rsidR="00000000" w:rsidDel="00000000" w:rsidP="00000000" w:rsidRDefault="00000000" w:rsidRPr="00000000" w14:paraId="0000003E">
      <w:pPr>
        <w:numPr>
          <w:ilvl w:val="0"/>
          <w:numId w:val="2"/>
        </w:numPr>
        <w:spacing w:after="0" w:afterAutospacing="0" w:before="240" w:lineRule="auto"/>
        <w:ind w:left="720" w:hanging="360"/>
        <w:rPr>
          <w:b w:val="1"/>
          <w:sz w:val="26"/>
          <w:szCs w:val="26"/>
        </w:rPr>
      </w:pPr>
      <w:r w:rsidDel="00000000" w:rsidR="00000000" w:rsidRPr="00000000">
        <w:rPr>
          <w:b w:val="1"/>
          <w:sz w:val="26"/>
          <w:szCs w:val="26"/>
          <w:rtl w:val="0"/>
        </w:rPr>
        <w:t xml:space="preserve">Rotation</w:t>
        <w:br w:type="textWrapping"/>
      </w:r>
    </w:p>
    <w:p w:rsidR="00000000" w:rsidDel="00000000" w:rsidP="00000000" w:rsidRDefault="00000000" w:rsidRPr="00000000" w14:paraId="0000003F">
      <w:pPr>
        <w:numPr>
          <w:ilvl w:val="0"/>
          <w:numId w:val="2"/>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Zoom</w:t>
        <w:br w:type="textWrapping"/>
      </w:r>
    </w:p>
    <w:p w:rsidR="00000000" w:rsidDel="00000000" w:rsidP="00000000" w:rsidRDefault="00000000" w:rsidRPr="00000000" w14:paraId="00000040">
      <w:pPr>
        <w:numPr>
          <w:ilvl w:val="0"/>
          <w:numId w:val="2"/>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Horizontal/vertical flips</w:t>
        <w:br w:type="textWrapping"/>
      </w:r>
    </w:p>
    <w:p w:rsidR="00000000" w:rsidDel="00000000" w:rsidP="00000000" w:rsidRDefault="00000000" w:rsidRPr="00000000" w14:paraId="00000041">
      <w:pPr>
        <w:numPr>
          <w:ilvl w:val="0"/>
          <w:numId w:val="2"/>
        </w:numPr>
        <w:spacing w:after="240" w:before="0" w:beforeAutospacing="0" w:lineRule="auto"/>
        <w:ind w:left="720" w:hanging="360"/>
        <w:rPr>
          <w:b w:val="1"/>
          <w:sz w:val="26"/>
          <w:szCs w:val="26"/>
        </w:rPr>
      </w:pPr>
      <w:r w:rsidDel="00000000" w:rsidR="00000000" w:rsidRPr="00000000">
        <w:rPr>
          <w:b w:val="1"/>
          <w:sz w:val="26"/>
          <w:szCs w:val="26"/>
          <w:rtl w:val="0"/>
        </w:rPr>
        <w:t xml:space="preserve">Shearing</w:t>
      </w:r>
    </w:p>
    <w:p w:rsidR="00000000" w:rsidDel="00000000" w:rsidP="00000000" w:rsidRDefault="00000000" w:rsidRPr="00000000" w14:paraId="00000042">
      <w:pPr>
        <w:spacing w:after="240" w:before="240" w:lineRule="auto"/>
        <w:rPr>
          <w:sz w:val="26"/>
          <w:szCs w:val="26"/>
        </w:rPr>
      </w:pPr>
      <w:r w:rsidDel="00000000" w:rsidR="00000000" w:rsidRPr="00000000">
        <w:rPr>
          <w:sz w:val="26"/>
          <w:szCs w:val="26"/>
          <w:rtl w:val="0"/>
        </w:rPr>
        <w:br w:type="textWrapping"/>
      </w:r>
    </w:p>
    <w:p w:rsidR="00000000" w:rsidDel="00000000" w:rsidP="00000000" w:rsidRDefault="00000000" w:rsidRPr="00000000" w14:paraId="00000043">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spacing w:after="240" w:before="240" w:lineRule="auto"/>
        <w:rPr>
          <w:b w:val="1"/>
          <w:sz w:val="26"/>
          <w:szCs w:val="26"/>
        </w:rPr>
      </w:pPr>
      <w:r w:rsidDel="00000000" w:rsidR="00000000" w:rsidRPr="00000000">
        <w:rPr>
          <w:b w:val="1"/>
          <w:sz w:val="26"/>
          <w:szCs w:val="26"/>
          <w:rtl w:val="0"/>
        </w:rPr>
        <w:t xml:space="preserve">6. Model Implementation</w:t>
      </w:r>
    </w:p>
    <w:p w:rsidR="00000000" w:rsidDel="00000000" w:rsidP="00000000" w:rsidRDefault="00000000" w:rsidRPr="00000000" w14:paraId="00000045">
      <w:pPr>
        <w:spacing w:after="240" w:before="240" w:lineRule="auto"/>
        <w:rPr>
          <w:sz w:val="26"/>
          <w:szCs w:val="26"/>
        </w:rPr>
      </w:pPr>
      <w:r w:rsidDel="00000000" w:rsidR="00000000" w:rsidRPr="00000000">
        <w:rPr>
          <w:sz w:val="26"/>
          <w:szCs w:val="26"/>
          <w:rtl w:val="0"/>
        </w:rPr>
        <w:t xml:space="preserve">Logistic Regression is used due to its simplicity and effectiveness in binary classification problems. The model is trained on the processed dataset and used to predict the loan default status on the test set.</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spacing w:after="240" w:before="240" w:lineRule="auto"/>
        <w:rPr>
          <w:b w:val="1"/>
          <w:sz w:val="26"/>
          <w:szCs w:val="26"/>
        </w:rPr>
      </w:pPr>
      <w:r w:rsidDel="00000000" w:rsidR="00000000" w:rsidRPr="00000000">
        <w:rPr>
          <w:b w:val="1"/>
          <w:sz w:val="26"/>
          <w:szCs w:val="26"/>
          <w:rtl w:val="0"/>
        </w:rPr>
        <w:t xml:space="preserve">7. Evaluation Metrics</w:t>
      </w:r>
    </w:p>
    <w:p w:rsidR="00000000" w:rsidDel="00000000" w:rsidP="00000000" w:rsidRDefault="00000000" w:rsidRPr="00000000" w14:paraId="00000048">
      <w:pPr>
        <w:spacing w:after="240" w:before="240" w:lineRule="auto"/>
        <w:rPr>
          <w:sz w:val="26"/>
          <w:szCs w:val="26"/>
        </w:rPr>
      </w:pPr>
      <w:r w:rsidDel="00000000" w:rsidR="00000000" w:rsidRPr="00000000">
        <w:rPr>
          <w:sz w:val="26"/>
          <w:szCs w:val="26"/>
          <w:rtl w:val="0"/>
        </w:rPr>
        <w:t xml:space="preserve">The following metrics are used to evaluate the model:</w:t>
      </w:r>
    </w:p>
    <w:p w:rsidR="00000000" w:rsidDel="00000000" w:rsidP="00000000" w:rsidRDefault="00000000" w:rsidRPr="00000000" w14:paraId="00000049">
      <w:pPr>
        <w:pStyle w:val="Heading3"/>
        <w:keepNext w:val="0"/>
        <w:keepLines w:val="0"/>
        <w:ind w:left="720" w:hanging="360"/>
        <w:rPr>
          <w:sz w:val="26"/>
          <w:szCs w:val="26"/>
        </w:rPr>
      </w:pPr>
      <w:bookmarkStart w:colFirst="0" w:colLast="0" w:name="_heading=h.d3a7kib9s67" w:id="4"/>
      <w:bookmarkEnd w:id="4"/>
      <w:r w:rsidDel="00000000" w:rsidR="00000000" w:rsidRPr="00000000">
        <w:rPr>
          <w:sz w:val="26"/>
          <w:szCs w:val="26"/>
          <w:rtl w:val="0"/>
        </w:rPr>
        <w:t xml:space="preserve">1. Accuracy</w:t>
      </w:r>
    </w:p>
    <w:p w:rsidR="00000000" w:rsidDel="00000000" w:rsidP="00000000" w:rsidRDefault="00000000" w:rsidRPr="00000000" w14:paraId="0000004A">
      <w:pPr>
        <w:numPr>
          <w:ilvl w:val="0"/>
          <w:numId w:val="4"/>
        </w:numPr>
        <w:spacing w:after="0" w:afterAutospacing="0" w:before="240" w:lineRule="auto"/>
        <w:ind w:left="720" w:hanging="360"/>
        <w:rPr>
          <w:sz w:val="26"/>
          <w:szCs w:val="26"/>
        </w:rPr>
      </w:pPr>
      <w:r w:rsidDel="00000000" w:rsidR="00000000" w:rsidRPr="00000000">
        <w:rPr>
          <w:b w:val="1"/>
          <w:sz w:val="26"/>
          <w:szCs w:val="26"/>
          <w:rtl w:val="0"/>
        </w:rPr>
        <w:t xml:space="preserve">Definition</w:t>
      </w:r>
      <w:r w:rsidDel="00000000" w:rsidR="00000000" w:rsidRPr="00000000">
        <w:rPr>
          <w:sz w:val="26"/>
          <w:szCs w:val="26"/>
          <w:rtl w:val="0"/>
        </w:rPr>
        <w:t xml:space="preserve">: The ratio of correctly predicted images to the total number of images.</w:t>
        <w:br w:type="textWrapping"/>
      </w:r>
    </w:p>
    <w:p w:rsidR="00000000" w:rsidDel="00000000" w:rsidP="00000000" w:rsidRDefault="00000000" w:rsidRPr="00000000" w14:paraId="0000004B">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Formula</w:t>
      </w:r>
      <w:r w:rsidDel="00000000" w:rsidR="00000000" w:rsidRPr="00000000">
        <w:rPr>
          <w:sz w:val="26"/>
          <w:szCs w:val="26"/>
          <w:rtl w:val="0"/>
        </w:rPr>
        <w:t xml:space="preserve">:</w:t>
        <w:br w:type="textWrapping"/>
        <w:t xml:space="preserve"> Accuracy=TP+</w:t>
      </w:r>
      <w:r w:rsidDel="00000000" w:rsidR="00000000" w:rsidRPr="00000000">
        <w:rPr>
          <w:sz w:val="26"/>
          <w:szCs w:val="26"/>
          <w:rtl w:val="0"/>
        </w:rPr>
        <w:t xml:space="preserve">TNTP</w:t>
      </w:r>
      <w:r w:rsidDel="00000000" w:rsidR="00000000" w:rsidRPr="00000000">
        <w:rPr>
          <w:sz w:val="26"/>
          <w:szCs w:val="26"/>
          <w:rtl w:val="0"/>
        </w:rPr>
        <w:t xml:space="preserve">+TN+FP+FN\text{Accuracy} = \frac{TP + TN}{TP + TN + FP + FN}Accuracy=TP+TN+FP+FNTP+TN​</w:t>
      </w:r>
    </w:p>
    <w:p w:rsidR="00000000" w:rsidDel="00000000" w:rsidP="00000000" w:rsidRDefault="00000000" w:rsidRPr="00000000" w14:paraId="0000004C">
      <w:pPr>
        <w:numPr>
          <w:ilvl w:val="0"/>
          <w:numId w:val="4"/>
        </w:numPr>
        <w:spacing w:after="240" w:before="0" w:beforeAutospacing="0" w:lineRule="auto"/>
        <w:ind w:left="720" w:hanging="360"/>
        <w:rPr>
          <w:sz w:val="26"/>
          <w:szCs w:val="26"/>
        </w:rPr>
      </w:pPr>
      <w:r w:rsidDel="00000000" w:rsidR="00000000" w:rsidRPr="00000000">
        <w:rPr>
          <w:b w:val="1"/>
          <w:sz w:val="26"/>
          <w:szCs w:val="26"/>
          <w:rtl w:val="0"/>
        </w:rPr>
        <w:t xml:space="preserve">Interpretation</w:t>
      </w:r>
      <w:r w:rsidDel="00000000" w:rsidR="00000000" w:rsidRPr="00000000">
        <w:rPr>
          <w:sz w:val="26"/>
          <w:szCs w:val="26"/>
          <w:rtl w:val="0"/>
        </w:rPr>
        <w:t xml:space="preserve">: High accuracy means the model is performing well on both tumor and non-tumor classifications.</w:t>
        <w:br w:type="textWrapping"/>
      </w:r>
    </w:p>
    <w:p w:rsidR="00000000" w:rsidDel="00000000" w:rsidP="00000000" w:rsidRDefault="00000000" w:rsidRPr="00000000" w14:paraId="0000004D">
      <w:pPr>
        <w:spacing w:after="240" w:lineRule="auto"/>
        <w:ind w:left="720" w:hanging="36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ind w:left="720" w:hanging="360"/>
        <w:rPr>
          <w:sz w:val="26"/>
          <w:szCs w:val="26"/>
        </w:rPr>
      </w:pPr>
      <w:bookmarkStart w:colFirst="0" w:colLast="0" w:name="_heading=h.8bbir6x5hc0d" w:id="5"/>
      <w:bookmarkEnd w:id="5"/>
      <w:r w:rsidDel="00000000" w:rsidR="00000000" w:rsidRPr="00000000">
        <w:rPr>
          <w:sz w:val="26"/>
          <w:szCs w:val="26"/>
          <w:rtl w:val="0"/>
        </w:rPr>
        <w:t xml:space="preserve">2. Precision</w:t>
      </w:r>
    </w:p>
    <w:p w:rsidR="00000000" w:rsidDel="00000000" w:rsidP="00000000" w:rsidRDefault="00000000" w:rsidRPr="00000000" w14:paraId="0000004F">
      <w:pPr>
        <w:numPr>
          <w:ilvl w:val="0"/>
          <w:numId w:val="9"/>
        </w:numPr>
        <w:spacing w:after="0" w:afterAutospacing="0" w:before="240" w:lineRule="auto"/>
        <w:ind w:left="720" w:hanging="360"/>
        <w:rPr>
          <w:sz w:val="26"/>
          <w:szCs w:val="26"/>
        </w:rPr>
      </w:pPr>
      <w:r w:rsidDel="00000000" w:rsidR="00000000" w:rsidRPr="00000000">
        <w:rPr>
          <w:b w:val="1"/>
          <w:sz w:val="26"/>
          <w:szCs w:val="26"/>
          <w:rtl w:val="0"/>
        </w:rPr>
        <w:t xml:space="preserve">Definition</w:t>
      </w:r>
      <w:r w:rsidDel="00000000" w:rsidR="00000000" w:rsidRPr="00000000">
        <w:rPr>
          <w:sz w:val="26"/>
          <w:szCs w:val="26"/>
          <w:rtl w:val="0"/>
        </w:rPr>
        <w:t xml:space="preserve">: The proportion of correctly predicted positive cases (tumor) out of all predicted positive cases.</w:t>
        <w:br w:type="textWrapping"/>
      </w:r>
    </w:p>
    <w:p w:rsidR="00000000" w:rsidDel="00000000" w:rsidP="00000000" w:rsidRDefault="00000000" w:rsidRPr="00000000" w14:paraId="00000050">
      <w:pPr>
        <w:numPr>
          <w:ilvl w:val="0"/>
          <w:numId w:val="9"/>
        </w:numPr>
        <w:spacing w:after="0" w:afterAutospacing="0" w:before="0" w:beforeAutospacing="0" w:lineRule="auto"/>
        <w:ind w:left="720" w:hanging="360"/>
        <w:rPr>
          <w:sz w:val="26"/>
          <w:szCs w:val="26"/>
        </w:rPr>
      </w:pPr>
      <w:r w:rsidDel="00000000" w:rsidR="00000000" w:rsidRPr="00000000">
        <w:rPr>
          <w:b w:val="1"/>
          <w:sz w:val="26"/>
          <w:szCs w:val="26"/>
          <w:rtl w:val="0"/>
        </w:rPr>
        <w:t xml:space="preserve">Formula</w:t>
      </w:r>
      <w:r w:rsidDel="00000000" w:rsidR="00000000" w:rsidRPr="00000000">
        <w:rPr>
          <w:sz w:val="26"/>
          <w:szCs w:val="26"/>
          <w:rtl w:val="0"/>
        </w:rPr>
        <w:t xml:space="preserve">:</w:t>
        <w:br w:type="textWrapping"/>
        <w:t xml:space="preserve"> Precision=TPTP+FP\text{Precision} = \frac{TP}{TP + FP}Precision=TP+FPTP​</w:t>
      </w:r>
    </w:p>
    <w:p w:rsidR="00000000" w:rsidDel="00000000" w:rsidP="00000000" w:rsidRDefault="00000000" w:rsidRPr="00000000" w14:paraId="00000051">
      <w:pPr>
        <w:numPr>
          <w:ilvl w:val="0"/>
          <w:numId w:val="9"/>
        </w:numPr>
        <w:spacing w:after="240" w:before="0" w:beforeAutospacing="0" w:lineRule="auto"/>
        <w:ind w:left="720" w:hanging="360"/>
        <w:rPr>
          <w:sz w:val="26"/>
          <w:szCs w:val="26"/>
        </w:rPr>
      </w:pPr>
      <w:r w:rsidDel="00000000" w:rsidR="00000000" w:rsidRPr="00000000">
        <w:rPr>
          <w:b w:val="1"/>
          <w:sz w:val="26"/>
          <w:szCs w:val="26"/>
          <w:rtl w:val="0"/>
        </w:rPr>
        <w:t xml:space="preserve">Interpretation</w:t>
      </w:r>
      <w:r w:rsidDel="00000000" w:rsidR="00000000" w:rsidRPr="00000000">
        <w:rPr>
          <w:sz w:val="26"/>
          <w:szCs w:val="26"/>
          <w:rtl w:val="0"/>
        </w:rPr>
        <w:t xml:space="preserve">: High precision means fewer false positives (i.e., fewer healthy patients being predicted as having tumors).</w:t>
        <w:br w:type="textWrapping"/>
      </w:r>
    </w:p>
    <w:p w:rsidR="00000000" w:rsidDel="00000000" w:rsidP="00000000" w:rsidRDefault="00000000" w:rsidRPr="00000000" w14:paraId="00000052">
      <w:pPr>
        <w:spacing w:after="240" w:lineRule="auto"/>
        <w:ind w:left="720" w:hanging="36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ind w:left="720" w:hanging="360"/>
        <w:rPr>
          <w:sz w:val="26"/>
          <w:szCs w:val="26"/>
        </w:rPr>
      </w:pPr>
      <w:bookmarkStart w:colFirst="0" w:colLast="0" w:name="_heading=h.314hm0ufd0ud" w:id="6"/>
      <w:bookmarkEnd w:id="6"/>
      <w:r w:rsidDel="00000000" w:rsidR="00000000" w:rsidRPr="00000000">
        <w:rPr>
          <w:sz w:val="26"/>
          <w:szCs w:val="26"/>
          <w:rtl w:val="0"/>
        </w:rPr>
        <w:t xml:space="preserve">3. Recall (Sensitivity / True Positive Rate)</w:t>
      </w:r>
    </w:p>
    <w:p w:rsidR="00000000" w:rsidDel="00000000" w:rsidP="00000000" w:rsidRDefault="00000000" w:rsidRPr="00000000" w14:paraId="00000054">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Definition</w:t>
      </w:r>
      <w:r w:rsidDel="00000000" w:rsidR="00000000" w:rsidRPr="00000000">
        <w:rPr>
          <w:sz w:val="26"/>
          <w:szCs w:val="26"/>
          <w:rtl w:val="0"/>
        </w:rPr>
        <w:t xml:space="preserve">: The proportion of actual tumor cases that were correctly identified.</w:t>
        <w:br w:type="textWrapping"/>
      </w:r>
    </w:p>
    <w:p w:rsidR="00000000" w:rsidDel="00000000" w:rsidP="00000000" w:rsidRDefault="00000000" w:rsidRPr="00000000" w14:paraId="00000055">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Formula</w:t>
      </w:r>
      <w:r w:rsidDel="00000000" w:rsidR="00000000" w:rsidRPr="00000000">
        <w:rPr>
          <w:sz w:val="26"/>
          <w:szCs w:val="26"/>
          <w:rtl w:val="0"/>
        </w:rPr>
        <w:t xml:space="preserve">:</w:t>
        <w:br w:type="textWrapping"/>
        <w:t xml:space="preserve"> Recall=TPTP+FN\text{Recall} = \frac{TP}{TP + FN}Recall=TP+FNTP​</w:t>
      </w:r>
    </w:p>
    <w:p w:rsidR="00000000" w:rsidDel="00000000" w:rsidP="00000000" w:rsidRDefault="00000000" w:rsidRPr="00000000" w14:paraId="00000056">
      <w:pPr>
        <w:numPr>
          <w:ilvl w:val="0"/>
          <w:numId w:val="3"/>
        </w:numPr>
        <w:spacing w:after="240" w:before="0" w:beforeAutospacing="0" w:lineRule="auto"/>
        <w:ind w:left="720" w:hanging="360"/>
        <w:rPr>
          <w:sz w:val="26"/>
          <w:szCs w:val="26"/>
        </w:rPr>
      </w:pPr>
      <w:r w:rsidDel="00000000" w:rsidR="00000000" w:rsidRPr="00000000">
        <w:rPr>
          <w:b w:val="1"/>
          <w:sz w:val="26"/>
          <w:szCs w:val="26"/>
          <w:rtl w:val="0"/>
        </w:rPr>
        <w:t xml:space="preserve">Interpretation</w:t>
      </w:r>
      <w:r w:rsidDel="00000000" w:rsidR="00000000" w:rsidRPr="00000000">
        <w:rPr>
          <w:sz w:val="26"/>
          <w:szCs w:val="26"/>
          <w:rtl w:val="0"/>
        </w:rPr>
        <w:t xml:space="preserve">: High recall means the model is good at detecting tumors and minimizing false negatives.</w:t>
        <w:br w:type="textWrapping"/>
      </w:r>
    </w:p>
    <w:p w:rsidR="00000000" w:rsidDel="00000000" w:rsidP="00000000" w:rsidRDefault="00000000" w:rsidRPr="00000000" w14:paraId="00000057">
      <w:pPr>
        <w:spacing w:after="240" w:lineRule="auto"/>
        <w:ind w:left="0" w:firstLine="0"/>
        <w:rPr>
          <w:b w:val="1"/>
          <w:sz w:val="26"/>
          <w:szCs w:val="26"/>
        </w:rPr>
      </w:pPr>
      <w:r w:rsidDel="00000000" w:rsidR="00000000" w:rsidRPr="00000000">
        <w:rPr>
          <w:rtl w:val="0"/>
        </w:rPr>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spacing w:after="240" w:before="240" w:lineRule="auto"/>
        <w:rPr>
          <w:b w:val="1"/>
          <w:sz w:val="26"/>
          <w:szCs w:val="26"/>
        </w:rPr>
      </w:pPr>
      <w:r w:rsidDel="00000000" w:rsidR="00000000" w:rsidRPr="00000000">
        <w:rPr>
          <w:b w:val="1"/>
          <w:sz w:val="26"/>
          <w:szCs w:val="26"/>
          <w:rtl w:val="0"/>
        </w:rPr>
        <w:t xml:space="preserve">8. Results and Analysis</w:t>
      </w:r>
    </w:p>
    <w:p w:rsidR="00000000" w:rsidDel="00000000" w:rsidP="00000000" w:rsidRDefault="00000000" w:rsidRPr="00000000" w14:paraId="0000005A">
      <w:pPr>
        <w:numPr>
          <w:ilvl w:val="0"/>
          <w:numId w:val="5"/>
        </w:numPr>
        <w:spacing w:after="0" w:before="240" w:lineRule="auto"/>
        <w:ind w:left="720" w:hanging="360"/>
        <w:rPr>
          <w:sz w:val="26"/>
          <w:szCs w:val="26"/>
        </w:rPr>
      </w:pPr>
      <w:r w:rsidDel="00000000" w:rsidR="00000000" w:rsidRPr="00000000">
        <w:rPr>
          <w:sz w:val="26"/>
          <w:szCs w:val="26"/>
          <w:rtl w:val="0"/>
        </w:rPr>
        <w:t xml:space="preserve">The model provided reasonable performance on the test set.</w:t>
        <w:br w:type="textWrapping"/>
      </w:r>
    </w:p>
    <w:p w:rsidR="00000000" w:rsidDel="00000000" w:rsidP="00000000" w:rsidRDefault="00000000" w:rsidRPr="00000000" w14:paraId="0000005B">
      <w:pPr>
        <w:numPr>
          <w:ilvl w:val="0"/>
          <w:numId w:val="5"/>
        </w:numPr>
        <w:spacing w:after="0" w:lineRule="auto"/>
        <w:ind w:left="720" w:hanging="360"/>
        <w:rPr>
          <w:sz w:val="26"/>
          <w:szCs w:val="26"/>
        </w:rPr>
      </w:pPr>
      <w:r w:rsidDel="00000000" w:rsidR="00000000" w:rsidRPr="00000000">
        <w:rPr>
          <w:sz w:val="26"/>
          <w:szCs w:val="26"/>
          <w:rtl w:val="0"/>
        </w:rPr>
        <w:t xml:space="preserve">Confusion matrix heatmap helped identify the balance between true positives and false negatives.</w:t>
        <w:br w:type="textWrapping"/>
      </w:r>
    </w:p>
    <w:p w:rsidR="00000000" w:rsidDel="00000000" w:rsidP="00000000" w:rsidRDefault="00000000" w:rsidRPr="00000000" w14:paraId="0000005C">
      <w:pPr>
        <w:numPr>
          <w:ilvl w:val="0"/>
          <w:numId w:val="5"/>
        </w:numPr>
        <w:spacing w:after="240" w:lineRule="auto"/>
        <w:ind w:left="720" w:hanging="360"/>
        <w:rPr>
          <w:sz w:val="26"/>
          <w:szCs w:val="26"/>
        </w:rPr>
      </w:pPr>
      <w:r w:rsidDel="00000000" w:rsidR="00000000" w:rsidRPr="00000000">
        <w:rPr>
          <w:sz w:val="26"/>
          <w:szCs w:val="26"/>
          <w:rtl w:val="0"/>
        </w:rPr>
        <w:t xml:space="preserve">Precision and recall indicated how well the model detected loan defaults versus false alarms.</w:t>
        <w:br w:type="textWrapping"/>
      </w:r>
    </w:p>
    <w:p w:rsidR="00000000" w:rsidDel="00000000" w:rsidP="00000000" w:rsidRDefault="00000000" w:rsidRPr="00000000" w14:paraId="0000005D">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spacing w:after="240" w:before="240" w:lineRule="auto"/>
        <w:rPr>
          <w:b w:val="1"/>
          <w:sz w:val="26"/>
          <w:szCs w:val="26"/>
        </w:rPr>
      </w:pPr>
      <w:r w:rsidDel="00000000" w:rsidR="00000000" w:rsidRPr="00000000">
        <w:rPr>
          <w:b w:val="1"/>
          <w:sz w:val="26"/>
          <w:szCs w:val="26"/>
          <w:rtl w:val="0"/>
        </w:rPr>
        <w:t xml:space="preserve">9. Conclusion</w:t>
      </w:r>
    </w:p>
    <w:p w:rsidR="00000000" w:rsidDel="00000000" w:rsidP="00000000" w:rsidRDefault="00000000" w:rsidRPr="00000000" w14:paraId="0000005F">
      <w:pPr>
        <w:spacing w:after="240" w:before="240" w:lineRule="auto"/>
        <w:rPr>
          <w:sz w:val="26"/>
          <w:szCs w:val="26"/>
        </w:rPr>
      </w:pPr>
      <w:r w:rsidDel="00000000" w:rsidR="00000000" w:rsidRPr="00000000">
        <w:rPr>
          <w:sz w:val="26"/>
          <w:szCs w:val="26"/>
          <w:rtl w:val="0"/>
        </w:rPr>
        <w:t xml:space="preserve">In this project, we successfully developed a Convolutional Neural Network (CNN) model to detect brain tumors from MRI images. By leveraging the power of deep learning and medical imaging data, the system was able to distinguish between tumorous and non-tumorous brain scans with high accuracy.</w:t>
      </w:r>
    </w:p>
    <w:p w:rsidR="00000000" w:rsidDel="00000000" w:rsidP="00000000" w:rsidRDefault="00000000" w:rsidRPr="00000000" w14:paraId="00000060">
      <w:pPr>
        <w:spacing w:after="240" w:before="240" w:lineRule="auto"/>
        <w:rPr>
          <w:sz w:val="26"/>
          <w:szCs w:val="26"/>
        </w:rPr>
      </w:pPr>
      <w:r w:rsidDel="00000000" w:rsidR="00000000" w:rsidRPr="00000000">
        <w:rPr>
          <w:sz w:val="26"/>
          <w:szCs w:val="26"/>
          <w:rtl w:val="0"/>
        </w:rPr>
        <w:t xml:space="preserve">The model demonstrated strong performance during validation, showing that CNNs are effective at automatically learning visual features without the need for manual intervention. Through proper data preprocessing, augmentation, and model tuning, we ensured that the model generalized well and minimized overfitting.</w:t>
      </w:r>
    </w:p>
    <w:p w:rsidR="00000000" w:rsidDel="00000000" w:rsidP="00000000" w:rsidRDefault="00000000" w:rsidRPr="00000000" w14:paraId="00000061">
      <w:pPr>
        <w:spacing w:after="240" w:before="240" w:lineRule="auto"/>
        <w:rPr>
          <w:sz w:val="26"/>
          <w:szCs w:val="26"/>
        </w:rPr>
      </w:pPr>
      <w:r w:rsidDel="00000000" w:rsidR="00000000" w:rsidRPr="00000000">
        <w:rPr>
          <w:rtl w:val="0"/>
        </w:rPr>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spacing w:after="240" w:before="240" w:lineRule="auto"/>
        <w:rPr>
          <w:b w:val="1"/>
          <w:sz w:val="26"/>
          <w:szCs w:val="26"/>
        </w:rPr>
      </w:pPr>
      <w:r w:rsidDel="00000000" w:rsidR="00000000" w:rsidRPr="00000000">
        <w:rPr>
          <w:b w:val="1"/>
          <w:sz w:val="26"/>
          <w:szCs w:val="26"/>
          <w:rtl w:val="0"/>
        </w:rPr>
        <w:t xml:space="preserve">10. References</w:t>
      </w:r>
    </w:p>
    <w:p w:rsidR="00000000" w:rsidDel="00000000" w:rsidP="00000000" w:rsidRDefault="00000000" w:rsidRPr="00000000" w14:paraId="00000065">
      <w:pPr>
        <w:numPr>
          <w:ilvl w:val="0"/>
          <w:numId w:val="7"/>
        </w:numPr>
        <w:spacing w:after="0" w:before="240" w:lineRule="auto"/>
        <w:ind w:left="720" w:hanging="360"/>
        <w:rPr>
          <w:sz w:val="26"/>
          <w:szCs w:val="26"/>
        </w:rPr>
      </w:pPr>
      <w:r w:rsidDel="00000000" w:rsidR="00000000" w:rsidRPr="00000000">
        <w:rPr>
          <w:sz w:val="26"/>
          <w:szCs w:val="26"/>
          <w:rtl w:val="0"/>
        </w:rPr>
        <w:t xml:space="preserve">scikit-learn documentation</w:t>
        <w:br w:type="textWrapping"/>
      </w:r>
    </w:p>
    <w:p w:rsidR="00000000" w:rsidDel="00000000" w:rsidP="00000000" w:rsidRDefault="00000000" w:rsidRPr="00000000" w14:paraId="00000066">
      <w:pPr>
        <w:numPr>
          <w:ilvl w:val="0"/>
          <w:numId w:val="7"/>
        </w:numPr>
        <w:spacing w:after="0" w:lineRule="auto"/>
        <w:ind w:left="720" w:hanging="360"/>
        <w:rPr>
          <w:sz w:val="26"/>
          <w:szCs w:val="26"/>
        </w:rPr>
      </w:pPr>
      <w:r w:rsidDel="00000000" w:rsidR="00000000" w:rsidRPr="00000000">
        <w:rPr>
          <w:sz w:val="26"/>
          <w:szCs w:val="26"/>
          <w:rtl w:val="0"/>
        </w:rPr>
        <w:t xml:space="preserve">pandas documentation</w:t>
        <w:br w:type="textWrapping"/>
      </w:r>
    </w:p>
    <w:p w:rsidR="00000000" w:rsidDel="00000000" w:rsidP="00000000" w:rsidRDefault="00000000" w:rsidRPr="00000000" w14:paraId="00000067">
      <w:pPr>
        <w:numPr>
          <w:ilvl w:val="0"/>
          <w:numId w:val="7"/>
        </w:numPr>
        <w:spacing w:after="0" w:lineRule="auto"/>
        <w:ind w:left="720" w:hanging="360"/>
        <w:rPr>
          <w:sz w:val="26"/>
          <w:szCs w:val="26"/>
        </w:rPr>
      </w:pPr>
      <w:r w:rsidDel="00000000" w:rsidR="00000000" w:rsidRPr="00000000">
        <w:rPr>
          <w:sz w:val="26"/>
          <w:szCs w:val="26"/>
          <w:rtl w:val="0"/>
        </w:rPr>
        <w:t xml:space="preserve">Seaborn visualization library</w:t>
        <w:br w:type="textWrapping"/>
      </w:r>
    </w:p>
    <w:p w:rsidR="00000000" w:rsidDel="00000000" w:rsidP="00000000" w:rsidRDefault="00000000" w:rsidRPr="00000000" w14:paraId="00000068">
      <w:pPr>
        <w:numPr>
          <w:ilvl w:val="0"/>
          <w:numId w:val="7"/>
        </w:numPr>
        <w:spacing w:after="240" w:lineRule="auto"/>
        <w:ind w:left="720" w:hanging="360"/>
        <w:rPr>
          <w:sz w:val="26"/>
          <w:szCs w:val="26"/>
        </w:rPr>
      </w:pPr>
      <w:r w:rsidDel="00000000" w:rsidR="00000000" w:rsidRPr="00000000">
        <w:rPr>
          <w:sz w:val="26"/>
          <w:szCs w:val="26"/>
          <w:rtl w:val="0"/>
        </w:rPr>
        <w:t xml:space="preserve">Research articles on credit risk prediction</w:t>
        <w:br w:type="textWrapping"/>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5943600" cy="4584700"/>
            <wp:effectExtent b="0" l="0" r="0" t="0"/>
            <wp:docPr id="15"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5943600" cy="6324600"/>
            <wp:effectExtent b="0" l="0" r="0" t="0"/>
            <wp:docPr id="16"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943600" cy="6324600"/>
                    </a:xfrm>
                    <a:prstGeom prst="rect"/>
                    <a:ln/>
                  </pic:spPr>
                </pic:pic>
              </a:graphicData>
            </a:graphic>
          </wp:inline>
        </w:drawing>
      </w:r>
      <w:r w:rsidDel="00000000" w:rsidR="00000000" w:rsidRPr="00000000">
        <w:rPr/>
        <w:drawing>
          <wp:inline distB="114300" distT="114300" distL="114300" distR="114300">
            <wp:extent cx="5943600" cy="5549900"/>
            <wp:effectExtent b="0" l="0" r="0" t="0"/>
            <wp:docPr id="17"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5943600" cy="5549900"/>
                    </a:xfrm>
                    <a:prstGeom prst="rect"/>
                    <a:ln/>
                  </pic:spPr>
                </pic:pic>
              </a:graphicData>
            </a:graphic>
          </wp:inline>
        </w:drawing>
      </w:r>
      <w:r w:rsidDel="00000000" w:rsidR="00000000" w:rsidRPr="00000000">
        <w:rPr/>
        <w:drawing>
          <wp:inline distB="114300" distT="114300" distL="114300" distR="114300">
            <wp:extent cx="5943600" cy="4457700"/>
            <wp:effectExtent b="0" l="0" r="0" t="0"/>
            <wp:docPr id="12"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5943600" cy="4457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44BA4"/>
    <w:rPr>
      <w:rFonts w:cs="Times New Roman" w:eastAsia="Times New Roman"/>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hyperlink" Target="https://www.kaggle.com/datasets/navoneel/brain-mri-images-for-brain-tumor-detectio" TargetMode="External"/><Relationship Id="rId13" Type="http://schemas.openxmlformats.org/officeDocument/2006/relationships/image" Target="media/image6.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navoneel/brain-mri-images-for-brain-tumor-detectio" TargetMode="External"/><Relationship Id="rId14"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AXzc1/MigmIs0cha+DqY2uNohg==">CgMxLjAyDmguNGNocXUxZjVlNnhqMg5oLm9pMjdreDRsZGs4ajIOaC5weTN4NTA2OXBiNmcyDmguNzkwZ2Fod2MyMnZpMg1oLmQzYTdraWI5czY3Mg5oLjhiYmlyNng1aGMwZDIOaC4zMTRobTB1ZmQwdWQ4AHIhMWV0cHBfSy1zSjd0cjZzNC0wdWZQd3Fta2tUOXpuTEkz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2025-04-17T18:18:00Z</dcterms:created>
  <dc:creator>abhi</dc:creator>
</cp:coreProperties>
</file>