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C0B45" w14:textId="3B9BB52A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UNIVERSITÁRIO AUTÔNOMO DO BRASIL – UNIBRASIL</w:t>
      </w:r>
    </w:p>
    <w:p w14:paraId="659F0409" w14:textId="2D0FBAFC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CURSO DE BACHARELADO EM SISTEMAS DE INFORMAÇÃO</w:t>
      </w:r>
    </w:p>
    <w:p w14:paraId="4F851F20" w14:textId="4107F6B3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9901654" w14:textId="57B58488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9AA4473" w14:textId="4410D0F6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42D3765" w14:textId="65B30936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754F8F" w14:textId="49C031C3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D41EF1D" w14:textId="157F0D3F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2BD7F8" w14:textId="1B0913C5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483BC4" w14:textId="2CF38A41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60BB6C2" w14:textId="5A6EED78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C98E8E3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517E00E" w14:textId="3FFB5ED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722B35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80411D" w14:textId="3A4EA7D0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688ABD4" w14:textId="7434D8FA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A74DD7E" w14:textId="58CEFF09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ODONTO SYSTEM MANAGER</w:t>
      </w:r>
    </w:p>
    <w:p w14:paraId="181AD31D" w14:textId="5821C704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2DCC93C" w14:textId="0B20C20A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021B05" w14:textId="3166191E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7FDC6F" w14:textId="0938432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E74E4D1" w14:textId="757B01DC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B035042" w14:textId="192AA6DB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4FDFDA" w14:textId="574B5BD3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0E9F3F" w14:textId="28FFF573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E781424" w14:textId="5FA9ACD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B588ACD" w14:textId="5ED19404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284A7A" w14:textId="09BDE8D0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59939C5" w14:textId="724A1BF8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01FFE65" w14:textId="066F2191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06765FB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CF2422C" w14:textId="64E160BB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548E277" w14:textId="670A66D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CURITIBA</w:t>
      </w:r>
    </w:p>
    <w:p w14:paraId="15183C15" w14:textId="33EA6FC1" w:rsidR="00414EBF" w:rsidRP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2/201</w:t>
      </w:r>
      <w:r w:rsidR="002849D6">
        <w:rPr>
          <w:rFonts w:ascii="Arial" w:eastAsia="Arial" w:hAnsi="Arial" w:cs="Arial"/>
          <w:b/>
          <w:sz w:val="24"/>
          <w:szCs w:val="24"/>
        </w:rPr>
        <w:t>7</w:t>
      </w:r>
    </w:p>
    <w:p w14:paraId="568BAAF7" w14:textId="2F0A00E9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RENAHN SCHULTZ</w:t>
      </w:r>
    </w:p>
    <w:p w14:paraId="2DD1BB58" w14:textId="4A5A7905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LUCAS CAMARGO SOARES</w:t>
      </w:r>
    </w:p>
    <w:p w14:paraId="0BE18106" w14:textId="651F6C3D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884EAF" w14:textId="653F3FFA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68640B3" w14:textId="276CE108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701A6C2" w14:textId="35671274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E3BCBE6" w14:textId="670A15A3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ECFB50" w14:textId="11463CED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E9BF94F" w14:textId="50B821CB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2F53745" w14:textId="545639B1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F01D29" w14:textId="389B69EA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D3AFC71" w14:textId="1AF34B00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BD2A94A" w14:textId="0A063EB0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A8F4E1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4B63C4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CCC3231" w14:textId="30AE489C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24551A" w14:textId="533F37FC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ODONTO SYSTEM MANAGER</w:t>
      </w:r>
    </w:p>
    <w:p w14:paraId="3B5399F6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1755E3" w14:textId="2D83EA65" w:rsidR="00414EBF" w:rsidRDefault="00414EBF" w:rsidP="00414EBF">
      <w:pPr>
        <w:pStyle w:val="Cabealho"/>
        <w:spacing w:line="360" w:lineRule="auto"/>
        <w:ind w:left="4678"/>
        <w:jc w:val="both"/>
        <w:rPr>
          <w:rFonts w:ascii="Arial" w:hAnsi="Arial" w:cs="Arial"/>
        </w:rPr>
      </w:pPr>
      <w:r w:rsidRPr="00414EBF">
        <w:rPr>
          <w:rFonts w:ascii="Arial" w:hAnsi="Arial" w:cs="Arial"/>
        </w:rPr>
        <w:t>Trabalho de Conclusão de Curso apresentado ao Curso de Bacharelado de Sistemas de Informação, Centro Universi</w:t>
      </w:r>
      <w:r w:rsidR="009B50F1">
        <w:rPr>
          <w:rFonts w:ascii="Arial" w:hAnsi="Arial" w:cs="Arial"/>
        </w:rPr>
        <w:t>t</w:t>
      </w:r>
      <w:r w:rsidRPr="00414EBF">
        <w:rPr>
          <w:rFonts w:ascii="Arial" w:hAnsi="Arial" w:cs="Arial"/>
        </w:rPr>
        <w:t xml:space="preserve">ário Autônomo do Brasil. </w:t>
      </w:r>
    </w:p>
    <w:p w14:paraId="56CFD466" w14:textId="77777777" w:rsidR="00414EBF" w:rsidRDefault="00414EBF" w:rsidP="00414EBF">
      <w:pPr>
        <w:pStyle w:val="Cabealho"/>
        <w:spacing w:line="360" w:lineRule="auto"/>
        <w:ind w:left="4678"/>
        <w:jc w:val="both"/>
        <w:rPr>
          <w:rFonts w:ascii="Arial" w:hAnsi="Arial" w:cs="Arial"/>
        </w:rPr>
      </w:pPr>
    </w:p>
    <w:p w14:paraId="78BEFFD0" w14:textId="62C4EDBD" w:rsidR="00414EBF" w:rsidRDefault="00414EBF" w:rsidP="00414EBF">
      <w:pPr>
        <w:pStyle w:val="Cabealho"/>
        <w:spacing w:line="360" w:lineRule="auto"/>
        <w:ind w:left="4678"/>
        <w:jc w:val="both"/>
        <w:rPr>
          <w:rFonts w:ascii="Arial" w:hAnsi="Arial" w:cs="Arial"/>
        </w:rPr>
      </w:pPr>
      <w:r w:rsidRPr="00414EBF">
        <w:rPr>
          <w:rFonts w:ascii="Arial" w:hAnsi="Arial" w:cs="Arial"/>
        </w:rPr>
        <w:t>Orientador:</w:t>
      </w:r>
      <w:r>
        <w:rPr>
          <w:rFonts w:ascii="Arial" w:hAnsi="Arial" w:cs="Arial"/>
        </w:rPr>
        <w:t xml:space="preserve"> Prof. Fabio Roberto Bonilha Sylvio</w:t>
      </w:r>
    </w:p>
    <w:p w14:paraId="3A14584A" w14:textId="398BF130" w:rsidR="00414EBF" w:rsidRPr="00414EBF" w:rsidRDefault="00414EBF" w:rsidP="00414EBF">
      <w:pPr>
        <w:pStyle w:val="Cabealho"/>
        <w:tabs>
          <w:tab w:val="clear" w:pos="4680"/>
        </w:tabs>
        <w:spacing w:line="360" w:lineRule="auto"/>
        <w:ind w:left="4678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9A98C6" w14:textId="2C9F97C4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18E0C07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FD8E3C5" w14:textId="5EA6B00A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BC67AB" w14:textId="45E1E483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8AA6514" w14:textId="7AAAEAFF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ECECD6F" w14:textId="77777777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4303E" w14:textId="34E3B621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CURITIBA</w:t>
      </w:r>
    </w:p>
    <w:p w14:paraId="79D50160" w14:textId="6DA55A95" w:rsidR="00414EBF" w:rsidRDefault="00414EBF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2/201</w:t>
      </w:r>
      <w:r w:rsidR="002849D6">
        <w:rPr>
          <w:rFonts w:ascii="Arial" w:eastAsia="Arial" w:hAnsi="Arial" w:cs="Arial"/>
          <w:b/>
          <w:sz w:val="24"/>
          <w:szCs w:val="24"/>
        </w:rPr>
        <w:t>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348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2C647C" w14:textId="68570DB5" w:rsidR="00424F36" w:rsidRDefault="00424F36">
          <w:pPr>
            <w:pStyle w:val="CabealhodoSumrio"/>
            <w:rPr>
              <w:rStyle w:val="Ttulo1Char"/>
            </w:rPr>
          </w:pPr>
          <w:r>
            <w:rPr>
              <w:rStyle w:val="Ttulo1Char"/>
            </w:rPr>
            <w:t>SUMÁRIO</w:t>
          </w:r>
        </w:p>
        <w:p w14:paraId="6EB5CED7" w14:textId="77777777" w:rsidR="00424F36" w:rsidRPr="00424F36" w:rsidRDefault="00424F36" w:rsidP="00424F36">
          <w:pPr>
            <w:rPr>
              <w:lang w:eastAsia="pt-BR"/>
            </w:rPr>
          </w:pPr>
        </w:p>
        <w:p w14:paraId="78489E94" w14:textId="7933F916" w:rsidR="00424F36" w:rsidRDefault="00424F36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49883" w:history="1">
            <w:r w:rsidRPr="00A03635">
              <w:rPr>
                <w:rStyle w:val="Hyperlink"/>
                <w:rFonts w:eastAsia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_Toc497249883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88E47" w14:textId="7361ECAB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84" w:history="1">
            <w:r w:rsidR="00424F36" w:rsidRPr="00A03635">
              <w:rPr>
                <w:rStyle w:val="Hyperlink"/>
                <w:rFonts w:eastAsia="Arial" w:cs="Arial"/>
                <w:noProof/>
              </w:rPr>
              <w:t>IDENTIFICAÇÃO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_Toc497249884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4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1E76ECAC" w14:textId="1000B0E3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85" w:history="1">
            <w:r w:rsidR="00424F36" w:rsidRPr="00A03635">
              <w:rPr>
                <w:rStyle w:val="Hyperlink"/>
                <w:rFonts w:eastAsia="Arial" w:cs="Arial"/>
                <w:noProof/>
              </w:rPr>
              <w:t>OBJETIVO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_Toc497249885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4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536242C6" w14:textId="7C26F8EB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86" w:history="1">
            <w:r w:rsidR="00424F36" w:rsidRPr="00A03635">
              <w:rPr>
                <w:rStyle w:val="Hyperlink"/>
                <w:rFonts w:eastAsia="Arial" w:cs="Arial"/>
                <w:noProof/>
              </w:rPr>
              <w:t>PÚBLICO ALVO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_Toc497249886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4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7BA879EC" w14:textId="44614762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87" w:history="1">
            <w:r w:rsidR="00424F36" w:rsidRPr="00A03635">
              <w:rPr>
                <w:rStyle w:val="Hyperlink"/>
                <w:rFonts w:eastAsia="Arial" w:cs="Arial"/>
                <w:noProof/>
              </w:rPr>
              <w:t>CLIENTE EM PERSPECTIVA OU TÉCNICO DA ÁREA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_Toc497249887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4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095A4454" w14:textId="2932A859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88" w:history="1">
            <w:r w:rsidR="00424F36" w:rsidRPr="00A03635">
              <w:rPr>
                <w:rStyle w:val="Hyperlink"/>
                <w:rFonts w:eastAsia="Arial" w:cs="Arial"/>
                <w:noProof/>
              </w:rPr>
              <w:t>SITUAÇÃO ATUAL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_Toc497249888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4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66FC0C13" w14:textId="5E62EF1D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89" w:history="1">
            <w:r w:rsidR="00424F36" w:rsidRPr="00A03635">
              <w:rPr>
                <w:rStyle w:val="Hyperlink"/>
                <w:rFonts w:eastAsia="Arial" w:cs="Arial"/>
                <w:noProof/>
              </w:rPr>
              <w:t>DESCRIÇÃO DO SISTEMA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_Toc497249889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5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6E6832A1" w14:textId="7702AE81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0" w:history="1">
            <w:r w:rsidR="00424F36" w:rsidRPr="00A03635">
              <w:rPr>
                <w:rStyle w:val="Hyperlink"/>
                <w:rFonts w:eastAsia="Arial" w:cs="Arial"/>
                <w:noProof/>
              </w:rPr>
              <w:t>REQUISITOS FUNCIONAIS E NÃO FUNCIONAIS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_Toc497249890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5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2E6B42C0" w14:textId="30BF152F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1" w:history="1">
            <w:r w:rsidR="00424F36" w:rsidRPr="00A03635">
              <w:rPr>
                <w:rStyle w:val="Hyperlink"/>
                <w:rFonts w:eastAsia="Arial" w:cs="Arial"/>
                <w:noProof/>
              </w:rPr>
              <w:t>PREMISSAS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_Toc497249891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7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63EC87C1" w14:textId="0D74F607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2" w:history="1">
            <w:r w:rsidR="00424F36" w:rsidRPr="00A03635">
              <w:rPr>
                <w:rStyle w:val="Hyperlink"/>
                <w:rFonts w:eastAsia="Arial" w:cs="Arial"/>
                <w:noProof/>
              </w:rPr>
              <w:t>PRODUTOS FINAIS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_Toc497249892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7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0420E650" w14:textId="3DAA5EF0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3" w:history="1">
            <w:r w:rsidR="00424F36" w:rsidRPr="00A03635">
              <w:rPr>
                <w:rStyle w:val="Hyperlink"/>
                <w:rFonts w:eastAsia="Arial" w:cs="Arial"/>
                <w:noProof/>
              </w:rPr>
              <w:t>RESPONSABILIDADES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_Toc497249893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7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7D302D74" w14:textId="0292F6D1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4" w:history="1">
            <w:r w:rsidR="00424F36" w:rsidRPr="00A03635">
              <w:rPr>
                <w:rStyle w:val="Hyperlink"/>
                <w:rFonts w:eastAsia="Arial" w:cs="Arial"/>
                <w:noProof/>
              </w:rPr>
              <w:t>METODOLOGIA DE DESENVOLVIMENTO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_Toc497249894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7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3C4CA34B" w14:textId="165C49E4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5" w:history="1">
            <w:r w:rsidR="00424F36" w:rsidRPr="00A03635">
              <w:rPr>
                <w:rStyle w:val="Hyperlink"/>
                <w:rFonts w:eastAsia="Arial" w:cs="Arial"/>
                <w:noProof/>
              </w:rPr>
              <w:t>ORIENTADOR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_Toc497249895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7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63213A4D" w14:textId="4C0E8515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6" w:history="1">
            <w:r w:rsidR="00424F36" w:rsidRPr="00A03635">
              <w:rPr>
                <w:rStyle w:val="Hyperlink"/>
                <w:rFonts w:eastAsia="Arial" w:cs="Arial"/>
                <w:noProof/>
              </w:rPr>
              <w:t>CONCLUSÃO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_Toc497249896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7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0CC695CF" w14:textId="3D0ABF53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7" w:history="1">
            <w:r w:rsidR="00424F36" w:rsidRPr="00A03635">
              <w:rPr>
                <w:rStyle w:val="Hyperlink"/>
                <w:rFonts w:eastAsia="Arial" w:cs="Arial"/>
                <w:noProof/>
              </w:rPr>
              <w:t>GLOSSÁRIO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_Toc497249897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8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396DE703" w14:textId="7A0DAE6E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8" w:history="1">
            <w:r w:rsidR="00424F36" w:rsidRPr="00A03635">
              <w:rPr>
                <w:rStyle w:val="Hyperlink"/>
                <w:rFonts w:eastAsia="Arial" w:cs="Arial"/>
                <w:noProof/>
              </w:rPr>
              <w:t>REFERÊNCIAS E/OU DOCUMENTOS CONSULTADOS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_Toc497249898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8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48443C80" w14:textId="17BF757F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899" w:history="1">
            <w:r w:rsidR="00424F36" w:rsidRPr="00A03635">
              <w:rPr>
                <w:rStyle w:val="Hyperlink"/>
                <w:rFonts w:eastAsia="Arial" w:cs="Arial"/>
                <w:noProof/>
              </w:rPr>
              <w:t>APÊNDICES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_Toc497249899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8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7CD1CF3E" w14:textId="4CC2D1D0" w:rsidR="00424F36" w:rsidRDefault="006328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497249900" w:history="1">
            <w:r w:rsidR="00424F36" w:rsidRPr="00A03635">
              <w:rPr>
                <w:rStyle w:val="Hyperlink"/>
                <w:rFonts w:eastAsia="Arial" w:cs="Arial"/>
                <w:noProof/>
              </w:rPr>
              <w:t>ANEXOS</w:t>
            </w:r>
            <w:r w:rsidR="00424F36">
              <w:rPr>
                <w:noProof/>
                <w:webHidden/>
              </w:rPr>
              <w:tab/>
            </w:r>
            <w:r w:rsidR="00424F36">
              <w:rPr>
                <w:noProof/>
                <w:webHidden/>
              </w:rPr>
              <w:fldChar w:fldCharType="begin"/>
            </w:r>
            <w:r w:rsidR="00424F36">
              <w:rPr>
                <w:noProof/>
                <w:webHidden/>
              </w:rPr>
              <w:instrText xml:space="preserve"> PAGEREF _Toc497249900 \h </w:instrText>
            </w:r>
            <w:r w:rsidR="00424F36">
              <w:rPr>
                <w:noProof/>
                <w:webHidden/>
              </w:rPr>
            </w:r>
            <w:r w:rsidR="00424F36">
              <w:rPr>
                <w:noProof/>
                <w:webHidden/>
              </w:rPr>
              <w:fldChar w:fldCharType="separate"/>
            </w:r>
            <w:r w:rsidR="009A7B90">
              <w:rPr>
                <w:noProof/>
                <w:webHidden/>
              </w:rPr>
              <w:t>8</w:t>
            </w:r>
            <w:r w:rsidR="00424F36">
              <w:rPr>
                <w:noProof/>
                <w:webHidden/>
              </w:rPr>
              <w:fldChar w:fldCharType="end"/>
            </w:r>
          </w:hyperlink>
        </w:p>
        <w:p w14:paraId="6117ADAE" w14:textId="04AD6EAD" w:rsidR="00424F36" w:rsidRDefault="00424F36">
          <w:r>
            <w:rPr>
              <w:b/>
              <w:bCs/>
            </w:rPr>
            <w:fldChar w:fldCharType="end"/>
          </w:r>
        </w:p>
      </w:sdtContent>
    </w:sdt>
    <w:p w14:paraId="10894A9A" w14:textId="58EB49C2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5796D1E" w14:textId="468FA3F1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F912E6E" w14:textId="44FB0F84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8F020F" w14:textId="21336385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B7D968B" w14:textId="1B2CE4F1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57B49D" w14:textId="765AF090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9CBC92A" w14:textId="64376205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B83C7F" w14:textId="319900FE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5C7E671" w14:textId="631D953A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59214C6" w14:textId="24EC3164" w:rsidR="00424F36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2F8712" w14:textId="77777777" w:rsidR="00424F36" w:rsidRPr="00414EBF" w:rsidRDefault="00424F36" w:rsidP="00414EBF">
      <w:pPr>
        <w:pStyle w:val="Cabealho"/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A066A1A" w14:textId="23C1154B" w:rsidR="6A20B19E" w:rsidRPr="00414EBF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0" w:name="_Toc497249883"/>
      <w:r w:rsidRPr="00414EBF">
        <w:rPr>
          <w:rFonts w:eastAsia="Arial" w:cs="Arial"/>
          <w:szCs w:val="24"/>
        </w:rPr>
        <w:lastRenderedPageBreak/>
        <w:t>INTRODUÇÃO</w:t>
      </w:r>
      <w:bookmarkEnd w:id="0"/>
      <w:r w:rsidRPr="00414EBF">
        <w:rPr>
          <w:rFonts w:eastAsia="Arial" w:cs="Arial"/>
          <w:szCs w:val="24"/>
        </w:rPr>
        <w:t xml:space="preserve"> </w:t>
      </w:r>
    </w:p>
    <w:p w14:paraId="7283DA55" w14:textId="617331A7" w:rsidR="6A20B19E" w:rsidRDefault="6A20B19E" w:rsidP="009B50F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Esta proposta tem como objetivo apresentar um projeto de desenvolvimento de software que visa facilitar </w:t>
      </w:r>
      <w:r w:rsidR="009B50F1">
        <w:rPr>
          <w:rFonts w:ascii="Arial" w:eastAsia="Arial" w:hAnsi="Arial" w:cs="Arial"/>
          <w:sz w:val="24"/>
          <w:szCs w:val="24"/>
        </w:rPr>
        <w:t>o gerenciamento de clínicas e consultórios</w:t>
      </w:r>
      <w:r w:rsidR="002849D6">
        <w:rPr>
          <w:rFonts w:ascii="Arial" w:eastAsia="Arial" w:hAnsi="Arial" w:cs="Arial"/>
          <w:sz w:val="24"/>
          <w:szCs w:val="24"/>
        </w:rPr>
        <w:t>,</w:t>
      </w:r>
      <w:r w:rsidR="009B50F1">
        <w:rPr>
          <w:rFonts w:ascii="Arial" w:eastAsia="Arial" w:hAnsi="Arial" w:cs="Arial"/>
          <w:sz w:val="24"/>
          <w:szCs w:val="24"/>
        </w:rPr>
        <w:t xml:space="preserve"> melhorar a interação destes com seus pacientes</w:t>
      </w:r>
      <w:r w:rsidR="002849D6">
        <w:rPr>
          <w:rFonts w:ascii="Arial" w:eastAsia="Arial" w:hAnsi="Arial" w:cs="Arial"/>
          <w:sz w:val="24"/>
          <w:szCs w:val="24"/>
        </w:rPr>
        <w:t xml:space="preserve"> e</w:t>
      </w:r>
      <w:r w:rsidR="000749DB">
        <w:rPr>
          <w:rFonts w:ascii="Arial" w:eastAsia="Arial" w:hAnsi="Arial" w:cs="Arial"/>
          <w:sz w:val="24"/>
          <w:szCs w:val="24"/>
        </w:rPr>
        <w:t xml:space="preserve"> t</w:t>
      </w:r>
      <w:r w:rsidRPr="6A20B19E">
        <w:rPr>
          <w:rFonts w:ascii="Arial" w:eastAsia="Arial" w:hAnsi="Arial" w:cs="Arial"/>
          <w:sz w:val="24"/>
          <w:szCs w:val="24"/>
        </w:rPr>
        <w:t>orn</w:t>
      </w:r>
      <w:r w:rsidR="002849D6">
        <w:rPr>
          <w:rFonts w:ascii="Arial" w:eastAsia="Arial" w:hAnsi="Arial" w:cs="Arial"/>
          <w:sz w:val="24"/>
          <w:szCs w:val="24"/>
        </w:rPr>
        <w:t>ar</w:t>
      </w:r>
      <w:r w:rsidR="000749DB">
        <w:rPr>
          <w:rFonts w:ascii="Arial" w:eastAsia="Arial" w:hAnsi="Arial" w:cs="Arial"/>
          <w:sz w:val="24"/>
          <w:szCs w:val="24"/>
        </w:rPr>
        <w:t xml:space="preserve"> </w:t>
      </w:r>
      <w:r w:rsidRPr="6A20B19E">
        <w:rPr>
          <w:rFonts w:ascii="Arial" w:eastAsia="Arial" w:hAnsi="Arial" w:cs="Arial"/>
          <w:sz w:val="24"/>
          <w:szCs w:val="24"/>
        </w:rPr>
        <w:t>efetivo</w:t>
      </w:r>
      <w:r w:rsidR="002849D6">
        <w:rPr>
          <w:rFonts w:ascii="Arial" w:eastAsia="Arial" w:hAnsi="Arial" w:cs="Arial"/>
          <w:sz w:val="24"/>
          <w:szCs w:val="24"/>
        </w:rPr>
        <w:t xml:space="preserve"> </w:t>
      </w:r>
      <w:r w:rsidRPr="6A20B19E">
        <w:rPr>
          <w:rFonts w:ascii="Arial" w:eastAsia="Arial" w:hAnsi="Arial" w:cs="Arial"/>
          <w:sz w:val="24"/>
          <w:szCs w:val="24"/>
        </w:rPr>
        <w:t xml:space="preserve">e </w:t>
      </w:r>
      <w:r w:rsidR="000749DB">
        <w:rPr>
          <w:rFonts w:ascii="Arial" w:eastAsia="Arial" w:hAnsi="Arial" w:cs="Arial"/>
          <w:sz w:val="24"/>
          <w:szCs w:val="24"/>
        </w:rPr>
        <w:t>simplifica</w:t>
      </w:r>
      <w:r w:rsidR="002849D6">
        <w:rPr>
          <w:rFonts w:ascii="Arial" w:eastAsia="Arial" w:hAnsi="Arial" w:cs="Arial"/>
          <w:sz w:val="24"/>
          <w:szCs w:val="24"/>
        </w:rPr>
        <w:t>tivo</w:t>
      </w:r>
      <w:r w:rsidRPr="6A20B19E">
        <w:rPr>
          <w:rFonts w:ascii="Arial" w:eastAsia="Arial" w:hAnsi="Arial" w:cs="Arial"/>
          <w:sz w:val="24"/>
          <w:szCs w:val="24"/>
        </w:rPr>
        <w:t xml:space="preserve"> o processo de trabalho de profissionais da área.</w:t>
      </w:r>
    </w:p>
    <w:p w14:paraId="7C59C737" w14:textId="74CE16FA" w:rsidR="6A20B19E" w:rsidRDefault="6A20B19E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B89D48" w14:textId="5E6CB03F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" w:name="_Toc497249884"/>
      <w:r w:rsidRPr="6A20B19E">
        <w:rPr>
          <w:rFonts w:eastAsia="Arial" w:cs="Arial"/>
          <w:szCs w:val="24"/>
        </w:rPr>
        <w:t>IDENTIFICAÇÃO</w:t>
      </w:r>
      <w:bookmarkEnd w:id="1"/>
    </w:p>
    <w:p w14:paraId="7C5F93DA" w14:textId="191D4378" w:rsidR="4AC84408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NOME: </w:t>
      </w:r>
      <w:proofErr w:type="spellStart"/>
      <w:r w:rsidRPr="6A20B19E">
        <w:rPr>
          <w:rFonts w:ascii="Arial" w:eastAsia="Arial" w:hAnsi="Arial" w:cs="Arial"/>
          <w:sz w:val="24"/>
          <w:szCs w:val="24"/>
        </w:rPr>
        <w:t>Odonto</w:t>
      </w:r>
      <w:proofErr w:type="spellEnd"/>
      <w:r w:rsidRPr="6A20B19E">
        <w:rPr>
          <w:rFonts w:ascii="Arial" w:eastAsia="Arial" w:hAnsi="Arial" w:cs="Arial"/>
          <w:sz w:val="24"/>
          <w:szCs w:val="24"/>
        </w:rPr>
        <w:t xml:space="preserve"> System Manager</w:t>
      </w:r>
    </w:p>
    <w:p w14:paraId="3DAB8CBC" w14:textId="1818E22C" w:rsidR="6A20B19E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SIGLA: OSM</w:t>
      </w:r>
    </w:p>
    <w:p w14:paraId="0DA97F64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9B01F27" w14:textId="54CF9215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2" w:name="_Toc497249885"/>
      <w:r w:rsidRPr="6A20B19E">
        <w:rPr>
          <w:rFonts w:eastAsia="Arial" w:cs="Arial"/>
          <w:szCs w:val="24"/>
        </w:rPr>
        <w:t>OBJETIVO</w:t>
      </w:r>
      <w:bookmarkEnd w:id="2"/>
    </w:p>
    <w:p w14:paraId="490BAF88" w14:textId="208CB24A" w:rsidR="4AC84408" w:rsidRDefault="6A20B19E" w:rsidP="009B50F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O Sistema tem como objetivo auxiliar os profissionais da área odontológica a realizar com maior facilidade e rapidez suas tarefas </w:t>
      </w:r>
      <w:r w:rsidR="003D043D">
        <w:rPr>
          <w:rFonts w:ascii="Arial" w:eastAsia="Arial" w:hAnsi="Arial" w:cs="Arial"/>
          <w:sz w:val="24"/>
          <w:szCs w:val="24"/>
        </w:rPr>
        <w:t>habituais</w:t>
      </w:r>
      <w:r w:rsidRPr="6A20B19E">
        <w:rPr>
          <w:rFonts w:ascii="Arial" w:eastAsia="Arial" w:hAnsi="Arial" w:cs="Arial"/>
          <w:sz w:val="24"/>
          <w:szCs w:val="24"/>
        </w:rPr>
        <w:t xml:space="preserve">, disponibilizando ferramentas para o auxílio do </w:t>
      </w:r>
      <w:r w:rsidR="009B50F1">
        <w:rPr>
          <w:rFonts w:ascii="Arial" w:eastAsia="Arial" w:hAnsi="Arial" w:cs="Arial"/>
          <w:sz w:val="24"/>
          <w:szCs w:val="24"/>
        </w:rPr>
        <w:t>odontólogo</w:t>
      </w:r>
      <w:r w:rsidR="005C2BD5">
        <w:rPr>
          <w:rFonts w:ascii="Arial" w:eastAsia="Arial" w:hAnsi="Arial" w:cs="Arial"/>
          <w:sz w:val="24"/>
          <w:szCs w:val="24"/>
        </w:rPr>
        <w:t xml:space="preserve"> e das clínicas</w:t>
      </w:r>
      <w:r w:rsidRPr="6A20B19E">
        <w:rPr>
          <w:rFonts w:ascii="Arial" w:eastAsia="Arial" w:hAnsi="Arial" w:cs="Arial"/>
          <w:sz w:val="24"/>
          <w:szCs w:val="24"/>
        </w:rPr>
        <w:t xml:space="preserve"> em suas </w:t>
      </w:r>
      <w:r w:rsidR="003F5090">
        <w:rPr>
          <w:rFonts w:ascii="Arial" w:eastAsia="Arial" w:hAnsi="Arial" w:cs="Arial"/>
          <w:sz w:val="24"/>
          <w:szCs w:val="24"/>
        </w:rPr>
        <w:t>funções,</w:t>
      </w:r>
      <w:r w:rsidRPr="6A20B19E">
        <w:rPr>
          <w:rFonts w:ascii="Arial" w:eastAsia="Arial" w:hAnsi="Arial" w:cs="Arial"/>
          <w:sz w:val="24"/>
          <w:szCs w:val="24"/>
        </w:rPr>
        <w:t xml:space="preserve"> e </w:t>
      </w:r>
      <w:r w:rsidR="003F5090">
        <w:rPr>
          <w:rFonts w:ascii="Arial" w:eastAsia="Arial" w:hAnsi="Arial" w:cs="Arial"/>
          <w:sz w:val="24"/>
          <w:szCs w:val="24"/>
        </w:rPr>
        <w:t xml:space="preserve">ainda, </w:t>
      </w:r>
      <w:r w:rsidRPr="6A20B19E">
        <w:rPr>
          <w:rFonts w:ascii="Arial" w:eastAsia="Arial" w:hAnsi="Arial" w:cs="Arial"/>
          <w:sz w:val="24"/>
          <w:szCs w:val="24"/>
        </w:rPr>
        <w:t xml:space="preserve">no contato com seus </w:t>
      </w:r>
      <w:r w:rsidR="009B50F1">
        <w:rPr>
          <w:rFonts w:ascii="Arial" w:eastAsia="Arial" w:hAnsi="Arial" w:cs="Arial"/>
          <w:sz w:val="24"/>
          <w:szCs w:val="24"/>
        </w:rPr>
        <w:t>pacientes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2BF272B1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8F139C" w14:textId="449BBDD6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3" w:name="_Toc497249886"/>
      <w:r w:rsidRPr="6A20B19E">
        <w:rPr>
          <w:rFonts w:eastAsia="Arial" w:cs="Arial"/>
          <w:szCs w:val="24"/>
        </w:rPr>
        <w:t>PÚBLICO ALVO</w:t>
      </w:r>
      <w:bookmarkEnd w:id="3"/>
    </w:p>
    <w:p w14:paraId="72050A85" w14:textId="50A08285" w:rsidR="4AC84408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Clínicas</w:t>
      </w:r>
      <w:r w:rsidR="005C2BD5">
        <w:rPr>
          <w:rFonts w:ascii="Arial" w:eastAsia="Arial" w:hAnsi="Arial" w:cs="Arial"/>
          <w:sz w:val="24"/>
          <w:szCs w:val="24"/>
        </w:rPr>
        <w:t>, o</w:t>
      </w:r>
      <w:r w:rsidRPr="6A20B19E">
        <w:rPr>
          <w:rFonts w:ascii="Arial" w:eastAsia="Arial" w:hAnsi="Arial" w:cs="Arial"/>
          <w:sz w:val="24"/>
          <w:szCs w:val="24"/>
        </w:rPr>
        <w:t>dontólogos</w:t>
      </w:r>
      <w:r w:rsidR="005C2BD5">
        <w:rPr>
          <w:rFonts w:ascii="Arial" w:eastAsia="Arial" w:hAnsi="Arial" w:cs="Arial"/>
          <w:sz w:val="24"/>
          <w:szCs w:val="24"/>
        </w:rPr>
        <w:t xml:space="preserve"> e pacientes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5E95B3B4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5C9B21F" w14:textId="596EF414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4" w:name="_Toc497249887"/>
      <w:r w:rsidRPr="6A20B19E">
        <w:rPr>
          <w:rFonts w:eastAsia="Arial" w:cs="Arial"/>
          <w:szCs w:val="24"/>
        </w:rPr>
        <w:t>CLIENTE EM PERSPECTIVA OU TÉCNICO DA ÁREA</w:t>
      </w:r>
      <w:bookmarkEnd w:id="4"/>
    </w:p>
    <w:p w14:paraId="58B20A90" w14:textId="20580272" w:rsidR="72B3C15D" w:rsidRDefault="003B197C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Clinicar</w:t>
      </w:r>
      <w:r w:rsidR="6A20B19E" w:rsidRPr="6A20B19E">
        <w:rPr>
          <w:rFonts w:ascii="Arial" w:eastAsia="Arial" w:hAnsi="Arial" w:cs="Arial"/>
          <w:sz w:val="24"/>
          <w:szCs w:val="24"/>
        </w:rPr>
        <w:t>e</w:t>
      </w:r>
      <w:proofErr w:type="spellEnd"/>
      <w:r w:rsidR="6A20B19E" w:rsidRPr="6A20B19E">
        <w:rPr>
          <w:rFonts w:ascii="Arial" w:eastAsia="Arial" w:hAnsi="Arial" w:cs="Arial"/>
          <w:sz w:val="24"/>
          <w:szCs w:val="24"/>
        </w:rPr>
        <w:t xml:space="preserve"> </w:t>
      </w:r>
      <w:r w:rsidR="003F5090">
        <w:rPr>
          <w:rFonts w:ascii="Arial" w:eastAsia="Arial" w:hAnsi="Arial" w:cs="Arial"/>
          <w:sz w:val="24"/>
          <w:szCs w:val="24"/>
        </w:rPr>
        <w:t xml:space="preserve">- 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Centro de Atendimento </w:t>
      </w:r>
      <w:r w:rsidR="003F5090">
        <w:rPr>
          <w:rFonts w:ascii="Arial" w:eastAsia="Arial" w:hAnsi="Arial" w:cs="Arial"/>
          <w:sz w:val="24"/>
          <w:szCs w:val="24"/>
        </w:rPr>
        <w:t>à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</w:t>
      </w:r>
      <w:r w:rsidR="003F5090">
        <w:rPr>
          <w:rFonts w:ascii="Arial" w:eastAsia="Arial" w:hAnsi="Arial" w:cs="Arial"/>
          <w:sz w:val="24"/>
          <w:szCs w:val="24"/>
        </w:rPr>
        <w:t>S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aúde </w:t>
      </w:r>
    </w:p>
    <w:p w14:paraId="725EAFCF" w14:textId="1B29B86F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CNPJ: 059744780001-36</w:t>
      </w:r>
    </w:p>
    <w:p w14:paraId="1C8F05B0" w14:textId="4473505B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Endereço: </w:t>
      </w:r>
      <w:r w:rsidR="003F5090">
        <w:rPr>
          <w:rFonts w:ascii="Arial" w:eastAsia="Arial" w:hAnsi="Arial" w:cs="Arial"/>
          <w:sz w:val="24"/>
          <w:szCs w:val="24"/>
        </w:rPr>
        <w:t xml:space="preserve">R. </w:t>
      </w:r>
      <w:r w:rsidRPr="6A20B19E">
        <w:rPr>
          <w:rFonts w:ascii="Arial" w:eastAsia="Arial" w:hAnsi="Arial" w:cs="Arial"/>
          <w:sz w:val="24"/>
          <w:szCs w:val="24"/>
        </w:rPr>
        <w:t xml:space="preserve">General Carneiro 990 </w:t>
      </w:r>
    </w:p>
    <w:p w14:paraId="6A067FA1" w14:textId="115CDA5F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Fone: </w:t>
      </w:r>
      <w:r w:rsidR="003F5090">
        <w:rPr>
          <w:rFonts w:ascii="Arial" w:eastAsia="Arial" w:hAnsi="Arial" w:cs="Arial"/>
          <w:sz w:val="24"/>
          <w:szCs w:val="24"/>
        </w:rPr>
        <w:t>(</w:t>
      </w:r>
      <w:r w:rsidRPr="6A20B19E">
        <w:rPr>
          <w:rFonts w:ascii="Arial" w:eastAsia="Arial" w:hAnsi="Arial" w:cs="Arial"/>
          <w:sz w:val="24"/>
          <w:szCs w:val="24"/>
        </w:rPr>
        <w:t>41</w:t>
      </w:r>
      <w:r w:rsidR="003F5090">
        <w:rPr>
          <w:rFonts w:ascii="Arial" w:eastAsia="Arial" w:hAnsi="Arial" w:cs="Arial"/>
          <w:sz w:val="24"/>
          <w:szCs w:val="24"/>
        </w:rPr>
        <w:t>)</w:t>
      </w:r>
      <w:r w:rsidRPr="6A20B19E">
        <w:rPr>
          <w:rFonts w:ascii="Arial" w:eastAsia="Arial" w:hAnsi="Arial" w:cs="Arial"/>
          <w:sz w:val="24"/>
          <w:szCs w:val="24"/>
        </w:rPr>
        <w:t xml:space="preserve"> 3023</w:t>
      </w:r>
      <w:r w:rsidR="003F5090">
        <w:rPr>
          <w:rFonts w:ascii="Arial" w:eastAsia="Arial" w:hAnsi="Arial" w:cs="Arial"/>
          <w:sz w:val="24"/>
          <w:szCs w:val="24"/>
        </w:rPr>
        <w:t>-</w:t>
      </w:r>
      <w:r w:rsidRPr="6A20B19E">
        <w:rPr>
          <w:rFonts w:ascii="Arial" w:eastAsia="Arial" w:hAnsi="Arial" w:cs="Arial"/>
          <w:sz w:val="24"/>
          <w:szCs w:val="24"/>
        </w:rPr>
        <w:t>9800</w:t>
      </w:r>
    </w:p>
    <w:p w14:paraId="082AD1C1" w14:textId="4CF39510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5" w:name="_Toc497249888"/>
      <w:r w:rsidRPr="6A20B19E">
        <w:rPr>
          <w:rFonts w:eastAsia="Arial" w:cs="Arial"/>
          <w:szCs w:val="24"/>
        </w:rPr>
        <w:t>SITUAÇÃO ATUAL</w:t>
      </w:r>
      <w:bookmarkEnd w:id="5"/>
    </w:p>
    <w:p w14:paraId="1CCEEFA9" w14:textId="4063528C" w:rsidR="6A20B19E" w:rsidRDefault="6A20B19E" w:rsidP="009B50F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Atualmente </w:t>
      </w:r>
      <w:r w:rsidR="005C2BD5">
        <w:rPr>
          <w:rFonts w:ascii="Arial" w:eastAsia="Arial" w:hAnsi="Arial" w:cs="Arial"/>
          <w:sz w:val="24"/>
          <w:szCs w:val="24"/>
        </w:rPr>
        <w:t xml:space="preserve">já </w:t>
      </w:r>
      <w:r w:rsidRPr="6A20B19E">
        <w:rPr>
          <w:rFonts w:ascii="Arial" w:eastAsia="Arial" w:hAnsi="Arial" w:cs="Arial"/>
          <w:sz w:val="24"/>
          <w:szCs w:val="24"/>
        </w:rPr>
        <w:t xml:space="preserve">existe uma grande variedade de sistemas de gestão de </w:t>
      </w:r>
      <w:r w:rsidR="009B50F1">
        <w:rPr>
          <w:rFonts w:ascii="Arial" w:eastAsia="Arial" w:hAnsi="Arial" w:cs="Arial"/>
          <w:sz w:val="24"/>
          <w:szCs w:val="24"/>
        </w:rPr>
        <w:t>clínicas e consultórios</w:t>
      </w:r>
      <w:r w:rsidR="000749DB">
        <w:rPr>
          <w:rFonts w:ascii="Arial" w:eastAsia="Arial" w:hAnsi="Arial" w:cs="Arial"/>
          <w:sz w:val="24"/>
          <w:szCs w:val="24"/>
        </w:rPr>
        <w:t>, contudo</w:t>
      </w:r>
      <w:r w:rsidR="005C2BD5">
        <w:rPr>
          <w:rFonts w:ascii="Arial" w:eastAsia="Arial" w:hAnsi="Arial" w:cs="Arial"/>
          <w:sz w:val="24"/>
          <w:szCs w:val="24"/>
        </w:rPr>
        <w:t xml:space="preserve"> também há</w:t>
      </w:r>
      <w:r w:rsidRPr="6A20B19E">
        <w:rPr>
          <w:rFonts w:ascii="Arial" w:eastAsia="Arial" w:hAnsi="Arial" w:cs="Arial"/>
          <w:sz w:val="24"/>
          <w:szCs w:val="24"/>
        </w:rPr>
        <w:t xml:space="preserve"> dificuldade em encontrar um sistema que </w:t>
      </w:r>
      <w:r w:rsidRPr="6A20B19E">
        <w:rPr>
          <w:rFonts w:ascii="Arial" w:eastAsia="Arial" w:hAnsi="Arial" w:cs="Arial"/>
          <w:sz w:val="24"/>
          <w:szCs w:val="24"/>
        </w:rPr>
        <w:lastRenderedPageBreak/>
        <w:t>disponibilize</w:t>
      </w:r>
      <w:r w:rsidR="005C2BD5">
        <w:rPr>
          <w:rFonts w:ascii="Arial" w:eastAsia="Arial" w:hAnsi="Arial" w:cs="Arial"/>
          <w:sz w:val="24"/>
          <w:szCs w:val="24"/>
        </w:rPr>
        <w:t xml:space="preserve"> as ferramentas específicas</w:t>
      </w:r>
      <w:r w:rsidR="005C2BD5" w:rsidRPr="005C2BD5">
        <w:rPr>
          <w:rFonts w:ascii="Arial" w:eastAsia="Arial" w:hAnsi="Arial" w:cs="Arial"/>
          <w:sz w:val="24"/>
          <w:szCs w:val="24"/>
        </w:rPr>
        <w:t xml:space="preserve"> </w:t>
      </w:r>
      <w:r w:rsidR="005C2BD5">
        <w:rPr>
          <w:rFonts w:ascii="Arial" w:eastAsia="Arial" w:hAnsi="Arial" w:cs="Arial"/>
          <w:sz w:val="24"/>
          <w:szCs w:val="24"/>
        </w:rPr>
        <w:t xml:space="preserve">da área, dentre eles o </w:t>
      </w:r>
      <w:proofErr w:type="spellStart"/>
      <w:r w:rsidR="005C2BD5">
        <w:rPr>
          <w:rFonts w:ascii="Arial" w:eastAsia="Arial" w:hAnsi="Arial" w:cs="Arial"/>
          <w:sz w:val="24"/>
          <w:szCs w:val="24"/>
        </w:rPr>
        <w:t>odontograma</w:t>
      </w:r>
      <w:proofErr w:type="spellEnd"/>
      <w:r w:rsidR="005C2BD5">
        <w:rPr>
          <w:rFonts w:ascii="Arial" w:eastAsia="Arial" w:hAnsi="Arial" w:cs="Arial"/>
          <w:sz w:val="24"/>
          <w:szCs w:val="24"/>
        </w:rPr>
        <w:t>, de forma a garantir uma boa ergonomia e usabilidade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4EBEE19B" w14:textId="1401740F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6" w:name="_Toc497249889"/>
      <w:r w:rsidRPr="6A20B19E">
        <w:rPr>
          <w:rFonts w:eastAsia="Arial" w:cs="Arial"/>
          <w:szCs w:val="24"/>
        </w:rPr>
        <w:t>DESCRIÇÃO DO SISTEMA</w:t>
      </w:r>
      <w:bookmarkEnd w:id="6"/>
    </w:p>
    <w:p w14:paraId="035046BB" w14:textId="37BC8C28" w:rsidR="003B197C" w:rsidRDefault="6A20B19E" w:rsidP="009B50F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O sistema auxiliará as clinicas e odontólogos a se relacionarem com seus </w:t>
      </w:r>
      <w:r w:rsidR="009B50F1">
        <w:rPr>
          <w:rFonts w:ascii="Arial" w:eastAsia="Arial" w:hAnsi="Arial" w:cs="Arial"/>
          <w:sz w:val="24"/>
          <w:szCs w:val="24"/>
        </w:rPr>
        <w:t>pacientes, possibilitando estes</w:t>
      </w:r>
      <w:r w:rsidRPr="6A20B19E">
        <w:rPr>
          <w:rFonts w:ascii="Arial" w:eastAsia="Arial" w:hAnsi="Arial" w:cs="Arial"/>
          <w:sz w:val="24"/>
          <w:szCs w:val="24"/>
        </w:rPr>
        <w:t xml:space="preserve"> se cadastrarem </w:t>
      </w:r>
      <w:r w:rsidR="009B50F1">
        <w:rPr>
          <w:rFonts w:ascii="Arial" w:eastAsia="Arial" w:hAnsi="Arial" w:cs="Arial"/>
          <w:sz w:val="24"/>
          <w:szCs w:val="24"/>
        </w:rPr>
        <w:t xml:space="preserve">no sistema </w:t>
      </w:r>
      <w:r w:rsidRPr="6A20B19E">
        <w:rPr>
          <w:rFonts w:ascii="Arial" w:eastAsia="Arial" w:hAnsi="Arial" w:cs="Arial"/>
          <w:sz w:val="24"/>
          <w:szCs w:val="24"/>
        </w:rPr>
        <w:t>e solicitar agendamento</w:t>
      </w:r>
      <w:r w:rsidR="009B50F1">
        <w:rPr>
          <w:rFonts w:ascii="Arial" w:eastAsia="Arial" w:hAnsi="Arial" w:cs="Arial"/>
          <w:sz w:val="24"/>
          <w:szCs w:val="24"/>
        </w:rPr>
        <w:t>s</w:t>
      </w:r>
      <w:r w:rsidRPr="6A20B19E">
        <w:rPr>
          <w:rFonts w:ascii="Arial" w:eastAsia="Arial" w:hAnsi="Arial" w:cs="Arial"/>
          <w:sz w:val="24"/>
          <w:szCs w:val="24"/>
        </w:rPr>
        <w:t xml:space="preserve"> de consulta</w:t>
      </w:r>
      <w:r w:rsidR="009B50F1">
        <w:rPr>
          <w:rFonts w:ascii="Arial" w:eastAsia="Arial" w:hAnsi="Arial" w:cs="Arial"/>
          <w:sz w:val="24"/>
          <w:szCs w:val="24"/>
        </w:rPr>
        <w:t>s</w:t>
      </w:r>
      <w:r w:rsidRPr="6A20B19E">
        <w:rPr>
          <w:rFonts w:ascii="Arial" w:eastAsia="Arial" w:hAnsi="Arial" w:cs="Arial"/>
          <w:sz w:val="24"/>
          <w:szCs w:val="24"/>
        </w:rPr>
        <w:t xml:space="preserve"> nos horários disponíve</w:t>
      </w:r>
      <w:r w:rsidR="009B50F1">
        <w:rPr>
          <w:rFonts w:ascii="Arial" w:eastAsia="Arial" w:hAnsi="Arial" w:cs="Arial"/>
          <w:sz w:val="24"/>
          <w:szCs w:val="24"/>
        </w:rPr>
        <w:t>is com o profissional desejado.</w:t>
      </w:r>
    </w:p>
    <w:p w14:paraId="6C2695A5" w14:textId="2F6C0E10" w:rsidR="003B197C" w:rsidRDefault="6A20B19E" w:rsidP="009B50F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Os agendamentos deverão ser aprovados </w:t>
      </w:r>
      <w:r w:rsidR="00BD709B">
        <w:rPr>
          <w:rFonts w:ascii="Arial" w:eastAsia="Arial" w:hAnsi="Arial" w:cs="Arial"/>
          <w:sz w:val="24"/>
          <w:szCs w:val="24"/>
        </w:rPr>
        <w:t>por um usuário autorizado</w:t>
      </w:r>
      <w:r w:rsidRPr="6A20B19E">
        <w:rPr>
          <w:rFonts w:ascii="Arial" w:eastAsia="Arial" w:hAnsi="Arial" w:cs="Arial"/>
          <w:sz w:val="24"/>
          <w:szCs w:val="24"/>
        </w:rPr>
        <w:t xml:space="preserve"> e assim que aprovados os pacientes receberão sua confirmação. Para </w:t>
      </w:r>
      <w:r w:rsidR="00BD709B">
        <w:rPr>
          <w:rFonts w:ascii="Arial" w:eastAsia="Arial" w:hAnsi="Arial" w:cs="Arial"/>
          <w:sz w:val="24"/>
          <w:szCs w:val="24"/>
        </w:rPr>
        <w:t>as clínicas e odontólogos</w:t>
      </w:r>
      <w:r w:rsidR="003F5090">
        <w:rPr>
          <w:rFonts w:ascii="Arial" w:eastAsia="Arial" w:hAnsi="Arial" w:cs="Arial"/>
          <w:sz w:val="24"/>
          <w:szCs w:val="24"/>
        </w:rPr>
        <w:t>,</w:t>
      </w:r>
      <w:r w:rsidRPr="6A20B19E">
        <w:rPr>
          <w:rFonts w:ascii="Arial" w:eastAsia="Arial" w:hAnsi="Arial" w:cs="Arial"/>
          <w:sz w:val="24"/>
          <w:szCs w:val="24"/>
        </w:rPr>
        <w:t xml:space="preserve"> o sistema contará com </w:t>
      </w:r>
      <w:r w:rsidR="00BD709B">
        <w:rPr>
          <w:rFonts w:ascii="Arial" w:eastAsia="Arial" w:hAnsi="Arial" w:cs="Arial"/>
          <w:sz w:val="24"/>
          <w:szCs w:val="24"/>
        </w:rPr>
        <w:t xml:space="preserve">um </w:t>
      </w:r>
      <w:r w:rsidRPr="6A20B19E">
        <w:rPr>
          <w:rFonts w:ascii="Arial" w:eastAsia="Arial" w:hAnsi="Arial" w:cs="Arial"/>
          <w:sz w:val="24"/>
          <w:szCs w:val="24"/>
        </w:rPr>
        <w:t>módulo financeiro</w:t>
      </w:r>
      <w:r w:rsidR="00BD709B">
        <w:rPr>
          <w:rFonts w:ascii="Arial" w:eastAsia="Arial" w:hAnsi="Arial" w:cs="Arial"/>
          <w:sz w:val="24"/>
          <w:szCs w:val="24"/>
        </w:rPr>
        <w:t>,</w:t>
      </w:r>
      <w:r w:rsidRPr="6A20B19E">
        <w:rPr>
          <w:rFonts w:ascii="Arial" w:eastAsia="Arial" w:hAnsi="Arial" w:cs="Arial"/>
          <w:sz w:val="24"/>
          <w:szCs w:val="24"/>
        </w:rPr>
        <w:t xml:space="preserve"> onde será possível a gestão de pacientes em débitos com a clínica, serviços realizados em atendimentos e valores recebidos </w:t>
      </w:r>
      <w:r w:rsidR="00F54138">
        <w:rPr>
          <w:rFonts w:ascii="Arial" w:eastAsia="Arial" w:hAnsi="Arial" w:cs="Arial"/>
          <w:sz w:val="24"/>
          <w:szCs w:val="24"/>
        </w:rPr>
        <w:t>dos</w:t>
      </w:r>
      <w:r w:rsidR="00F54138" w:rsidRPr="6A20B19E">
        <w:rPr>
          <w:rFonts w:ascii="Arial" w:eastAsia="Arial" w:hAnsi="Arial" w:cs="Arial"/>
          <w:sz w:val="24"/>
          <w:szCs w:val="24"/>
        </w:rPr>
        <w:t xml:space="preserve"> </w:t>
      </w:r>
      <w:r w:rsidR="002849D6">
        <w:rPr>
          <w:rFonts w:ascii="Arial" w:eastAsia="Arial" w:hAnsi="Arial" w:cs="Arial"/>
          <w:sz w:val="24"/>
          <w:szCs w:val="24"/>
        </w:rPr>
        <w:t>mesmos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1FE02983" w14:textId="5F643881" w:rsidR="749143B4" w:rsidRDefault="009B50F1" w:rsidP="009B50F1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aplicação proverá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="002131F4">
        <w:rPr>
          <w:rFonts w:ascii="Arial" w:eastAsia="Arial" w:hAnsi="Arial" w:cs="Arial"/>
          <w:sz w:val="24"/>
          <w:szCs w:val="24"/>
        </w:rPr>
        <w:t>o</w:t>
      </w:r>
      <w:r w:rsidR="6A20B19E" w:rsidRPr="6A20B19E">
        <w:rPr>
          <w:rFonts w:ascii="Arial" w:eastAsia="Arial" w:hAnsi="Arial" w:cs="Arial"/>
          <w:sz w:val="24"/>
          <w:szCs w:val="24"/>
        </w:rPr>
        <w:t>dontograma</w:t>
      </w:r>
      <w:proofErr w:type="spellEnd"/>
      <w:r w:rsidR="6A20B19E" w:rsidRPr="6A20B19E">
        <w:rPr>
          <w:rFonts w:ascii="Arial" w:eastAsia="Arial" w:hAnsi="Arial" w:cs="Arial"/>
          <w:sz w:val="24"/>
          <w:szCs w:val="24"/>
        </w:rPr>
        <w:t xml:space="preserve"> virtual</w:t>
      </w:r>
      <w:r>
        <w:rPr>
          <w:rFonts w:ascii="Arial" w:eastAsia="Arial" w:hAnsi="Arial" w:cs="Arial"/>
          <w:sz w:val="24"/>
          <w:szCs w:val="24"/>
        </w:rPr>
        <w:t xml:space="preserve"> para auxiliar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de forma rápida e eficiente o </w:t>
      </w:r>
      <w:r>
        <w:rPr>
          <w:rFonts w:ascii="Arial" w:eastAsia="Arial" w:hAnsi="Arial" w:cs="Arial"/>
          <w:sz w:val="24"/>
          <w:szCs w:val="24"/>
        </w:rPr>
        <w:t xml:space="preserve">profissional 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a demarcar </w:t>
      </w:r>
      <w:r>
        <w:rPr>
          <w:rFonts w:ascii="Arial" w:eastAsia="Arial" w:hAnsi="Arial" w:cs="Arial"/>
          <w:sz w:val="24"/>
          <w:szCs w:val="24"/>
        </w:rPr>
        <w:t xml:space="preserve">serviços e procedimentos </w:t>
      </w:r>
      <w:r w:rsidR="6A20B19E" w:rsidRPr="6A20B19E">
        <w:rPr>
          <w:rFonts w:ascii="Arial" w:eastAsia="Arial" w:hAnsi="Arial" w:cs="Arial"/>
          <w:sz w:val="24"/>
          <w:szCs w:val="24"/>
        </w:rPr>
        <w:t>que serão</w:t>
      </w:r>
      <w:r>
        <w:rPr>
          <w:rFonts w:ascii="Arial" w:eastAsia="Arial" w:hAnsi="Arial" w:cs="Arial"/>
          <w:sz w:val="24"/>
          <w:szCs w:val="24"/>
        </w:rPr>
        <w:t xml:space="preserve"> ou foram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realizados nos pacientes</w:t>
      </w:r>
      <w:r w:rsidR="002131F4">
        <w:rPr>
          <w:rFonts w:ascii="Arial" w:eastAsia="Arial" w:hAnsi="Arial" w:cs="Arial"/>
          <w:sz w:val="24"/>
          <w:szCs w:val="24"/>
        </w:rPr>
        <w:t>,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em pontos específicos de cada dente, através de uma interface gráfica.</w:t>
      </w:r>
    </w:p>
    <w:p w14:paraId="31DAA7FE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B6F2555" w14:textId="36ABC68D" w:rsidR="6A20B19E" w:rsidRPr="00414EBF" w:rsidRDefault="6A20B19E" w:rsidP="00414EBF">
      <w:pPr>
        <w:pStyle w:val="Ttulo1"/>
        <w:spacing w:line="360" w:lineRule="auto"/>
        <w:rPr>
          <w:rFonts w:eastAsia="Arial" w:cs="Arial"/>
          <w:szCs w:val="24"/>
        </w:rPr>
      </w:pPr>
      <w:bookmarkStart w:id="7" w:name="_Toc497249890"/>
      <w:r w:rsidRPr="6A20B19E">
        <w:rPr>
          <w:rFonts w:eastAsia="Arial" w:cs="Arial"/>
          <w:szCs w:val="24"/>
        </w:rPr>
        <w:t>REQUISITOS FUNCIONAIS E NÃO FUNCIONAIS</w:t>
      </w:r>
      <w:bookmarkEnd w:id="7"/>
    </w:p>
    <w:p w14:paraId="65A17C99" w14:textId="546C5165" w:rsidR="6A20B19E" w:rsidRDefault="6A20B19E" w:rsidP="6A20B19E">
      <w:pPr>
        <w:rPr>
          <w:rFonts w:ascii="Arial" w:eastAsia="Arial" w:hAnsi="Arial" w:cs="Arial"/>
          <w:b/>
          <w:bCs/>
          <w:sz w:val="24"/>
          <w:szCs w:val="24"/>
        </w:rPr>
      </w:pPr>
      <w:r w:rsidRPr="6A20B19E">
        <w:rPr>
          <w:rFonts w:ascii="Arial" w:eastAsia="Arial" w:hAnsi="Arial" w:cs="Arial"/>
          <w:b/>
          <w:bCs/>
          <w:sz w:val="24"/>
          <w:szCs w:val="24"/>
        </w:rPr>
        <w:t>Requisitos Funcionais</w:t>
      </w:r>
    </w:p>
    <w:p w14:paraId="4932159E" w14:textId="0C3841B2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1 – </w:t>
      </w:r>
      <w:proofErr w:type="spellStart"/>
      <w:r w:rsidRPr="6A20B19E">
        <w:rPr>
          <w:rFonts w:ascii="Arial" w:eastAsia="Arial" w:hAnsi="Arial" w:cs="Arial"/>
          <w:sz w:val="24"/>
          <w:szCs w:val="24"/>
        </w:rPr>
        <w:t>Odontograma</w:t>
      </w:r>
      <w:proofErr w:type="spellEnd"/>
    </w:p>
    <w:p w14:paraId="3D011E83" w14:textId="1D983C93" w:rsidR="6A20B19E" w:rsidRDefault="002131F4" w:rsidP="6A20B19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Manter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informações sobre a </w:t>
      </w:r>
      <w:r>
        <w:rPr>
          <w:rFonts w:ascii="Arial" w:eastAsia="Arial" w:hAnsi="Arial" w:cs="Arial"/>
          <w:sz w:val="24"/>
          <w:szCs w:val="24"/>
        </w:rPr>
        <w:t>arcada dentária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do paciente.</w:t>
      </w:r>
    </w:p>
    <w:p w14:paraId="034B7504" w14:textId="6E7EDE5F" w:rsidR="6A20B19E" w:rsidRDefault="002131F4" w:rsidP="6A20B19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Manter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informações sobre cada</w:t>
      </w:r>
      <w:r w:rsidR="000C2FAA">
        <w:rPr>
          <w:rFonts w:ascii="Arial" w:eastAsia="Arial" w:hAnsi="Arial" w:cs="Arial"/>
          <w:sz w:val="24"/>
          <w:szCs w:val="24"/>
        </w:rPr>
        <w:t xml:space="preserve"> elemento da arcada dentária </w:t>
      </w:r>
      <w:r w:rsidR="6A20B19E" w:rsidRPr="6A20B19E">
        <w:rPr>
          <w:rFonts w:ascii="Arial" w:eastAsia="Arial" w:hAnsi="Arial" w:cs="Arial"/>
          <w:sz w:val="24"/>
          <w:szCs w:val="24"/>
        </w:rPr>
        <w:t>do paciente.</w:t>
      </w:r>
    </w:p>
    <w:p w14:paraId="75936929" w14:textId="35D8D981" w:rsidR="6A20B19E" w:rsidRPr="000C2FAA" w:rsidRDefault="002131F4" w:rsidP="6A20B19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Manter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marcações gráficas em pontos</w:t>
      </w:r>
      <w:r>
        <w:rPr>
          <w:rFonts w:ascii="Arial" w:eastAsia="Arial" w:hAnsi="Arial" w:cs="Arial"/>
          <w:sz w:val="24"/>
          <w:szCs w:val="24"/>
        </w:rPr>
        <w:t xml:space="preserve"> específicos da </w:t>
      </w:r>
      <w:r w:rsidR="00492D0B">
        <w:rPr>
          <w:rFonts w:ascii="Arial" w:eastAsia="Arial" w:hAnsi="Arial" w:cs="Arial"/>
          <w:sz w:val="24"/>
          <w:szCs w:val="24"/>
        </w:rPr>
        <w:t>arcada dentária</w:t>
      </w:r>
      <w:r>
        <w:rPr>
          <w:rFonts w:ascii="Arial" w:eastAsia="Arial" w:hAnsi="Arial" w:cs="Arial"/>
          <w:sz w:val="24"/>
          <w:szCs w:val="24"/>
        </w:rPr>
        <w:t>.</w:t>
      </w:r>
    </w:p>
    <w:p w14:paraId="5B1CFEFB" w14:textId="577D852B" w:rsidR="000C2FAA" w:rsidRPr="000C2FAA" w:rsidRDefault="000C2FAA" w:rsidP="6A20B19E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Visualizar faces de elementos da arcada dentária do paciente.</w:t>
      </w:r>
    </w:p>
    <w:p w14:paraId="1047D1BB" w14:textId="52AA8BC8" w:rsidR="000C2FAA" w:rsidRPr="000C2FAA" w:rsidRDefault="000C2FAA" w:rsidP="000C2FAA">
      <w:pPr>
        <w:pStyle w:val="PargrafodaLista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Demarcar elementos como ausentes.</w:t>
      </w:r>
    </w:p>
    <w:p w14:paraId="73C14F2B" w14:textId="21F2529A" w:rsidR="000C2FAA" w:rsidRPr="000C2FAA" w:rsidRDefault="000C2FAA" w:rsidP="000C2FAA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0C2FAA">
        <w:rPr>
          <w:rFonts w:ascii="Arial" w:hAnsi="Arial" w:cs="Arial"/>
          <w:sz w:val="24"/>
          <w:szCs w:val="24"/>
        </w:rPr>
        <w:t>ssinalar locais de implantes, próteses, órteses e demais elementos pertinentes</w:t>
      </w:r>
    </w:p>
    <w:p w14:paraId="4B22EDFA" w14:textId="0A489BF9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2 – Agenda</w:t>
      </w:r>
    </w:p>
    <w:p w14:paraId="221474D5" w14:textId="43030945" w:rsidR="72B3C15D" w:rsidRDefault="6A20B19E" w:rsidP="6A20B19E">
      <w:pPr>
        <w:pStyle w:val="PargrafodaLista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Deverá </w:t>
      </w:r>
      <w:r w:rsidR="00492D0B">
        <w:rPr>
          <w:rFonts w:ascii="Arial" w:eastAsia="Arial" w:hAnsi="Arial" w:cs="Arial"/>
          <w:sz w:val="24"/>
          <w:szCs w:val="24"/>
        </w:rPr>
        <w:t xml:space="preserve">manter </w:t>
      </w:r>
      <w:r w:rsidRPr="6A20B19E">
        <w:rPr>
          <w:rFonts w:ascii="Arial" w:eastAsia="Arial" w:hAnsi="Arial" w:cs="Arial"/>
          <w:sz w:val="24"/>
          <w:szCs w:val="24"/>
        </w:rPr>
        <w:t>as consultas agendadas para cada profissional</w:t>
      </w:r>
    </w:p>
    <w:p w14:paraId="26E4391A" w14:textId="5D302BAB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3 – Cadastro de colaboradores</w:t>
      </w:r>
    </w:p>
    <w:p w14:paraId="1D0E65BD" w14:textId="7A5F17FF" w:rsidR="72B3C15D" w:rsidRDefault="002131F4" w:rsidP="6A20B19E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Manter colaboradores.</w:t>
      </w:r>
    </w:p>
    <w:p w14:paraId="5872022D" w14:textId="36D82F57" w:rsidR="72B3C15D" w:rsidRDefault="6A20B19E" w:rsidP="6A20B19E">
      <w:pPr>
        <w:pStyle w:val="PargrafodaLista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lastRenderedPageBreak/>
        <w:t>Os tipos de colaboradores serão: Odontólogo e Assistente</w:t>
      </w:r>
    </w:p>
    <w:p w14:paraId="65FCFF2C" w14:textId="11200AF2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4 – Cadastro de </w:t>
      </w:r>
      <w:r w:rsidR="002131F4">
        <w:rPr>
          <w:rFonts w:ascii="Arial" w:eastAsia="Arial" w:hAnsi="Arial" w:cs="Arial"/>
          <w:sz w:val="24"/>
          <w:szCs w:val="24"/>
        </w:rPr>
        <w:t>pacientes</w:t>
      </w:r>
    </w:p>
    <w:p w14:paraId="5AC8CEA0" w14:textId="7A51242E" w:rsidR="72B3C15D" w:rsidRDefault="6A20B19E" w:rsidP="6A20B19E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Os </w:t>
      </w:r>
      <w:r w:rsidR="002131F4">
        <w:rPr>
          <w:rFonts w:ascii="Arial" w:eastAsia="Arial" w:hAnsi="Arial" w:cs="Arial"/>
          <w:sz w:val="24"/>
          <w:szCs w:val="24"/>
        </w:rPr>
        <w:t>pacientes</w:t>
      </w:r>
      <w:r w:rsidRPr="6A20B19E">
        <w:rPr>
          <w:rFonts w:ascii="Arial" w:eastAsia="Arial" w:hAnsi="Arial" w:cs="Arial"/>
          <w:sz w:val="24"/>
          <w:szCs w:val="24"/>
        </w:rPr>
        <w:t xml:space="preserve"> poderão </w:t>
      </w:r>
      <w:r w:rsidR="002131F4">
        <w:rPr>
          <w:rFonts w:ascii="Arial" w:eastAsia="Arial" w:hAnsi="Arial" w:cs="Arial"/>
          <w:sz w:val="24"/>
          <w:szCs w:val="24"/>
        </w:rPr>
        <w:t>manter</w:t>
      </w:r>
      <w:r w:rsidRPr="6A20B19E">
        <w:rPr>
          <w:rFonts w:ascii="Arial" w:eastAsia="Arial" w:hAnsi="Arial" w:cs="Arial"/>
          <w:sz w:val="24"/>
          <w:szCs w:val="24"/>
        </w:rPr>
        <w:t xml:space="preserve"> seus próprios cadastros.</w:t>
      </w:r>
    </w:p>
    <w:p w14:paraId="40FE8B70" w14:textId="1A9AA527" w:rsidR="72B3C15D" w:rsidRDefault="6A20B19E" w:rsidP="6A20B19E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Os cadastros deverão ser validados pela clínica</w:t>
      </w:r>
      <w:r w:rsidR="002131F4">
        <w:rPr>
          <w:rFonts w:ascii="Arial" w:eastAsia="Arial" w:hAnsi="Arial" w:cs="Arial"/>
          <w:sz w:val="24"/>
          <w:szCs w:val="24"/>
        </w:rPr>
        <w:t xml:space="preserve"> ou consultório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21F5A39D" w14:textId="40310AEB" w:rsidR="72B3C15D" w:rsidRDefault="6A20B19E" w:rsidP="6A20B19E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Os profissionais da clínica</w:t>
      </w:r>
      <w:r w:rsidR="002131F4">
        <w:rPr>
          <w:rFonts w:ascii="Arial" w:eastAsia="Arial" w:hAnsi="Arial" w:cs="Arial"/>
          <w:sz w:val="24"/>
          <w:szCs w:val="24"/>
        </w:rPr>
        <w:t xml:space="preserve"> ou consultório</w:t>
      </w:r>
      <w:r w:rsidRPr="6A20B19E">
        <w:rPr>
          <w:rFonts w:ascii="Arial" w:eastAsia="Arial" w:hAnsi="Arial" w:cs="Arial"/>
          <w:sz w:val="24"/>
          <w:szCs w:val="24"/>
        </w:rPr>
        <w:t xml:space="preserve"> também poderão </w:t>
      </w:r>
      <w:r w:rsidR="002131F4">
        <w:rPr>
          <w:rFonts w:ascii="Arial" w:eastAsia="Arial" w:hAnsi="Arial" w:cs="Arial"/>
          <w:sz w:val="24"/>
          <w:szCs w:val="24"/>
        </w:rPr>
        <w:t>manter</w:t>
      </w:r>
      <w:r w:rsidRPr="6A20B19E">
        <w:rPr>
          <w:rFonts w:ascii="Arial" w:eastAsia="Arial" w:hAnsi="Arial" w:cs="Arial"/>
          <w:sz w:val="24"/>
          <w:szCs w:val="24"/>
        </w:rPr>
        <w:t xml:space="preserve"> </w:t>
      </w:r>
      <w:r w:rsidR="002131F4">
        <w:rPr>
          <w:rFonts w:ascii="Arial" w:eastAsia="Arial" w:hAnsi="Arial" w:cs="Arial"/>
          <w:sz w:val="24"/>
          <w:szCs w:val="24"/>
        </w:rPr>
        <w:t>pacientes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54986ACC" w14:textId="759E0F64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5 – Agendamento de consultas</w:t>
      </w:r>
    </w:p>
    <w:p w14:paraId="5059B6A7" w14:textId="6F6A31F8" w:rsidR="72B3C15D" w:rsidRDefault="6A20B19E" w:rsidP="002131F4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Os clientes da clínica</w:t>
      </w:r>
      <w:r w:rsidR="002131F4">
        <w:rPr>
          <w:rFonts w:ascii="Arial" w:eastAsia="Arial" w:hAnsi="Arial" w:cs="Arial"/>
          <w:sz w:val="24"/>
          <w:szCs w:val="24"/>
        </w:rPr>
        <w:t xml:space="preserve"> ou consultório</w:t>
      </w:r>
      <w:r w:rsidRPr="6A20B19E">
        <w:rPr>
          <w:rFonts w:ascii="Arial" w:eastAsia="Arial" w:hAnsi="Arial" w:cs="Arial"/>
          <w:sz w:val="24"/>
          <w:szCs w:val="24"/>
        </w:rPr>
        <w:t xml:space="preserve"> poderão solicitar um agendamento de consulta.</w:t>
      </w:r>
    </w:p>
    <w:p w14:paraId="502DB8B3" w14:textId="3A38389F" w:rsidR="72B3C15D" w:rsidRDefault="6A20B19E" w:rsidP="002131F4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O agendamento deve ser confirmado por um profissional da clínica</w:t>
      </w:r>
      <w:r w:rsidR="002131F4">
        <w:rPr>
          <w:rFonts w:ascii="Arial" w:eastAsia="Arial" w:hAnsi="Arial" w:cs="Arial"/>
          <w:sz w:val="24"/>
          <w:szCs w:val="24"/>
        </w:rPr>
        <w:t xml:space="preserve"> ou consultório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27603757" w14:textId="19B0BA4A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6 – Cadastro de serviços</w:t>
      </w:r>
    </w:p>
    <w:p w14:paraId="0D4D00FC" w14:textId="40048C35" w:rsidR="72B3C15D" w:rsidRDefault="6A20B19E" w:rsidP="6A20B19E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Cada odontólogo possuirá</w:t>
      </w:r>
      <w:r w:rsidR="002131F4">
        <w:rPr>
          <w:rFonts w:ascii="Arial" w:eastAsia="Arial" w:hAnsi="Arial" w:cs="Arial"/>
          <w:sz w:val="24"/>
          <w:szCs w:val="24"/>
        </w:rPr>
        <w:t xml:space="preserve"> e poderá manter</w:t>
      </w:r>
      <w:r w:rsidRPr="6A20B19E">
        <w:rPr>
          <w:rFonts w:ascii="Arial" w:eastAsia="Arial" w:hAnsi="Arial" w:cs="Arial"/>
          <w:sz w:val="24"/>
          <w:szCs w:val="24"/>
        </w:rPr>
        <w:t xml:space="preserve"> suas competências.</w:t>
      </w:r>
    </w:p>
    <w:p w14:paraId="10E56CC4" w14:textId="3C5913D5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7 </w:t>
      </w:r>
      <w:r w:rsidR="002131F4">
        <w:rPr>
          <w:rFonts w:ascii="Arial" w:eastAsia="Arial" w:hAnsi="Arial" w:cs="Arial"/>
          <w:sz w:val="24"/>
          <w:szCs w:val="24"/>
        </w:rPr>
        <w:t>–</w:t>
      </w:r>
      <w:r w:rsidRPr="6A20B19E">
        <w:rPr>
          <w:rFonts w:ascii="Arial" w:eastAsia="Arial" w:hAnsi="Arial" w:cs="Arial"/>
          <w:sz w:val="24"/>
          <w:szCs w:val="24"/>
        </w:rPr>
        <w:t xml:space="preserve"> Prontuário</w:t>
      </w:r>
      <w:r w:rsidR="002131F4">
        <w:rPr>
          <w:rFonts w:ascii="Arial" w:eastAsia="Arial" w:hAnsi="Arial" w:cs="Arial"/>
          <w:sz w:val="24"/>
          <w:szCs w:val="24"/>
        </w:rPr>
        <w:t xml:space="preserve"> </w:t>
      </w:r>
    </w:p>
    <w:p w14:paraId="06ADB0BF" w14:textId="12A66454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8 – Atendimento (outro nome)</w:t>
      </w:r>
    </w:p>
    <w:p w14:paraId="1705DF23" w14:textId="3E824DD3" w:rsidR="72B3C15D" w:rsidRDefault="6A20B19E" w:rsidP="002131F4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Atendimento </w:t>
      </w:r>
      <w:r w:rsidR="002131F4">
        <w:rPr>
          <w:rFonts w:ascii="Arial" w:eastAsia="Arial" w:hAnsi="Arial" w:cs="Arial"/>
          <w:sz w:val="24"/>
          <w:szCs w:val="24"/>
        </w:rPr>
        <w:t>poderá ser</w:t>
      </w:r>
      <w:r w:rsidRPr="6A20B19E">
        <w:rPr>
          <w:rFonts w:ascii="Arial" w:eastAsia="Arial" w:hAnsi="Arial" w:cs="Arial"/>
          <w:sz w:val="24"/>
          <w:szCs w:val="24"/>
        </w:rPr>
        <w:t xml:space="preserve"> composto por um ou mais Odontólogos, serviços e um </w:t>
      </w:r>
      <w:r w:rsidR="002131F4">
        <w:rPr>
          <w:rFonts w:ascii="Arial" w:eastAsia="Arial" w:hAnsi="Arial" w:cs="Arial"/>
          <w:sz w:val="24"/>
          <w:szCs w:val="24"/>
        </w:rPr>
        <w:t>paciente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0F819443" w14:textId="4E5601EE" w:rsidR="72B3C15D" w:rsidRDefault="6A20B19E" w:rsidP="002131F4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Possuirá um valor total, com base nos serviços</w:t>
      </w:r>
      <w:r w:rsidR="002131F4">
        <w:rPr>
          <w:rFonts w:ascii="Arial" w:eastAsia="Arial" w:hAnsi="Arial" w:cs="Arial"/>
          <w:sz w:val="24"/>
          <w:szCs w:val="24"/>
        </w:rPr>
        <w:t xml:space="preserve"> e procedimentos já</w:t>
      </w:r>
      <w:r w:rsidRPr="6A20B19E">
        <w:rPr>
          <w:rFonts w:ascii="Arial" w:eastAsia="Arial" w:hAnsi="Arial" w:cs="Arial"/>
          <w:sz w:val="24"/>
          <w:szCs w:val="24"/>
        </w:rPr>
        <w:t xml:space="preserve"> realizados pelos odontólogos.</w:t>
      </w:r>
    </w:p>
    <w:p w14:paraId="5DC51D2E" w14:textId="35E438BD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9 – Controle Financeiro</w:t>
      </w:r>
    </w:p>
    <w:p w14:paraId="7A79F075" w14:textId="3B66369D" w:rsidR="72B3C15D" w:rsidRDefault="6A20B19E" w:rsidP="6A20B19E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Identificar quais </w:t>
      </w:r>
      <w:r w:rsidR="002131F4">
        <w:rPr>
          <w:rFonts w:ascii="Arial" w:eastAsia="Arial" w:hAnsi="Arial" w:cs="Arial"/>
          <w:sz w:val="24"/>
          <w:szCs w:val="24"/>
        </w:rPr>
        <w:t>pacientes</w:t>
      </w:r>
      <w:r w:rsidRPr="6A20B19E">
        <w:rPr>
          <w:rFonts w:ascii="Arial" w:eastAsia="Arial" w:hAnsi="Arial" w:cs="Arial"/>
          <w:sz w:val="24"/>
          <w:szCs w:val="24"/>
        </w:rPr>
        <w:t xml:space="preserve"> estão em débito com a clínica</w:t>
      </w:r>
      <w:r w:rsidR="002131F4">
        <w:rPr>
          <w:rFonts w:ascii="Arial" w:eastAsia="Arial" w:hAnsi="Arial" w:cs="Arial"/>
          <w:sz w:val="24"/>
          <w:szCs w:val="24"/>
        </w:rPr>
        <w:t xml:space="preserve"> ou consultório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762BC65D" w14:textId="0985DFB8" w:rsidR="72B3C15D" w:rsidRDefault="002131F4" w:rsidP="6A20B19E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Informar </w:t>
      </w:r>
      <w:r w:rsidR="6A20B19E" w:rsidRPr="6A20B19E">
        <w:rPr>
          <w:rFonts w:ascii="Arial" w:eastAsia="Arial" w:hAnsi="Arial" w:cs="Arial"/>
          <w:sz w:val="24"/>
          <w:szCs w:val="24"/>
        </w:rPr>
        <w:t>pagamento referente algum atendimento.</w:t>
      </w:r>
    </w:p>
    <w:p w14:paraId="735116AA" w14:textId="2AA9292B" w:rsidR="72B3C15D" w:rsidRDefault="6A20B19E" w:rsidP="6A20B19E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Relatórios financeiros.</w:t>
      </w:r>
    </w:p>
    <w:p w14:paraId="7278D7DC" w14:textId="0FA245A0" w:rsidR="72B3C15D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10 – Controle de estoque (Rever com o orientador)</w:t>
      </w:r>
    </w:p>
    <w:p w14:paraId="376D0F23" w14:textId="28D58746" w:rsidR="6A20B19E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8A29258" w14:textId="53ED70E6" w:rsidR="6A20B19E" w:rsidRDefault="6A20B19E" w:rsidP="6A20B19E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6A20B19E">
        <w:rPr>
          <w:rFonts w:ascii="Arial" w:eastAsia="Arial" w:hAnsi="Arial" w:cs="Arial"/>
          <w:b/>
          <w:bCs/>
          <w:sz w:val="24"/>
          <w:szCs w:val="24"/>
        </w:rPr>
        <w:t>Requisitos Não Funcionais.</w:t>
      </w:r>
    </w:p>
    <w:p w14:paraId="641339A4" w14:textId="03E018DC" w:rsidR="00414EBF" w:rsidRPr="00174E7B" w:rsidRDefault="001F082B" w:rsidP="002131F4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174E7B">
        <w:rPr>
          <w:rFonts w:ascii="Arial" w:hAnsi="Arial" w:cs="Arial"/>
          <w:sz w:val="24"/>
          <w:szCs w:val="24"/>
        </w:rPr>
        <w:t>O sistema não apresentará a usuários sem permissão quaisquer dados privados.</w:t>
      </w:r>
    </w:p>
    <w:p w14:paraId="55DF4185" w14:textId="354B1F90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8" w:name="_Toc497249891"/>
      <w:r w:rsidRPr="6A20B19E">
        <w:rPr>
          <w:rFonts w:eastAsia="Arial" w:cs="Arial"/>
          <w:szCs w:val="24"/>
        </w:rPr>
        <w:lastRenderedPageBreak/>
        <w:t>PREMISSAS</w:t>
      </w:r>
      <w:bookmarkEnd w:id="8"/>
    </w:p>
    <w:p w14:paraId="77A33CCD" w14:textId="1F9EEED8" w:rsidR="6A20B19E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Acompanhamento do desenvolvimento por um Odontólogo.</w:t>
      </w:r>
    </w:p>
    <w:p w14:paraId="2F3D99EE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0CC3C94C" w14:textId="6D44AE75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9" w:name="_Toc497249892"/>
      <w:r w:rsidRPr="6A20B19E">
        <w:rPr>
          <w:rFonts w:eastAsia="Arial" w:cs="Arial"/>
          <w:szCs w:val="24"/>
        </w:rPr>
        <w:t>PRODUTOS FINAIS</w:t>
      </w:r>
      <w:bookmarkEnd w:id="9"/>
    </w:p>
    <w:p w14:paraId="3788815A" w14:textId="3EE84132" w:rsidR="72B3C15D" w:rsidRDefault="6A20B19E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 xml:space="preserve">Será entregue ao usuário uma aplicação </w:t>
      </w:r>
      <w:r w:rsidR="002131F4">
        <w:rPr>
          <w:rFonts w:ascii="Arial" w:eastAsia="Arial" w:hAnsi="Arial" w:cs="Arial"/>
          <w:sz w:val="24"/>
          <w:szCs w:val="24"/>
        </w:rPr>
        <w:t>web</w:t>
      </w:r>
      <w:r w:rsidRPr="6A20B19E">
        <w:rPr>
          <w:rFonts w:ascii="Arial" w:eastAsia="Arial" w:hAnsi="Arial" w:cs="Arial"/>
          <w:sz w:val="24"/>
          <w:szCs w:val="24"/>
        </w:rPr>
        <w:t>.</w:t>
      </w:r>
    </w:p>
    <w:p w14:paraId="514C91D4" w14:textId="77777777" w:rsidR="00414EBF" w:rsidRDefault="00414EBF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0C69ED8" w14:textId="056051C0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0" w:name="_Toc497249893"/>
      <w:r w:rsidRPr="6A20B19E">
        <w:rPr>
          <w:rFonts w:eastAsia="Arial" w:cs="Arial"/>
          <w:szCs w:val="24"/>
        </w:rPr>
        <w:t>RESPONSABILIDADES</w:t>
      </w:r>
      <w:bookmarkEnd w:id="10"/>
    </w:p>
    <w:p w14:paraId="571D03CF" w14:textId="24120791" w:rsidR="6A20B19E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Renahn Schultz - Participará de todas as etapas do desenvolvimento do projeto ativamente.</w:t>
      </w:r>
    </w:p>
    <w:p w14:paraId="439F933A" w14:textId="301BF8E0" w:rsidR="6A20B19E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Lucas Camargo Soares -Participará de todas as etapas do desenvolvimento do projeto ativamente.</w:t>
      </w:r>
    </w:p>
    <w:p w14:paraId="3C278636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027837D" w14:textId="0BDFCAD0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1" w:name="_Toc497249894"/>
      <w:r w:rsidRPr="6A20B19E">
        <w:rPr>
          <w:rFonts w:eastAsia="Arial" w:cs="Arial"/>
          <w:szCs w:val="24"/>
        </w:rPr>
        <w:t>METODOLOGIA DE DESENVOLVIMENTO</w:t>
      </w:r>
      <w:bookmarkEnd w:id="11"/>
    </w:p>
    <w:p w14:paraId="6D732840" w14:textId="5354A17A" w:rsidR="00414EBF" w:rsidRDefault="6A20B19E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Orientada à Objetos.</w:t>
      </w:r>
    </w:p>
    <w:p w14:paraId="70C3B9AE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4B586203" w14:textId="65B35894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2" w:name="_Toc497249895"/>
      <w:r w:rsidRPr="6A20B19E">
        <w:rPr>
          <w:rFonts w:eastAsia="Arial" w:cs="Arial"/>
          <w:szCs w:val="24"/>
        </w:rPr>
        <w:t>ORIENTADOR</w:t>
      </w:r>
      <w:bookmarkEnd w:id="12"/>
    </w:p>
    <w:p w14:paraId="0E64D1DC" w14:textId="1FB74BCA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Fa</w:t>
      </w:r>
      <w:r w:rsidR="6A20B19E" w:rsidRPr="6A20B19E">
        <w:rPr>
          <w:rFonts w:ascii="Arial" w:eastAsia="Arial" w:hAnsi="Arial" w:cs="Arial"/>
          <w:sz w:val="24"/>
          <w:szCs w:val="24"/>
        </w:rPr>
        <w:t>bio</w:t>
      </w:r>
      <w:r>
        <w:rPr>
          <w:rFonts w:ascii="Arial" w:eastAsia="Arial" w:hAnsi="Arial" w:cs="Arial"/>
          <w:sz w:val="24"/>
          <w:szCs w:val="24"/>
        </w:rPr>
        <w:t xml:space="preserve"> Roberto</w:t>
      </w:r>
      <w:r w:rsidR="6A20B19E" w:rsidRPr="6A20B19E">
        <w:rPr>
          <w:rFonts w:ascii="Arial" w:eastAsia="Arial" w:hAnsi="Arial" w:cs="Arial"/>
          <w:sz w:val="24"/>
          <w:szCs w:val="24"/>
        </w:rPr>
        <w:t xml:space="preserve"> Bonilha</w:t>
      </w:r>
      <w:r>
        <w:rPr>
          <w:rFonts w:ascii="Arial" w:eastAsia="Arial" w:hAnsi="Arial" w:cs="Arial"/>
          <w:sz w:val="24"/>
          <w:szCs w:val="24"/>
        </w:rPr>
        <w:t xml:space="preserve"> Sylvio.</w:t>
      </w:r>
    </w:p>
    <w:p w14:paraId="55E3365C" w14:textId="77777777" w:rsidR="00414EBF" w:rsidRDefault="00414EBF" w:rsidP="6A20B19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C151C51" w14:textId="53ED7642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3" w:name="_Toc497249896"/>
      <w:r w:rsidRPr="6A20B19E">
        <w:rPr>
          <w:rFonts w:eastAsia="Arial" w:cs="Arial"/>
          <w:szCs w:val="24"/>
        </w:rPr>
        <w:t>CONCLUSÃO</w:t>
      </w:r>
      <w:bookmarkEnd w:id="13"/>
      <w:r w:rsidRPr="6A20B19E">
        <w:rPr>
          <w:rFonts w:eastAsia="Arial" w:cs="Arial"/>
          <w:szCs w:val="24"/>
        </w:rPr>
        <w:t xml:space="preserve"> </w:t>
      </w:r>
    </w:p>
    <w:p w14:paraId="1496462B" w14:textId="5AA14927" w:rsidR="00414EBF" w:rsidRDefault="6A20B19E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6A20B19E">
        <w:rPr>
          <w:rFonts w:ascii="Arial" w:eastAsia="Arial" w:hAnsi="Arial" w:cs="Arial"/>
          <w:sz w:val="24"/>
          <w:szCs w:val="24"/>
        </w:rPr>
        <w:t>A proposta de desenvolvimento do sistema OSM visa facilitar para o Odontólogo</w:t>
      </w:r>
      <w:r w:rsidR="00174E7B">
        <w:rPr>
          <w:rFonts w:ascii="Arial" w:eastAsia="Arial" w:hAnsi="Arial" w:cs="Arial"/>
          <w:sz w:val="24"/>
          <w:szCs w:val="24"/>
        </w:rPr>
        <w:t xml:space="preserve"> e clínicas</w:t>
      </w:r>
      <w:r w:rsidRPr="6A20B19E">
        <w:rPr>
          <w:rFonts w:ascii="Arial" w:eastAsia="Arial" w:hAnsi="Arial" w:cs="Arial"/>
          <w:sz w:val="24"/>
          <w:szCs w:val="24"/>
        </w:rPr>
        <w:t xml:space="preserve">, de maneira funcional e eficiente, a utilização de um </w:t>
      </w:r>
      <w:proofErr w:type="spellStart"/>
      <w:r w:rsidRPr="6A20B19E">
        <w:rPr>
          <w:rFonts w:ascii="Arial" w:eastAsia="Arial" w:hAnsi="Arial" w:cs="Arial"/>
          <w:sz w:val="24"/>
          <w:szCs w:val="24"/>
        </w:rPr>
        <w:t>Odon</w:t>
      </w:r>
      <w:r w:rsidR="002131F4">
        <w:rPr>
          <w:rFonts w:ascii="Arial" w:eastAsia="Arial" w:hAnsi="Arial" w:cs="Arial"/>
          <w:sz w:val="24"/>
          <w:szCs w:val="24"/>
        </w:rPr>
        <w:t>tograma</w:t>
      </w:r>
      <w:proofErr w:type="spellEnd"/>
      <w:r w:rsidR="002131F4">
        <w:rPr>
          <w:rFonts w:ascii="Arial" w:eastAsia="Arial" w:hAnsi="Arial" w:cs="Arial"/>
          <w:sz w:val="24"/>
          <w:szCs w:val="24"/>
        </w:rPr>
        <w:t xml:space="preserve">, a gestão financeira e </w:t>
      </w:r>
      <w:r w:rsidR="00174E7B">
        <w:rPr>
          <w:rFonts w:ascii="Arial" w:eastAsia="Arial" w:hAnsi="Arial" w:cs="Arial"/>
          <w:sz w:val="24"/>
          <w:szCs w:val="24"/>
        </w:rPr>
        <w:t xml:space="preserve">gestão </w:t>
      </w:r>
      <w:r w:rsidRPr="6A20B19E">
        <w:rPr>
          <w:rFonts w:ascii="Arial" w:eastAsia="Arial" w:hAnsi="Arial" w:cs="Arial"/>
          <w:sz w:val="24"/>
          <w:szCs w:val="24"/>
        </w:rPr>
        <w:t>de seus pacientes.</w:t>
      </w:r>
    </w:p>
    <w:p w14:paraId="611C8ECB" w14:textId="3C063F41" w:rsidR="00414EBF" w:rsidRDefault="00414EBF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B56459" w14:textId="08A19906" w:rsidR="0059574B" w:rsidRDefault="0059574B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7825AA" w14:textId="4676B4E9" w:rsidR="0059574B" w:rsidRDefault="0059574B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0731B3" w14:textId="77777777" w:rsidR="0059574B" w:rsidRDefault="0059574B" w:rsidP="6A20B19E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85C30B0" w14:textId="177FD175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4" w:name="_Toc497249897"/>
      <w:r w:rsidRPr="6A20B19E">
        <w:rPr>
          <w:rFonts w:eastAsia="Arial" w:cs="Arial"/>
          <w:szCs w:val="24"/>
        </w:rPr>
        <w:lastRenderedPageBreak/>
        <w:t>GLOSSÁRIO</w:t>
      </w:r>
      <w:bookmarkEnd w:id="14"/>
      <w:r w:rsidRPr="6A20B19E">
        <w:rPr>
          <w:rFonts w:eastAsia="Arial" w:cs="Arial"/>
          <w:szCs w:val="24"/>
        </w:rPr>
        <w:t xml:space="preserve"> </w:t>
      </w:r>
    </w:p>
    <w:p w14:paraId="3717D987" w14:textId="19976F68" w:rsidR="0059574B" w:rsidRPr="0059574B" w:rsidRDefault="0059574B" w:rsidP="0059574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9574B">
        <w:rPr>
          <w:rFonts w:ascii="Arial" w:hAnsi="Arial" w:cs="Arial"/>
          <w:b/>
          <w:sz w:val="24"/>
          <w:szCs w:val="24"/>
        </w:rPr>
        <w:t>Odontograma</w:t>
      </w:r>
      <w:proofErr w:type="spellEnd"/>
      <w:r w:rsidRPr="0059574B">
        <w:rPr>
          <w:rFonts w:ascii="Arial" w:hAnsi="Arial" w:cs="Arial"/>
          <w:b/>
          <w:sz w:val="24"/>
          <w:szCs w:val="24"/>
        </w:rPr>
        <w:t>:</w:t>
      </w:r>
    </w:p>
    <w:p w14:paraId="63E1486D" w14:textId="582F9DCD" w:rsidR="0059574B" w:rsidRDefault="0059574B" w:rsidP="00B44D20">
      <w:pPr>
        <w:spacing w:line="360" w:lineRule="auto"/>
        <w:ind w:left="22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59574B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9574B">
        <w:rPr>
          <w:rFonts w:ascii="Arial" w:hAnsi="Arial" w:cs="Arial"/>
          <w:sz w:val="24"/>
          <w:szCs w:val="24"/>
        </w:rPr>
        <w:t>odontograma</w:t>
      </w:r>
      <w:proofErr w:type="spellEnd"/>
      <w:r w:rsidRPr="0059574B">
        <w:rPr>
          <w:rFonts w:ascii="Arial" w:hAnsi="Arial" w:cs="Arial"/>
          <w:sz w:val="24"/>
          <w:szCs w:val="24"/>
        </w:rPr>
        <w:t xml:space="preserve">, um documento de trabalho legal incluído na história clínica dentária, visa, por definição, registrar através de um sistema gráfico simbólico e esquemático os tratamentos e condições presentes na dentição do </w:t>
      </w:r>
      <w:proofErr w:type="gramStart"/>
      <w:r w:rsidRPr="0059574B">
        <w:rPr>
          <w:rFonts w:ascii="Arial" w:hAnsi="Arial" w:cs="Arial"/>
          <w:sz w:val="24"/>
          <w:szCs w:val="24"/>
        </w:rPr>
        <w:t>paciente.</w:t>
      </w:r>
      <w:r>
        <w:rPr>
          <w:rFonts w:ascii="Arial" w:hAnsi="Arial" w:cs="Arial"/>
          <w:sz w:val="24"/>
          <w:szCs w:val="24"/>
        </w:rPr>
        <w:t>“</w:t>
      </w:r>
      <w:proofErr w:type="gramEnd"/>
      <w:r w:rsidR="005839E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="005839E1">
        <w:rPr>
          <w:rFonts w:ascii="Arial" w:hAnsi="Arial" w:cs="Arial"/>
          <w:sz w:val="24"/>
          <w:szCs w:val="24"/>
        </w:rPr>
        <w:t>FONSECA, 2010, p. 211, tradução nossa</w:t>
      </w:r>
      <w:r>
        <w:rPr>
          <w:rFonts w:ascii="Arial" w:hAnsi="Arial" w:cs="Arial"/>
          <w:sz w:val="24"/>
          <w:szCs w:val="24"/>
        </w:rPr>
        <w:t>)</w:t>
      </w:r>
      <w:r w:rsidR="005839E1">
        <w:rPr>
          <w:rFonts w:ascii="Arial" w:hAnsi="Arial" w:cs="Arial"/>
          <w:sz w:val="24"/>
          <w:szCs w:val="24"/>
        </w:rPr>
        <w:t>.</w:t>
      </w:r>
      <w:r w:rsidR="005839E1">
        <w:rPr>
          <w:rStyle w:val="Refdenotaderodap"/>
          <w:rFonts w:ascii="Arial" w:hAnsi="Arial" w:cs="Arial"/>
          <w:sz w:val="24"/>
          <w:szCs w:val="24"/>
        </w:rPr>
        <w:footnoteReference w:id="1"/>
      </w:r>
    </w:p>
    <w:p w14:paraId="1E4A7153" w14:textId="49F59890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5" w:name="_Toc497249898"/>
      <w:r w:rsidRPr="6A20B19E">
        <w:rPr>
          <w:rFonts w:eastAsia="Arial" w:cs="Arial"/>
          <w:szCs w:val="24"/>
        </w:rPr>
        <w:t>REFERÊNCIAS E/OU DOCUMENTOS CONSULTADOS</w:t>
      </w:r>
      <w:bookmarkEnd w:id="15"/>
      <w:r w:rsidRPr="6A20B19E">
        <w:rPr>
          <w:rFonts w:eastAsia="Arial" w:cs="Arial"/>
          <w:szCs w:val="24"/>
        </w:rPr>
        <w:t xml:space="preserve"> </w:t>
      </w:r>
    </w:p>
    <w:p w14:paraId="6DEA974E" w14:textId="4F2DB858" w:rsidR="005839E1" w:rsidRPr="00B44D20" w:rsidRDefault="005839E1" w:rsidP="00B44D20">
      <w:pPr>
        <w:spacing w:line="240" w:lineRule="auto"/>
        <w:jc w:val="both"/>
        <w:rPr>
          <w:sz w:val="24"/>
          <w:szCs w:val="24"/>
        </w:rPr>
      </w:pPr>
      <w:r w:rsidRPr="00B44D20">
        <w:rPr>
          <w:rFonts w:ascii="Arial" w:hAnsi="Arial" w:cs="Arial"/>
          <w:color w:val="000000"/>
          <w:sz w:val="24"/>
          <w:szCs w:val="24"/>
        </w:rPr>
        <w:t xml:space="preserve">FONSECA, G.M.; VIGANO, P.; OLMOS, </w:t>
      </w:r>
      <w:proofErr w:type="gramStart"/>
      <w:r w:rsidRPr="00B44D20">
        <w:rPr>
          <w:rFonts w:ascii="Arial" w:hAnsi="Arial" w:cs="Arial"/>
          <w:color w:val="000000"/>
          <w:sz w:val="24"/>
          <w:szCs w:val="24"/>
        </w:rPr>
        <w:t>A..</w:t>
      </w:r>
      <w:proofErr w:type="gramEnd"/>
      <w:r w:rsidRPr="00B44D2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44D20">
        <w:rPr>
          <w:rFonts w:ascii="Arial" w:hAnsi="Arial" w:cs="Arial"/>
          <w:color w:val="000000"/>
          <w:sz w:val="24"/>
          <w:szCs w:val="24"/>
        </w:rPr>
        <w:t>Odontoidentificación</w:t>
      </w:r>
      <w:proofErr w:type="spellEnd"/>
      <w:r w:rsidRPr="00B44D20">
        <w:rPr>
          <w:rFonts w:ascii="Arial" w:hAnsi="Arial" w:cs="Arial"/>
          <w:color w:val="000000"/>
          <w:sz w:val="24"/>
          <w:szCs w:val="24"/>
        </w:rPr>
        <w:t xml:space="preserve">, "Falsas </w:t>
      </w:r>
      <w:proofErr w:type="spellStart"/>
      <w:r w:rsidRPr="00B44D20">
        <w:rPr>
          <w:rFonts w:ascii="Arial" w:hAnsi="Arial" w:cs="Arial"/>
          <w:color w:val="000000"/>
          <w:sz w:val="24"/>
          <w:szCs w:val="24"/>
        </w:rPr>
        <w:t>apariencias</w:t>
      </w:r>
      <w:proofErr w:type="spellEnd"/>
      <w:r w:rsidRPr="00B44D20">
        <w:rPr>
          <w:rFonts w:ascii="Arial" w:hAnsi="Arial" w:cs="Arial"/>
          <w:color w:val="000000"/>
          <w:sz w:val="24"/>
          <w:szCs w:val="24"/>
        </w:rPr>
        <w:t xml:space="preserve">" y "Los </w:t>
      </w:r>
      <w:proofErr w:type="spellStart"/>
      <w:r w:rsidRPr="00B44D20">
        <w:rPr>
          <w:rFonts w:ascii="Arial" w:hAnsi="Arial" w:cs="Arial"/>
          <w:color w:val="000000"/>
          <w:sz w:val="24"/>
          <w:szCs w:val="24"/>
        </w:rPr>
        <w:t>Cazadores</w:t>
      </w:r>
      <w:proofErr w:type="spellEnd"/>
      <w:r w:rsidRPr="00B44D20">
        <w:rPr>
          <w:rFonts w:ascii="Arial" w:hAnsi="Arial" w:cs="Arial"/>
          <w:color w:val="000000"/>
          <w:sz w:val="24"/>
          <w:szCs w:val="24"/>
        </w:rPr>
        <w:t xml:space="preserve"> de Mitos".</w:t>
      </w:r>
      <w:r w:rsidRPr="00B44D20">
        <w:rPr>
          <w:rFonts w:ascii="Arial" w:hAnsi="Arial" w:cs="Arial"/>
          <w:b/>
          <w:bCs/>
          <w:color w:val="000000"/>
          <w:sz w:val="24"/>
          <w:szCs w:val="24"/>
        </w:rPr>
        <w:t> </w:t>
      </w:r>
      <w:proofErr w:type="spellStart"/>
      <w:r w:rsidRPr="00B44D20">
        <w:rPr>
          <w:rFonts w:ascii="Arial" w:hAnsi="Arial" w:cs="Arial"/>
          <w:b/>
          <w:bCs/>
          <w:color w:val="000000"/>
          <w:sz w:val="24"/>
          <w:szCs w:val="24"/>
        </w:rPr>
        <w:t>Cuad</w:t>
      </w:r>
      <w:proofErr w:type="spellEnd"/>
      <w:r w:rsidRPr="00B44D20">
        <w:rPr>
          <w:rFonts w:ascii="Arial" w:hAnsi="Arial" w:cs="Arial"/>
          <w:b/>
          <w:bCs/>
          <w:color w:val="000000"/>
          <w:sz w:val="24"/>
          <w:szCs w:val="24"/>
        </w:rPr>
        <w:t xml:space="preserve">. med. </w:t>
      </w:r>
      <w:proofErr w:type="gramStart"/>
      <w:r w:rsidRPr="00B44D20">
        <w:rPr>
          <w:rFonts w:ascii="Arial" w:hAnsi="Arial" w:cs="Arial"/>
          <w:b/>
          <w:bCs/>
          <w:color w:val="000000"/>
          <w:sz w:val="24"/>
          <w:szCs w:val="24"/>
        </w:rPr>
        <w:t>forense</w:t>
      </w:r>
      <w:r w:rsidRPr="00B44D20">
        <w:rPr>
          <w:rFonts w:ascii="Arial" w:hAnsi="Arial" w:cs="Arial"/>
          <w:color w:val="000000"/>
          <w:sz w:val="24"/>
          <w:szCs w:val="24"/>
        </w:rPr>
        <w:t>,  Málaga</w:t>
      </w:r>
      <w:proofErr w:type="gramEnd"/>
      <w:r w:rsidRPr="00B44D20">
        <w:rPr>
          <w:rFonts w:ascii="Arial" w:hAnsi="Arial" w:cs="Arial"/>
          <w:color w:val="000000"/>
          <w:sz w:val="24"/>
          <w:szCs w:val="24"/>
        </w:rPr>
        <w:t xml:space="preserve"> ,  v. 16, n. 4, p. 205-215,  dez.  </w:t>
      </w:r>
      <w:proofErr w:type="gramStart"/>
      <w:r w:rsidRPr="00B44D20">
        <w:rPr>
          <w:rFonts w:ascii="Arial" w:hAnsi="Arial" w:cs="Arial"/>
          <w:color w:val="000000"/>
          <w:sz w:val="24"/>
          <w:szCs w:val="24"/>
        </w:rPr>
        <w:t>2010 .</w:t>
      </w:r>
      <w:proofErr w:type="gramEnd"/>
      <w:r w:rsidRPr="00B44D20">
        <w:rPr>
          <w:rFonts w:ascii="Arial" w:hAnsi="Arial" w:cs="Arial"/>
          <w:color w:val="000000"/>
          <w:sz w:val="24"/>
          <w:szCs w:val="24"/>
        </w:rPr>
        <w:t xml:space="preserve">   Disponível em &lt;http://scielo.isciii.es/scielo.php?script=sci_arttext&amp;pid=S1135-76062010000300004&amp;lng=pt&amp;nrm=iso&gt;. acessos </w:t>
      </w:r>
      <w:proofErr w:type="gramStart"/>
      <w:r w:rsidRPr="00B44D20">
        <w:rPr>
          <w:rFonts w:ascii="Arial" w:hAnsi="Arial" w:cs="Arial"/>
          <w:color w:val="000000"/>
          <w:sz w:val="24"/>
          <w:szCs w:val="24"/>
        </w:rPr>
        <w:t>em  03</w:t>
      </w:r>
      <w:proofErr w:type="gramEnd"/>
      <w:r w:rsidRPr="00B44D20">
        <w:rPr>
          <w:rFonts w:ascii="Arial" w:hAnsi="Arial" w:cs="Arial"/>
          <w:color w:val="000000"/>
          <w:sz w:val="24"/>
          <w:szCs w:val="24"/>
        </w:rPr>
        <w:t>  nov.  2017.</w:t>
      </w:r>
    </w:p>
    <w:p w14:paraId="7DE86A2B" w14:textId="2CB998E7" w:rsidR="749143B4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6" w:name="_Toc497249899"/>
      <w:bookmarkStart w:id="17" w:name="_GoBack"/>
      <w:bookmarkEnd w:id="17"/>
      <w:r w:rsidRPr="6A20B19E">
        <w:rPr>
          <w:rFonts w:eastAsia="Arial" w:cs="Arial"/>
          <w:szCs w:val="24"/>
        </w:rPr>
        <w:t>APÊNDICES</w:t>
      </w:r>
      <w:bookmarkEnd w:id="16"/>
      <w:r w:rsidRPr="6A20B19E">
        <w:rPr>
          <w:rFonts w:eastAsia="Arial" w:cs="Arial"/>
          <w:szCs w:val="24"/>
        </w:rPr>
        <w:t xml:space="preserve"> </w:t>
      </w:r>
    </w:p>
    <w:p w14:paraId="3360EF6B" w14:textId="496B3B4B" w:rsidR="00DF12B3" w:rsidRDefault="6A20B19E" w:rsidP="6A20B19E">
      <w:pPr>
        <w:pStyle w:val="Ttulo1"/>
        <w:spacing w:line="360" w:lineRule="auto"/>
        <w:rPr>
          <w:rFonts w:eastAsia="Arial" w:cs="Arial"/>
          <w:szCs w:val="24"/>
        </w:rPr>
      </w:pPr>
      <w:bookmarkStart w:id="18" w:name="_Toc497249900"/>
      <w:r w:rsidRPr="6A20B19E">
        <w:rPr>
          <w:rFonts w:eastAsia="Arial" w:cs="Arial"/>
          <w:szCs w:val="24"/>
        </w:rPr>
        <w:t>ANEXOS</w:t>
      </w:r>
      <w:bookmarkEnd w:id="18"/>
    </w:p>
    <w:p w14:paraId="482990C1" w14:textId="77777777" w:rsidR="00DF12B3" w:rsidRPr="00DF12B3" w:rsidRDefault="00DF12B3" w:rsidP="00DF12B3"/>
    <w:p w14:paraId="71FEA0CC" w14:textId="77777777" w:rsidR="00DF12B3" w:rsidRPr="00DF12B3" w:rsidRDefault="00DF12B3" w:rsidP="00DF12B3"/>
    <w:p w14:paraId="4BAD9AF3" w14:textId="77777777" w:rsidR="00DF12B3" w:rsidRPr="00DF12B3" w:rsidRDefault="00DF12B3" w:rsidP="00DF12B3"/>
    <w:p w14:paraId="4B19EB86" w14:textId="77777777" w:rsidR="00DF12B3" w:rsidRPr="00DF12B3" w:rsidRDefault="00DF12B3" w:rsidP="00DF12B3"/>
    <w:p w14:paraId="478EA123" w14:textId="77777777" w:rsidR="00DF12B3" w:rsidRPr="00DF12B3" w:rsidRDefault="00DF12B3" w:rsidP="00DF12B3"/>
    <w:p w14:paraId="39B6EA6D" w14:textId="77777777" w:rsidR="00DF12B3" w:rsidRPr="00DF12B3" w:rsidRDefault="00DF12B3" w:rsidP="00DF12B3"/>
    <w:p w14:paraId="37B5EE07" w14:textId="77777777" w:rsidR="00DF12B3" w:rsidRPr="00DF12B3" w:rsidRDefault="00DF12B3" w:rsidP="00DF12B3"/>
    <w:p w14:paraId="2078062A" w14:textId="77777777" w:rsidR="00DF12B3" w:rsidRPr="00DF12B3" w:rsidRDefault="00DF12B3" w:rsidP="00DF12B3"/>
    <w:p w14:paraId="57E3D4AA" w14:textId="77777777" w:rsidR="00DF12B3" w:rsidRPr="00DF12B3" w:rsidRDefault="00DF12B3" w:rsidP="00DF12B3"/>
    <w:p w14:paraId="31CE882F" w14:textId="0C1BF651" w:rsidR="00DF12B3" w:rsidRDefault="00DF12B3" w:rsidP="00DF12B3"/>
    <w:p w14:paraId="27C52638" w14:textId="1653545F" w:rsidR="2C001B9E" w:rsidRPr="00DF12B3" w:rsidRDefault="00DF12B3" w:rsidP="00DF12B3">
      <w:pPr>
        <w:tabs>
          <w:tab w:val="left" w:pos="1875"/>
        </w:tabs>
      </w:pPr>
      <w:r>
        <w:tab/>
      </w:r>
    </w:p>
    <w:sectPr w:rsidR="2C001B9E" w:rsidRPr="00DF12B3" w:rsidSect="00424F36">
      <w:foot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0CA71" w14:textId="77777777" w:rsidR="006328F8" w:rsidRDefault="006328F8" w:rsidP="00424F36">
      <w:pPr>
        <w:spacing w:after="0" w:line="240" w:lineRule="auto"/>
      </w:pPr>
      <w:r>
        <w:separator/>
      </w:r>
    </w:p>
  </w:endnote>
  <w:endnote w:type="continuationSeparator" w:id="0">
    <w:p w14:paraId="2888FA29" w14:textId="77777777" w:rsidR="006328F8" w:rsidRDefault="006328F8" w:rsidP="00424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599687"/>
      <w:docPartObj>
        <w:docPartGallery w:val="Page Numbers (Bottom of Page)"/>
        <w:docPartUnique/>
      </w:docPartObj>
    </w:sdtPr>
    <w:sdtEndPr/>
    <w:sdtContent>
      <w:p w14:paraId="6C8A32EE" w14:textId="1383B5EA" w:rsidR="00424F36" w:rsidRDefault="00424F3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F77">
          <w:rPr>
            <w:noProof/>
          </w:rPr>
          <w:t>8</w:t>
        </w:r>
        <w:r>
          <w:fldChar w:fldCharType="end"/>
        </w:r>
      </w:p>
    </w:sdtContent>
  </w:sdt>
  <w:p w14:paraId="381FF251" w14:textId="77777777" w:rsidR="00424F36" w:rsidRDefault="00424F3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6CF065" w14:textId="77777777" w:rsidR="006328F8" w:rsidRDefault="006328F8" w:rsidP="00424F36">
      <w:pPr>
        <w:spacing w:after="0" w:line="240" w:lineRule="auto"/>
      </w:pPr>
      <w:r>
        <w:separator/>
      </w:r>
    </w:p>
  </w:footnote>
  <w:footnote w:type="continuationSeparator" w:id="0">
    <w:p w14:paraId="4EE1B2E8" w14:textId="77777777" w:rsidR="006328F8" w:rsidRDefault="006328F8" w:rsidP="00424F36">
      <w:pPr>
        <w:spacing w:after="0" w:line="240" w:lineRule="auto"/>
      </w:pPr>
      <w:r>
        <w:continuationSeparator/>
      </w:r>
    </w:p>
  </w:footnote>
  <w:footnote w:id="1">
    <w:p w14:paraId="35C5B0BE" w14:textId="12298950" w:rsidR="005839E1" w:rsidRPr="005839E1" w:rsidRDefault="005839E1" w:rsidP="00B44D2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Style w:val="Refdenotaderodap"/>
        </w:rPr>
        <w:footnoteRef/>
      </w:r>
      <w:r>
        <w:t xml:space="preserve"> </w:t>
      </w:r>
      <w:r w:rsidRPr="005839E1">
        <w:rPr>
          <w:rFonts w:ascii="Arial" w:hAnsi="Arial" w:cs="Arial"/>
          <w:sz w:val="20"/>
          <w:szCs w:val="20"/>
        </w:rPr>
        <w:t>“</w:t>
      </w:r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El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odontograma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documento legal de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trabajo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incluido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la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historia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clínica dental, pretende, por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definición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registrar mediante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un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sistema gráfico simbólico y esquemático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los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tratamientos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y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afecciones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presentes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en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la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dentición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>del</w:t>
      </w:r>
      <w:proofErr w:type="spellEnd"/>
      <w:r w:rsidRPr="005839E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paciente.”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516"/>
    <w:multiLevelType w:val="hybridMultilevel"/>
    <w:tmpl w:val="991421BE"/>
    <w:lvl w:ilvl="0" w:tplc="E9F0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05F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46F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0B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D2D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4AB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85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82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762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3768"/>
    <w:multiLevelType w:val="hybridMultilevel"/>
    <w:tmpl w:val="8F02D570"/>
    <w:lvl w:ilvl="0" w:tplc="AD5C395A">
      <w:start w:val="1"/>
      <w:numFmt w:val="decimal"/>
      <w:lvlText w:val="%1."/>
      <w:lvlJc w:val="left"/>
      <w:pPr>
        <w:ind w:left="720" w:hanging="360"/>
      </w:pPr>
    </w:lvl>
    <w:lvl w:ilvl="1" w:tplc="7D0E06B8">
      <w:start w:val="1"/>
      <w:numFmt w:val="lowerLetter"/>
      <w:lvlText w:val="%2."/>
      <w:lvlJc w:val="left"/>
      <w:pPr>
        <w:ind w:left="1440" w:hanging="360"/>
      </w:pPr>
    </w:lvl>
    <w:lvl w:ilvl="2" w:tplc="16A06D26">
      <w:start w:val="1"/>
      <w:numFmt w:val="lowerRoman"/>
      <w:lvlText w:val="%3."/>
      <w:lvlJc w:val="right"/>
      <w:pPr>
        <w:ind w:left="2160" w:hanging="180"/>
      </w:pPr>
    </w:lvl>
    <w:lvl w:ilvl="3" w:tplc="D068AB22">
      <w:start w:val="1"/>
      <w:numFmt w:val="decimal"/>
      <w:lvlText w:val="%4."/>
      <w:lvlJc w:val="left"/>
      <w:pPr>
        <w:ind w:left="2880" w:hanging="360"/>
      </w:pPr>
    </w:lvl>
    <w:lvl w:ilvl="4" w:tplc="E852393A">
      <w:start w:val="1"/>
      <w:numFmt w:val="lowerLetter"/>
      <w:lvlText w:val="%5."/>
      <w:lvlJc w:val="left"/>
      <w:pPr>
        <w:ind w:left="3600" w:hanging="360"/>
      </w:pPr>
    </w:lvl>
    <w:lvl w:ilvl="5" w:tplc="C90A2B14">
      <w:start w:val="1"/>
      <w:numFmt w:val="lowerRoman"/>
      <w:lvlText w:val="%6."/>
      <w:lvlJc w:val="right"/>
      <w:pPr>
        <w:ind w:left="4320" w:hanging="180"/>
      </w:pPr>
    </w:lvl>
    <w:lvl w:ilvl="6" w:tplc="09A66CCA">
      <w:start w:val="1"/>
      <w:numFmt w:val="decimal"/>
      <w:lvlText w:val="%7."/>
      <w:lvlJc w:val="left"/>
      <w:pPr>
        <w:ind w:left="5040" w:hanging="360"/>
      </w:pPr>
    </w:lvl>
    <w:lvl w:ilvl="7" w:tplc="EBEEB036">
      <w:start w:val="1"/>
      <w:numFmt w:val="lowerLetter"/>
      <w:lvlText w:val="%8."/>
      <w:lvlJc w:val="left"/>
      <w:pPr>
        <w:ind w:left="5760" w:hanging="360"/>
      </w:pPr>
    </w:lvl>
    <w:lvl w:ilvl="8" w:tplc="884C496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D62D5"/>
    <w:multiLevelType w:val="hybridMultilevel"/>
    <w:tmpl w:val="B4A839E4"/>
    <w:lvl w:ilvl="0" w:tplc="4254E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86B9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D68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84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BA0A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6861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26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32F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0C92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06A3"/>
    <w:multiLevelType w:val="hybridMultilevel"/>
    <w:tmpl w:val="74CC4F34"/>
    <w:lvl w:ilvl="0" w:tplc="0CD23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AE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929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A638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9A9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05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AC0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84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A2DC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E5FC6"/>
    <w:multiLevelType w:val="hybridMultilevel"/>
    <w:tmpl w:val="D5781112"/>
    <w:lvl w:ilvl="0" w:tplc="5C8AA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62E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C808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CB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C2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6E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AF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3606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65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551D8"/>
    <w:multiLevelType w:val="hybridMultilevel"/>
    <w:tmpl w:val="0278FEA2"/>
    <w:lvl w:ilvl="0" w:tplc="47A85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A5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004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765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B662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FA5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9F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980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0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1272B"/>
    <w:multiLevelType w:val="hybridMultilevel"/>
    <w:tmpl w:val="B2840AC4"/>
    <w:lvl w:ilvl="0" w:tplc="7D14D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C40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EE7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C0C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860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C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7A20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500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65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B77CD"/>
    <w:multiLevelType w:val="hybridMultilevel"/>
    <w:tmpl w:val="A84621FE"/>
    <w:lvl w:ilvl="0" w:tplc="8DDCB4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521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0F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62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C8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01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A80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68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B6537"/>
    <w:multiLevelType w:val="hybridMultilevel"/>
    <w:tmpl w:val="8470469E"/>
    <w:lvl w:ilvl="0" w:tplc="B2307B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4E8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035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2A7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007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E3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00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013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2AE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9143B4"/>
    <w:rsid w:val="000749DB"/>
    <w:rsid w:val="000C2FAA"/>
    <w:rsid w:val="00174E7B"/>
    <w:rsid w:val="001F082B"/>
    <w:rsid w:val="002131F4"/>
    <w:rsid w:val="002849D6"/>
    <w:rsid w:val="003B197C"/>
    <w:rsid w:val="003D043D"/>
    <w:rsid w:val="003F5090"/>
    <w:rsid w:val="00414EBF"/>
    <w:rsid w:val="00424F36"/>
    <w:rsid w:val="00492D0B"/>
    <w:rsid w:val="00564F77"/>
    <w:rsid w:val="005839E1"/>
    <w:rsid w:val="0059574B"/>
    <w:rsid w:val="005C2BD5"/>
    <w:rsid w:val="006328F8"/>
    <w:rsid w:val="00714735"/>
    <w:rsid w:val="008741A2"/>
    <w:rsid w:val="008B431C"/>
    <w:rsid w:val="00964FF6"/>
    <w:rsid w:val="009A7B90"/>
    <w:rsid w:val="009B50F1"/>
    <w:rsid w:val="00B44D20"/>
    <w:rsid w:val="00BD709B"/>
    <w:rsid w:val="00C801BC"/>
    <w:rsid w:val="00C978C6"/>
    <w:rsid w:val="00DF12B3"/>
    <w:rsid w:val="00E01930"/>
    <w:rsid w:val="00EC189A"/>
    <w:rsid w:val="00F54138"/>
    <w:rsid w:val="00FA1183"/>
    <w:rsid w:val="178BA66D"/>
    <w:rsid w:val="2863002C"/>
    <w:rsid w:val="2C001B9E"/>
    <w:rsid w:val="4AC84408"/>
    <w:rsid w:val="6A20B19E"/>
    <w:rsid w:val="72B3C15D"/>
    <w:rsid w:val="7491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2EF4B1"/>
  <w15:chartTrackingRefBased/>
  <w15:docId w15:val="{5F456FC6-9736-48EA-8DF8-560FA87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4EB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4EBF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424F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F36"/>
  </w:style>
  <w:style w:type="paragraph" w:styleId="CabealhodoSumrio">
    <w:name w:val="TOC Heading"/>
    <w:basedOn w:val="Ttulo1"/>
    <w:next w:val="Normal"/>
    <w:uiPriority w:val="39"/>
    <w:unhideWhenUsed/>
    <w:qFormat/>
    <w:rsid w:val="00424F36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24F36"/>
    <w:pPr>
      <w:spacing w:after="100"/>
    </w:pPr>
  </w:style>
  <w:style w:type="character" w:styleId="Hyperlink">
    <w:name w:val="Hyperlink"/>
    <w:basedOn w:val="Fontepargpadro"/>
    <w:uiPriority w:val="99"/>
    <w:unhideWhenUsed/>
    <w:rsid w:val="00424F36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E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E7B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39E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39E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839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Classificação por Título" Version="2003"/>
</file>

<file path=customXml/itemProps1.xml><?xml version="1.0" encoding="utf-8"?>
<ds:datastoreItem xmlns:ds="http://schemas.openxmlformats.org/officeDocument/2006/customXml" ds:itemID="{7590900B-CB69-453B-9FC0-132BEE7F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8</Pages>
  <Words>1090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Camargo</dc:creator>
  <cp:keywords/>
  <dc:description/>
  <cp:lastModifiedBy>Renahn Schultz</cp:lastModifiedBy>
  <cp:revision>10</cp:revision>
  <dcterms:created xsi:type="dcterms:W3CDTF">2017-10-24T12:19:00Z</dcterms:created>
  <dcterms:modified xsi:type="dcterms:W3CDTF">2017-11-03T16:42:00Z</dcterms:modified>
</cp:coreProperties>
</file>