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A2130" w14:textId="17927579" w:rsidR="000E3419" w:rsidRDefault="00DE3E4C">
      <w:r>
        <w:t>Pontos de inconsistência:</w:t>
      </w:r>
    </w:p>
    <w:p w14:paraId="68B16138" w14:textId="5AA6CADA" w:rsidR="00DE3E4C" w:rsidRDefault="00DE3E4C">
      <w:r>
        <w:t>- macro não consegue abrir o caminho da planilha</w:t>
      </w:r>
    </w:p>
    <w:p w14:paraId="4BC0E90F" w14:textId="4F78AFD7" w:rsidR="00DE3E4C" w:rsidRDefault="00DE3E4C" w:rsidP="00AB1167">
      <w:r>
        <w:t xml:space="preserve">- biblioteca </w:t>
      </w:r>
      <w:r w:rsidR="00AB1167">
        <w:t>xlrd trabalha somente com arquivos .xls, diferente dos arquivos .xlsm presentes no projeto</w:t>
      </w:r>
    </w:p>
    <w:p w14:paraId="381E2E04" w14:textId="2F6D3208" w:rsidR="00DE3E4C" w:rsidRDefault="00DE3E4C"/>
    <w:p w14:paraId="0B25206C" w14:textId="2A597599" w:rsidR="00FD0CEA" w:rsidRDefault="00FD0CEA"/>
    <w:p w14:paraId="4501486C" w14:textId="4F5630BA" w:rsidR="00FD0CEA" w:rsidRDefault="00FD0CEA">
      <w:r>
        <w:t>Explicações:</w:t>
      </w:r>
    </w:p>
    <w:p w14:paraId="38981DA5" w14:textId="1321035F" w:rsidR="00FD0CEA" w:rsidRDefault="00FD0CEA">
      <w:r>
        <w:t>- valores presentes na aba “Series Eolicas”</w:t>
      </w:r>
    </w:p>
    <w:sectPr w:rsidR="00FD0C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4C"/>
    <w:rsid w:val="000E3419"/>
    <w:rsid w:val="00170FE5"/>
    <w:rsid w:val="00AB1167"/>
    <w:rsid w:val="00DE3E4C"/>
    <w:rsid w:val="00FD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1D089"/>
  <w15:chartTrackingRefBased/>
  <w15:docId w15:val="{0B10F66B-1996-4673-ACBB-778FB525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201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Carvalho</dc:creator>
  <cp:keywords/>
  <dc:description/>
  <cp:lastModifiedBy>Renan Carvalho</cp:lastModifiedBy>
  <cp:revision>4</cp:revision>
  <dcterms:created xsi:type="dcterms:W3CDTF">2022-03-30T14:39:00Z</dcterms:created>
  <dcterms:modified xsi:type="dcterms:W3CDTF">2022-03-30T15:24:00Z</dcterms:modified>
</cp:coreProperties>
</file>