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72000" cy="1143000"/>
            <wp:effectExtent b="0" l="0" r="0" t="0"/>
            <wp:docPr descr="ts-fundo-claro (1).png" id="1" name="image01.png"/>
            <a:graphic>
              <a:graphicData uri="http://schemas.openxmlformats.org/drawingml/2006/picture">
                <pic:pic>
                  <pic:nvPicPr>
                    <pic:cNvPr descr="ts-fundo-claro (1)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Desenvolvimento - Processo Seletivo Java EE - Configuração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Caro candidato, seguem as orientações de como configurar 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Requisitos básicos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Java SDK 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Intellij IDEA Ultimate Edition - </w:t>
      </w:r>
      <w:hyperlink r:id="rId6">
        <w:r w:rsidDel="00000000" w:rsidR="00000000" w:rsidRPr="00000000">
          <w:rPr>
            <w:rFonts w:ascii="Verdana" w:cs="Verdana" w:eastAsia="Verdana" w:hAnsi="Verdana"/>
            <w:color w:val="835ea5"/>
            <w:sz w:val="20"/>
            <w:szCs w:val="20"/>
            <w:highlight w:val="white"/>
            <w:rtl w:val="0"/>
          </w:rPr>
          <w:t xml:space="preserve">http://www.jetbrains.com/idea/download/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(Preferível) OU Eclipse Indigo ou Juno OU Netbeans 7.3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WildFly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8.1.0.FINAL (</w:t>
      </w:r>
      <w:hyperlink r:id="rId7">
        <w:r w:rsidDel="00000000" w:rsidR="00000000" w:rsidRPr="00000000">
          <w:rPr>
            <w:rFonts w:ascii="Verdana" w:cs="Verdana" w:eastAsia="Verdana" w:hAnsi="Verdana"/>
            <w:color w:val="835ea5"/>
            <w:sz w:val="20"/>
            <w:szCs w:val="20"/>
            <w:highlight w:val="white"/>
            <w:rtl w:val="0"/>
          </w:rPr>
          <w:t xml:space="preserve">http://wildfly.org/downloads/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PostgreSQL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git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Configurações para rodar a aplicação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1 - Clone o repositório git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Clone o repositório chamado lipjava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2 - Crie o banco de dados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Crie o banco de dados chamado lipjava no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3 - Configurando o driver postgresql como um módulo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Extraia o arquivo postgresql.zip (</w:t>
      </w:r>
      <w:hyperlink r:id="rId8">
        <w:r w:rsidDel="00000000" w:rsidR="00000000" w:rsidRPr="00000000">
          <w:rPr>
            <w:rFonts w:ascii="Verdana" w:cs="Verdana" w:eastAsia="Verdana" w:hAnsi="Verdana"/>
            <w:color w:val="551a8b"/>
            <w:sz w:val="20"/>
            <w:szCs w:val="20"/>
            <w:highlight w:val="white"/>
            <w:rtl w:val="0"/>
          </w:rPr>
          <w:t xml:space="preserve">clique aqui para baixar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 em anexo na pasta $WILDFLY_HOME\modules\org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Ficará $WILDFLY_HOME\modules\org\postgresql\....</w:t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4 - Configurando datasource</w:t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Para configurar um datasource entre no diretório $WILDFLY_HOME\standalone\configuration, e edite o arquivo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standalone.xml.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Procure pela seguinte string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&lt;subsystem xmlns="urn:jboss:domain:datasources:2.0"&gt;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e configure o datasource conforme exemplo abaixo:</w:t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</w:t>
        <w:tab/>
        <w:t xml:space="preserve">    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&lt;datasources&gt;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&lt;datasource jta="true" jndi-name="java:jboss/datasources/lipjavaDS" pool-name="lipjavaDS" enabled="true" use-java-context="true" use-ccm="true"&gt;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&lt;connection-url&gt;jdbc:postgresql://localhost:5432/lipjava&lt;/connection-url&gt;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&lt;driver&gt;postgresql&lt;/driver&gt;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&lt;transaction-isolation&gt;TRANSACTION_READ_COMMITTED&lt;/transaction-isolation&gt;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&lt;pool&gt;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    &lt;min-pool-size&gt;5&lt;/min-pool-size&gt;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    &lt;max-pool-size&gt;30&lt;/max-pool-size&gt;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    &lt;prefill&gt;true&lt;/prefill&gt;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    &lt;use-strict-min&gt;false&lt;/use-strict-min&gt;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    &lt;flush-strategy&gt;FailingConnectionOnly&lt;/flush-strategy&gt;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&lt;/pool&gt;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&lt;security&gt;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    &lt;user-name&gt;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highlight w:val="white"/>
          <w:rtl w:val="0"/>
        </w:rPr>
        <w:t xml:space="preserve">postgres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&lt;/user-name&gt;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    &lt;password&gt;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highlight w:val="white"/>
          <w:rtl w:val="0"/>
        </w:rPr>
        <w:t xml:space="preserve">postgres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&lt;/password&gt;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&lt;/security&gt;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&lt;statement&gt;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    &lt;prepared-statement-cache-size&gt;32&lt;/prepared-statement-cache-size&gt;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&lt;/statement&gt;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&lt;/datasource&gt;            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&lt;drivers&gt;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&lt;driver name="postgresql" module="org.postgresql"&gt;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    &lt;xa-datasource-class&gt;org.postgresql.Driver&lt;/xa-datasource-class&gt;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&lt;/driver&gt;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</w:t>
        <w:tab/>
        <w:tab/>
        <w:t xml:space="preserve">     &lt;/drivers&gt;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</w:t>
        <w:tab/>
        <w:tab/>
        <w:t xml:space="preserve">  &lt;/datasources&gt;</w:t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- Configurando Mandrill/Mail Session</w:t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Para configurar o mail-session entre no diretório $JBOSS_HOME\standalone\configuration, e edite o arquivo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standalone.xml.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No grupo: &lt;socket-binding-group ...&gt; colocar 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&lt;outbound-socket-binding name="smtp-mandrillapp"&gt;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&lt;remote-destination host="smtp.mandrillapp.com" port="587"/&gt;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&lt;/outbound-socket-binding&gt;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No grupo: &lt;subsystem xmlns="urn:jboss:domain:mail:2.0"&gt; colocar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</w:t>
        <w:tab/>
        <w:t xml:space="preserve">    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&lt;mail-session name="MandrillLipjava" jndi-name="java:jboss/mail/MandrillLipjava"&gt;</w:t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&lt;smtp-server outbound-socket-binding-ref="smtp-mandrillapp"</w:t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tls="true"</w:t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username="infra@tecsinapse.com.br"</w:t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        password="y0x0Np7H9KsZ2sT0kidzFQ" /&gt;</w:t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            &lt;/mail-session&gt;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- Configurando o WildFly para que a aplicação lipjava rode no context-root "/"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subsystem urn(xmlns?):jboss:domain:undertow:1.0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Adicionar default-web-module na host tag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&lt;host name="default-host" alias="localhost"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default-web-module="lipjava.war"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Remover: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&lt;location name="/" handler="welcome-content"/&gt;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7 - Configurar propriedades gerais, coloque logo depois do &lt;/extensions&gt;: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&lt;system-properties&gt;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&lt;property name="org.apache.coyote.http11.Http11Protocol.COMPRESSION" value="on"/&gt;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&lt;property name="org.apache.coyote.http11.Http11Protocol.COMPRESSION_MIME_TYPES" value="text/html,text/xml,text/plain,text/css,application/xml,application/xhtml+xml,application/javascript,application/x-javascript,application/json"/&gt;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&lt;property name="org.apache.tomcat.util.http.Parameters.MAX_COUNT" value="30000"/&gt;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&lt;/system-properties&gt;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8 - Configure na sua IDE, rode o servidor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No IDEA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Edit configurations (setinha pra abixo meio apagado na parte superior do lado do make [setinha verde pra baixo])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JBoss Server -&gt; Local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Aba Server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Configure -&gt; escolha a pasta do Wildfly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VM options -&gt; -Xmx1024m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white"/>
          <w:rtl w:val="0"/>
        </w:rPr>
        <w:t xml:space="preserve">Aba Deployment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Artifact...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lipjava:war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OK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No NetBeans 8.x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a). Acesse o menu Tools &gt;&gt; Plugins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b) Na janela de plugins, selecione a guia Avaliable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c) Faça uma busca por wildfly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d) Selecione o WildFly Application Server e realize a instalação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e) Vá na guia Services (caso estela fechada, selecione em Tools &gt; Services)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f) Selecione Server e com o botão direito do mouse Add Server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g) Selecione o caminho onde o WildFly está e também o arquivo standalone.xml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9 - Acessando</w:t>
      </w:r>
    </w:p>
    <w:p w:rsidR="00000000" w:rsidDel="00000000" w:rsidP="00000000" w:rsidRDefault="00000000" w:rsidRPr="00000000">
      <w:pPr>
        <w:spacing w:line="299.999988555908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http://localhost:8080/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www.jetbrains.com/idea/download/" TargetMode="External"/><Relationship Id="rId7" Type="http://schemas.openxmlformats.org/officeDocument/2006/relationships/hyperlink" Target="http://wildfly.org/downloads/" TargetMode="External"/><Relationship Id="rId8" Type="http://schemas.openxmlformats.org/officeDocument/2006/relationships/hyperlink" Target="https://docs.google.com/a/tecsinapse.com.br/file/d/0B41cxdTB39sTR2Nzd1JFSEN3R3c/edit?usp=sharing" TargetMode="External"/></Relationships>
</file>