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rPr>
          <w:rFonts w:ascii="Calibri" w:cs="Calibri" w:eastAsia="Calibri" w:hAnsi="Calibri"/>
          <w:b/>
          <w:bCs/>
          <w:sz w:val="40"/>
          <w:szCs w:val="40"/>
        </w:rPr>
        <w:t xml:space="preserve">Stylistic Transformations</w:t>
      </w:r>
    </w:p>
    <w:p>
      <w:pPr>
        <w:spacing w:after="24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C2 — Grammar &amp; Exercises</w:t>
      </w:r>
    </w:p>
    <w:p>
      <w:pPr>
        <w:pBdr>
          <w:top w:val="single" w:color="CCCCCC" w:sz="4"/>
          <w:bottom w:val="single" w:color="CCCCCC" w:sz="4"/>
        </w:pBdr>
        <w:spacing w:after="60" w:before="60"/>
        <w:jc w:val="right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Teacher</w:t>
      </w:r>
    </w:p>
    <w:p>
      <w:pPr>
        <w:spacing w:after="20"/>
        <w:jc w:val="right"/>
      </w:pPr>
      <w:r>
        <w:rPr>
          <w:rFonts w:ascii="Calibri" w:cs="Calibri" w:eastAsia="Calibri" w:hAnsi="Calibri"/>
          <w:sz w:val="20"/>
          <w:szCs w:val="20"/>
        </w:rPr>
        <w:t xml:space="preserve">Renan Grossi</w:t>
      </w:r>
    </w:p>
    <w:p>
      <w:pPr>
        <w:spacing w:after="280"/>
        <w:jc w:val="right"/>
      </w:pPr>
      <w:r>
        <w:rPr>
          <w:rFonts w:ascii="Calibri" w:cs="Calibri" w:eastAsia="Calibri" w:hAnsi="Calibri"/>
          <w:sz w:val="20"/>
          <w:szCs w:val="20"/>
        </w:rPr>
        <w:t xml:space="preserve">(51) 98135 3067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1. BRIEF EXPLANATION</w:t>
      </w:r>
    </w:p>
    <w:p>
      <w:pPr>
        <w:spacing w:after="160"/>
        <w:ind w:left="0"/>
      </w:pPr>
      <w:r>
        <w:rPr>
          <w:rFonts w:ascii="Calibri" w:cs="Calibri" w:eastAsia="Calibri" w:hAnsi="Calibri"/>
          <w:sz w:val="22"/>
          <w:szCs w:val="22"/>
        </w:rPr>
        <w:t xml:space="preserve">At C2, you can re-express the same underlying idea in multiple grammatical forms, shifting tone and register without changing the core meaning. This is a key skill for editing your own writing and adapting to different audiences.</w:t>
      </w:r>
    </w:p>
    <w:p>
      <w:pPr>
        <w:spacing w:after="160"/>
        <w:ind w:left="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a) Active to passive rephrasing at high nuance — beyond the basic transformation, choose active or passive deliberately based on what should be emphasized, and how formal/impersonal the text should sound.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Active (direct, agent-focused): The board rejected the proposal.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Passive (formal, result-focused, agent optional): The proposal was rejected (by the board). / The proposal was rejected, a decision that surprised many. (agent omitted entirely — common in formal/academic writing when the actor is unknown or unimportant)</w:t>
      </w:r>
    </w:p>
    <w:p>
      <w:pPr>
        <w:spacing w:after="160"/>
        <w:ind w:left="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b) Multiple ways to re-express the same idea with tone changes — the same content can be delivered as a blunt statement, a hedged academic claim, a formal announcement, or a rhetorical question, depending on audience and purpose.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Blunt: The plan failed.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Hedged/academic: It could be argued that the plan did not achieve its intended outcomes.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Formal/official: The initiative did not meet its stated objectives.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Rhetorical: Can anyone really claim that this plan succeeded?</w:t>
      </w:r>
    </w:p>
    <w:p>
      <w:pPr>
        <w:spacing w:after="160"/>
        <w:ind w:left="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c) Grammar-driven style shifts — using specific grammatical choices to signal register: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- Nominalization + passive = formal/academic/legal ("The implementation of the policy was delayed" vs. "They delayed implementing the policy").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- Modal hedging (may, might, could, it would seem that) = cautious, academic tone.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- Contractions, phrasal verbs, and direct imperatives = informal/conversational tone.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- Cleft sentences and fronting = emphatic, persuasive, rhetorical tone.</w:t>
      </w:r>
    </w:p>
    <w:p>
      <w:pPr>
        <w:spacing w:after="160"/>
        <w:ind w:left="0"/>
      </w:pPr>
      <w:r>
        <w:rPr>
          <w:rFonts w:ascii="Calibri" w:cs="Calibri" w:eastAsia="Calibri" w:hAnsi="Calibri"/>
          <w:sz w:val="22"/>
          <w:szCs w:val="22"/>
        </w:rPr>
        <w:t xml:space="preserve">Mastering these transformations means you can take one idea and dial its formality, distance, and emphasis up or down at will.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2. EXAMPLES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1. The committee approved the budget. → The budget was approved (by the committee).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2. They messed up the schedule badly. → The scheduling was severely mismanaged.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3. I think the plan won't work. → It could be argued that the plan is unlikely to succeed.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4. We're cutting costs next quarter. → Cost reductions will be implemented in the next quarter.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5. Nobody knows exactly why the project failed. → The precise cause of the project's failure remains unclear.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6. He clearly lied to the board. → It would appear that the information presented to the board was not entirely accurate.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7. Fix this now! → This issue requires immediate attention.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8. The team is incredibly talented. → The team's talent is beyond question.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9. Sales dropped a lot last quarter. → A significant decline in sales was recorded last quarter.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10. Everyone agrees the policy failed. → There is broad consensus that the policy did not achieve its objectives.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3. EXERCISES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Gap-fill (complete the more formal/academic rephrasing)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1. They lost a lot of money. → A substantial ___ (loss) was incurred.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2. Nobody really knows why it happened. → The reason ___ remains unclear.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3. I think the results are wrong. → It ___ be argued that the results are flawed.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4. We will announce the decision tomorrow. → The decision ___ (announce) tomorrow.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5. Everyone agrees this is a problem. → There is broad ___ that this is a problem.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6. The team messed up the launch. → The launch ___ (severely mismanage).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Rewrite / Transformation (rewrite each blunt/informal sentence in a more formal, hedged, or passive register)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1. The manager screwed up the budget.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2. I'm pretty sure the plan won't work.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3. They're cutting jobs next month.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4. The report is full of mistakes.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5. Nobody bothered to check the numbers.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6. Fix the website — it's broken.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Error Correction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1. It could be argue that the results are inconclusive.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2. The decision was announcing yesterday.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3. There is broad consensus what needs to change.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4. A sharp decline of revenue was reported.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5. The proposal was rejected by they.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6. The implementation delayed for months.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Guided Production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1. Take a blunt, informal sentence you might say to a friend, and rewrite it in formal/academic register.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2. Write one sentence using nominalization + passive to describe a change or event (e.g., in the news, at work).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3. Write one hedged academic sentence using "It could be argued that..." about a topic you have an opinion on.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4. Write the same idea twice: once as a direct statement, once as a rhetorical question with the same underlying meaning.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4. ANSWER KEY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Gap-fill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1. loss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2. why it happened / for this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3. could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4. will be announced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5. consensus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6. was severely mismanaged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Rewrite / Transformation (sample answers)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1. The budget was significantly mismanaged by the manager. / Serious mismanagement of the budget occurred under the manager's supervision.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2. It could be argued that the plan is unlikely to succeed.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3. Job cuts will be implemented next month.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4. The report contains a considerable number of errors.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5. The figures were not adequately checked.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6. The website requires immediate attention, as it is currently non-functional.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Error Correction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1. It could be argued that the results are inconclusive.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2. The decision was announced yesterday.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3. There is broad consensus about what needs to change. / ...on what needs to change.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4. A sharp decline in revenue was reported.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5. The proposal was rejected by them.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6. The implementation was delayed for months.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Guided Production (sample answers)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1. Informal: "This meeting was a total waste of time." → Formal: "The meeting did not yield any substantive outcomes."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2. The postponement of the launch was announced without prior notice, catching many stakeholders off guard.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3. It could be argued that remote work has fundamentally changed how companies measure productivity.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4. Direct: "The policy failed." / Rhetorical: "Can this policy really be considered a success by any reasonable measure?"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2026-08-12T17:54:15.438Z</dcterms:created>
  <dcterms:modified xsi:type="dcterms:W3CDTF">2026-08-12T17:54:15.438Z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