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widowControl/>
        <w:bidi w:val="0"/>
        <w:spacing w:lineRule="auto" w:line="240" w:before="240" w:after="120"/>
        <w:ind w:hanging="0" w:start="0" w:end="0"/>
        <w:jc w:val="center"/>
        <w:rPr>
          <w:sz w:val="28"/>
          <w:szCs w:val="28"/>
        </w:rPr>
      </w:pPr>
      <w:r>
        <w:drawing>
          <wp:anchor distT="0" distB="0" distL="0" distR="0" simplePos="0" relativeHeight="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-6350</wp:posOffset>
            </wp:positionV>
            <wp:extent cx="895350" cy="895350"/>
            <wp:effectExtent l="0" t="0" r="0" b="0"/>
            <wp:wrapNone/>
            <wp:docPr id="1" name="Image1 Copy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 Copy 2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" cy="895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mc:AlternateContent>
          <mc:Choice Requires="wps">
            <w:drawing>
              <wp:anchor distT="635" distB="0" distL="0" distR="0" simplePos="0" relativeHeight="4" behindDoc="0" locked="0" layoutInCell="1" allowOverlap="1">
                <wp:simplePos x="0" y="0"/>
                <wp:positionH relativeFrom="column">
                  <wp:align>right</wp:align>
                </wp:positionH>
                <wp:positionV relativeFrom="paragraph">
                  <wp:posOffset>255270</wp:posOffset>
                </wp:positionV>
                <wp:extent cx="1174750" cy="474345"/>
                <wp:effectExtent l="0" t="635" r="0" b="0"/>
                <wp:wrapNone/>
                <wp:docPr id="2" name="Text Fram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4680" cy="474480"/>
                        </a:xfrm>
                        <a:prstGeom prst="rect">
                          <a:avLst/>
                        </a:prstGeom>
                        <a:noFill/>
                        <a:ln w="5472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user"/>
                              <w:bidi w:val="0"/>
                              <w:spacing w:lineRule="auto" w:line="240"/>
                              <w:jc w:val="end"/>
                              <w:rPr/>
                            </w:pPr>
                            <w:r>
                              <w:rPr>
                                <w:rFonts w:eastAsia="Arial Unicode MS" w:cs="Arial" w:ascii="Arial" w:hAnsi="Arial"/>
                                <w:color w:val="808080"/>
                                <w:sz w:val="20"/>
                                <w:szCs w:val="20"/>
                              </w:rPr>
                              <w:t>Teacher</w:t>
                            </w:r>
                          </w:p>
                          <w:p>
                            <w:pPr>
                              <w:pStyle w:val="FrameContentsuser"/>
                              <w:bidi w:val="0"/>
                              <w:spacing w:lineRule="auto" w:line="240"/>
                              <w:jc w:val="end"/>
                              <w:rPr/>
                            </w:pPr>
                            <w:r>
                              <w:rPr>
                                <w:rFonts w:eastAsia="Arial Unicode MS" w:cs="Arial" w:ascii="Arial" w:hAnsi="Arial"/>
                                <w:color w:val="808080"/>
                                <w:sz w:val="20"/>
                                <w:szCs w:val="20"/>
                              </w:rPr>
                              <w:t>Renan Grossi</w:t>
                            </w:r>
                          </w:p>
                          <w:p>
                            <w:pPr>
                              <w:pStyle w:val="FrameContentsuser"/>
                              <w:bidi w:val="0"/>
                              <w:spacing w:lineRule="auto" w:line="240"/>
                              <w:jc w:val="end"/>
                              <w:rPr/>
                            </w:pPr>
                            <w:r>
                              <w:rPr>
                                <w:rFonts w:eastAsia="Arial Unicode MS" w:cs="Arial" w:ascii="Arial" w:hAnsi="Arial"/>
                                <w:color w:val="808080"/>
                                <w:sz w:val="20"/>
                                <w:szCs w:val="20"/>
                              </w:rPr>
                              <w:t>(51) 98135 3067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389.35pt;margin-top:20.1pt;width:92.45pt;height:37.3pt;mso-wrap-style:square;v-text-anchor:top;mso-position-horizontal:right">
                <v:fill o:detectmouseclick="t" on="false"/>
                <v:stroke color="#3465a4" weight="54720" joinstyle="round" endcap="flat"/>
                <v:textbox>
                  <w:txbxContent>
                    <w:p>
                      <w:pPr>
                        <w:pStyle w:val="FrameContentsuser"/>
                        <w:bidi w:val="0"/>
                        <w:spacing w:lineRule="auto" w:line="240"/>
                        <w:jc w:val="end"/>
                        <w:rPr/>
                      </w:pPr>
                      <w:r>
                        <w:rPr>
                          <w:rFonts w:eastAsia="Arial Unicode MS" w:cs="Arial" w:ascii="Arial" w:hAnsi="Arial"/>
                          <w:color w:val="808080"/>
                          <w:sz w:val="20"/>
                          <w:szCs w:val="20"/>
                        </w:rPr>
                        <w:t>Teacher</w:t>
                      </w:r>
                    </w:p>
                    <w:p>
                      <w:pPr>
                        <w:pStyle w:val="FrameContentsuser"/>
                        <w:bidi w:val="0"/>
                        <w:spacing w:lineRule="auto" w:line="240"/>
                        <w:jc w:val="end"/>
                        <w:rPr/>
                      </w:pPr>
                      <w:r>
                        <w:rPr>
                          <w:rFonts w:eastAsia="Arial Unicode MS" w:cs="Arial" w:ascii="Arial" w:hAnsi="Arial"/>
                          <w:color w:val="808080"/>
                          <w:sz w:val="20"/>
                          <w:szCs w:val="20"/>
                        </w:rPr>
                        <w:t>Renan Grossi</w:t>
                      </w:r>
                    </w:p>
                    <w:p>
                      <w:pPr>
                        <w:pStyle w:val="FrameContentsuser"/>
                        <w:bidi w:val="0"/>
                        <w:spacing w:lineRule="auto" w:line="240"/>
                        <w:jc w:val="end"/>
                        <w:rPr/>
                      </w:pPr>
                      <w:r>
                        <w:rPr>
                          <w:rFonts w:eastAsia="Arial Unicode MS" w:cs="Arial" w:ascii="Arial" w:hAnsi="Arial"/>
                          <w:color w:val="808080"/>
                          <w:sz w:val="20"/>
                          <w:szCs w:val="20"/>
                        </w:rPr>
                        <w:t>(51) 98135 3067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rStyle w:val="Strong"/>
          <w:rFonts w:eastAsia="Source Han Sans CN" w:cs="Noto Sans Devanagari"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sz w:val="82"/>
          <w:szCs w:val="82"/>
        </w:rPr>
        <w:t>N</w:t>
      </w:r>
      <w:r>
        <w:rPr>
          <w:rStyle w:val="Strong"/>
          <w:rFonts w:eastAsia="Source Han Sans CN" w:cs="Noto Sans Devanagari"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sz w:val="82"/>
          <w:szCs w:val="82"/>
        </w:rPr>
        <w:t>o</w:t>
      </w:r>
      <w:r>
        <w:rPr>
          <w:rStyle w:val="Strong"/>
          <w:rFonts w:eastAsia="Source Han Sans CN" w:cs="Noto Sans Devanagari"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sz w:val="82"/>
          <w:szCs w:val="82"/>
        </w:rPr>
        <w:t>u</w:t>
      </w:r>
      <w:r>
        <w:rPr>
          <w:rStyle w:val="Strong"/>
          <w:rFonts w:eastAsia="Source Han Sans CN" w:cs="Noto Sans Devanagari"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sz w:val="82"/>
          <w:szCs w:val="82"/>
        </w:rPr>
        <w:t>n</w:t>
      </w:r>
      <w:r>
        <w:rPr>
          <w:rStyle w:val="Strong"/>
          <w:rFonts w:eastAsia="Source Han Sans CN" w:cs="Noto Sans Devanagari"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sz w:val="82"/>
          <w:szCs w:val="82"/>
        </w:rPr>
        <w:t>s</w:t>
      </w:r>
    </w:p>
    <w:p>
      <w:pPr>
        <w:pStyle w:val="BodyText"/>
        <w:bidi w:val="0"/>
        <w:rPr>
          <w:rStyle w:val="Strong"/>
          <w:rFonts w:ascii="Aldine721 BT" w:hAnsi="Aldine721 BT"/>
        </w:rPr>
      </w:pPr>
      <w:r>
        <w:rPr>
          <w:rFonts w:ascii="Aldine721 BT" w:hAnsi="Aldine721 BT"/>
        </w:rPr>
        <mc:AlternateContent>
          <mc:Choice Requires="wps">
            <w:drawing>
              <wp:anchor distT="18415" distB="18415" distL="18415" distR="18415" simplePos="0" relativeHeight="3" behindDoc="0" locked="0" layoutInCell="1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184150</wp:posOffset>
                </wp:positionV>
                <wp:extent cx="6635750" cy="635"/>
                <wp:effectExtent l="18415" t="18415" r="18415" b="18415"/>
                <wp:wrapNone/>
                <wp:docPr id="3" name="Horizontal lin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5880" cy="720"/>
                        </a:xfrm>
                        <a:prstGeom prst="line">
                          <a:avLst/>
                        </a:prstGeom>
                        <a:ln cap="rnd" w="36720">
                          <a:solidFill>
                            <a:srgbClr val="093061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-20.3pt,14.5pt" to="502.15pt,14.5pt" stroked="t" o:allowincell="f" style="position:absolute;mso-position-horizontal:center">
                <v:stroke color="#093061" weight="36720" joinstyle="round" endcap="round"/>
                <v:fill o:detectmouseclick="t" on="false"/>
                <w10:wrap type="none"/>
              </v:line>
            </w:pict>
          </mc:Fallback>
        </mc:AlternateContent>
      </w:r>
    </w:p>
    <w:p>
      <w:pPr>
        <w:pStyle w:val="BodyText"/>
        <w:bidi w:val="0"/>
        <w:rPr>
          <w:rStyle w:val="Strong"/>
          <w:rFonts w:ascii="Aldine721 BT" w:hAnsi="Aldine721 BT"/>
          <w:b w:val="false"/>
          <w:bCs w:val="false"/>
        </w:rPr>
      </w:pPr>
      <w:r>
        <w:rPr>
          <w:rFonts w:ascii="Aldine721 BT" w:hAnsi="Aldine721 BT"/>
          <w:b w:val="false"/>
          <w:bCs w:val="false"/>
        </w:rPr>
        <mc:AlternateContent>
          <mc:Choice Requires="wps">
            <w:drawing>
              <wp:anchor distT="18415" distB="18415" distL="18415" distR="18415" simplePos="0" relativeHeight="6" behindDoc="0" locked="0" layoutInCell="1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-55880</wp:posOffset>
                </wp:positionV>
                <wp:extent cx="6635750" cy="635"/>
                <wp:effectExtent l="18415" t="18415" r="18415" b="18415"/>
                <wp:wrapNone/>
                <wp:docPr id="4" name="Horizontal lin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5880" cy="720"/>
                        </a:xfrm>
                        <a:prstGeom prst="line">
                          <a:avLst/>
                        </a:prstGeom>
                        <a:ln cap="rnd" w="36720">
                          <a:solidFill>
                            <a:srgbClr val="B31941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-20.3pt,-4.4pt" to="502.15pt,-4.4pt" stroked="t" o:allowincell="f" style="position:absolute;mso-position-horizontal:center">
                <v:stroke color="#b31941" weight="36720" joinstyle="round" endcap="round"/>
                <v:fill o:detectmouseclick="t" on="false"/>
                <w10:wrap type="none"/>
              </v:line>
            </w:pict>
          </mc:Fallback>
        </mc:AlternateContent>
      </w:r>
    </w:p>
    <w:p>
      <w:pPr>
        <w:pStyle w:val="Heading3"/>
        <w:spacing w:lineRule="auto" w:line="276"/>
        <w:rPr/>
      </w:pPr>
      <w:r>
        <w:rPr>
          <w:b/>
        </w:rPr>
        <w:t>Quick Recap</w:t>
      </w:r>
    </w:p>
    <w:p>
      <w:pPr>
        <w:pStyle w:val="BodyText"/>
        <w:spacing w:lineRule="auto" w:line="276"/>
        <w:rPr/>
      </w:pPr>
      <w:r>
        <w:rPr>
          <w:b/>
        </w:rPr>
        <w:t>Regular rule</w:t>
      </w:r>
      <w:r>
        <w:rPr/>
        <w:t xml:space="preserve">: Most nouns → add </w:t>
      </w:r>
      <w:r>
        <w:rPr>
          <w:b/>
          <w:bCs/>
        </w:rPr>
        <w:t xml:space="preserve">-s </w:t>
      </w:r>
      <w:r>
        <w:rPr/>
        <w:t>(cat → cats)</w:t>
      </w:r>
    </w:p>
    <w:p>
      <w:pPr>
        <w:pStyle w:val="BodyText"/>
        <w:spacing w:lineRule="auto" w:line="276"/>
        <w:rPr/>
      </w:pPr>
      <w:r>
        <w:rPr/>
        <w:t xml:space="preserve">Nouns ending in -s, -sh, -ch, -x, -z → add </w:t>
      </w:r>
      <w:r>
        <w:rPr>
          <w:b/>
          <w:bCs/>
        </w:rPr>
        <w:t>-es</w:t>
      </w:r>
      <w:r>
        <w:rPr/>
        <w:t xml:space="preserve"> (bus → buses)</w:t>
      </w:r>
    </w:p>
    <w:p>
      <w:pPr>
        <w:pStyle w:val="BodyText"/>
        <w:spacing w:lineRule="auto" w:line="276"/>
        <w:rPr/>
      </w:pPr>
      <w:r>
        <w:rPr/>
        <w:t xml:space="preserve">Nouns ending in consonant + y → change y → </w:t>
      </w:r>
      <w:r>
        <w:rPr>
          <w:b/>
          <w:bCs/>
        </w:rPr>
        <w:t>ies</w:t>
      </w:r>
      <w:r>
        <w:rPr/>
        <w:t xml:space="preserve"> </w:t>
      </w:r>
      <w:r>
        <w:rPr/>
        <w:t>(</w:t>
      </w:r>
      <w:r>
        <w:rPr/>
        <w:t>lady</w:t>
      </w:r>
      <w:r>
        <w:rPr/>
        <w:t>→</w:t>
      </w:r>
      <w:r>
        <w:rPr/>
        <w:t>ladies</w:t>
      </w:r>
      <w:r>
        <w:rPr/>
        <w:t>)</w:t>
      </w:r>
    </w:p>
    <w:p>
      <w:pPr>
        <w:pStyle w:val="BodyText"/>
        <w:widowControl/>
        <w:suppressAutoHyphens w:val="true"/>
        <w:bidi w:val="0"/>
        <w:jc w:val="start"/>
        <w:rPr>
          <w:rFonts w:ascii="Liberation Serif" w:hAnsi="Liberation Serif" w:eastAsia="Droid Sans" w:cs="Droid Sans"/>
          <w:b/>
          <w:color w:val="auto"/>
          <w:kern w:val="2"/>
          <w:sz w:val="24"/>
          <w:szCs w:val="24"/>
          <w:lang w:val="en-US" w:eastAsia="zh-CN" w:bidi="hi-IN"/>
        </w:rPr>
      </w:pPr>
      <w:r>
        <w:rPr>
          <w:rFonts w:eastAsia="Droid Sans" w:cs="Droid Sans"/>
          <w:b/>
          <w:color w:val="auto"/>
          <w:kern w:val="2"/>
          <w:sz w:val="24"/>
          <w:szCs w:val="24"/>
          <w:lang w:val="en-US" w:eastAsia="zh-CN" w:bidi="hi-IN"/>
        </w:rPr>
        <w:t xml:space="preserve">Most </w:t>
      </w:r>
      <w:r>
        <w:rPr>
          <w:rFonts w:eastAsia="Droid Sans" w:cs="Droid Sans"/>
          <w:b/>
          <w:color w:val="auto"/>
          <w:kern w:val="2"/>
          <w:sz w:val="24"/>
          <w:szCs w:val="24"/>
          <w:lang w:val="en-US" w:eastAsia="zh-CN" w:bidi="hi-IN"/>
        </w:rPr>
        <w:t>c</w:t>
      </w:r>
      <w:r>
        <w:rPr>
          <w:rFonts w:eastAsia="Droid Sans" w:cs="Droid Sans"/>
          <w:b/>
          <w:color w:val="auto"/>
          <w:kern w:val="2"/>
          <w:sz w:val="24"/>
          <w:szCs w:val="24"/>
          <w:lang w:val="en-US" w:eastAsia="zh-CN" w:bidi="hi-IN"/>
        </w:rPr>
        <w:t xml:space="preserve">ommon </w:t>
      </w:r>
      <w:r>
        <w:rPr>
          <w:rFonts w:eastAsia="Droid Sans" w:cs="Droid Sans"/>
          <w:b/>
          <w:color w:val="auto"/>
          <w:kern w:val="2"/>
          <w:sz w:val="24"/>
          <w:szCs w:val="24"/>
          <w:lang w:val="en-US" w:eastAsia="zh-CN" w:bidi="hi-IN"/>
        </w:rPr>
        <w:t>i</w:t>
      </w:r>
      <w:r>
        <w:rPr>
          <w:rFonts w:eastAsia="Droid Sans" w:cs="Droid Sans"/>
          <w:b/>
          <w:color w:val="auto"/>
          <w:kern w:val="2"/>
          <w:sz w:val="24"/>
          <w:szCs w:val="24"/>
          <w:lang w:val="en-US" w:eastAsia="zh-CN" w:bidi="hi-IN"/>
        </w:rPr>
        <w:t xml:space="preserve">rregular </w:t>
      </w:r>
      <w:r>
        <w:rPr>
          <w:rFonts w:eastAsia="Droid Sans" w:cs="Droid Sans"/>
          <w:b/>
          <w:color w:val="auto"/>
          <w:kern w:val="2"/>
          <w:sz w:val="24"/>
          <w:szCs w:val="24"/>
          <w:lang w:val="en-US" w:eastAsia="zh-CN" w:bidi="hi-IN"/>
        </w:rPr>
        <w:t>p</w:t>
      </w:r>
      <w:r>
        <w:rPr>
          <w:rFonts w:eastAsia="Droid Sans" w:cs="Droid Sans"/>
          <w:b/>
          <w:color w:val="auto"/>
          <w:kern w:val="2"/>
          <w:sz w:val="24"/>
          <w:szCs w:val="24"/>
          <w:lang w:val="en-US" w:eastAsia="zh-CN" w:bidi="hi-IN"/>
        </w:rPr>
        <w:t xml:space="preserve">lural </w:t>
      </w:r>
      <w:r>
        <w:rPr>
          <w:rFonts w:eastAsia="Droid Sans" w:cs="Droid Sans"/>
          <w:b/>
          <w:color w:val="auto"/>
          <w:kern w:val="2"/>
          <w:sz w:val="24"/>
          <w:szCs w:val="24"/>
          <w:lang w:val="en-US" w:eastAsia="zh-CN" w:bidi="hi-IN"/>
        </w:rPr>
        <w:t>n</w:t>
      </w:r>
      <w:r>
        <w:rPr>
          <w:rFonts w:eastAsia="Droid Sans" w:cs="Droid Sans"/>
          <w:b/>
          <w:color w:val="auto"/>
          <w:kern w:val="2"/>
          <w:sz w:val="24"/>
          <w:szCs w:val="24"/>
          <w:lang w:val="en-US" w:eastAsia="zh-CN" w:bidi="hi-IN"/>
        </w:rPr>
        <w:t xml:space="preserve">ouns: </w:t>
      </w:r>
    </w:p>
    <w:tbl>
      <w:tblPr>
        <w:tblW w:w="9557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109"/>
        <w:gridCol w:w="1000"/>
        <w:gridCol w:w="907"/>
        <w:gridCol w:w="568"/>
        <w:gridCol w:w="814"/>
        <w:gridCol w:w="660"/>
        <w:gridCol w:w="536"/>
        <w:gridCol w:w="829"/>
        <w:gridCol w:w="722"/>
        <w:gridCol w:w="799"/>
        <w:gridCol w:w="737"/>
        <w:gridCol w:w="876"/>
      </w:tblGrid>
      <w:tr>
        <w:trPr>
          <w:tblHeader w:val="true"/>
          <w:trHeight w:val="690" w:hRule="atLeast"/>
        </w:trPr>
        <w:tc>
          <w:tcPr>
            <w:tcW w:w="1109" w:type="dxa"/>
            <w:tcBorders/>
            <w:vAlign w:val="center"/>
          </w:tcPr>
          <w:p>
            <w:pPr>
              <w:pStyle w:val="TableHeading"/>
              <w:spacing w:lineRule="auto" w:line="276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Singular</w:t>
            </w:r>
          </w:p>
        </w:tc>
        <w:tc>
          <w:tcPr>
            <w:tcW w:w="1000" w:type="dxa"/>
            <w:tcBorders/>
            <w:vAlign w:val="center"/>
          </w:tcPr>
          <w:p>
            <w:pPr>
              <w:pStyle w:val="TableHeading"/>
              <w:spacing w:lineRule="auto" w:line="276"/>
              <w:jc w:val="center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child</w:t>
            </w:r>
          </w:p>
        </w:tc>
        <w:tc>
          <w:tcPr>
            <w:tcW w:w="907" w:type="dxa"/>
            <w:tcBorders/>
            <w:vAlign w:val="center"/>
          </w:tcPr>
          <w:p>
            <w:pPr>
              <w:pStyle w:val="TableHeading"/>
              <w:spacing w:lineRule="auto" w:line="276"/>
              <w:jc w:val="center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woman</w:t>
            </w:r>
          </w:p>
        </w:tc>
        <w:tc>
          <w:tcPr>
            <w:tcW w:w="568" w:type="dxa"/>
            <w:tcBorders/>
            <w:vAlign w:val="center"/>
          </w:tcPr>
          <w:p>
            <w:pPr>
              <w:pStyle w:val="TableHeading"/>
              <w:spacing w:lineRule="auto" w:line="276"/>
              <w:jc w:val="center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man</w:t>
            </w:r>
          </w:p>
        </w:tc>
        <w:tc>
          <w:tcPr>
            <w:tcW w:w="814" w:type="dxa"/>
            <w:tcBorders/>
            <w:vAlign w:val="center"/>
          </w:tcPr>
          <w:p>
            <w:pPr>
              <w:pStyle w:val="TableHeading"/>
              <w:spacing w:lineRule="auto" w:line="276"/>
              <w:jc w:val="center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mouse</w:t>
            </w:r>
          </w:p>
        </w:tc>
        <w:tc>
          <w:tcPr>
            <w:tcW w:w="660" w:type="dxa"/>
            <w:tcBorders/>
            <w:vAlign w:val="center"/>
          </w:tcPr>
          <w:p>
            <w:pPr>
              <w:pStyle w:val="TableHeading"/>
              <w:spacing w:lineRule="auto" w:line="276"/>
              <w:jc w:val="center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tooth</w:t>
            </w:r>
          </w:p>
        </w:tc>
        <w:tc>
          <w:tcPr>
            <w:tcW w:w="536" w:type="dxa"/>
            <w:tcBorders/>
            <w:vAlign w:val="center"/>
          </w:tcPr>
          <w:p>
            <w:pPr>
              <w:pStyle w:val="TableHeading"/>
              <w:spacing w:lineRule="auto" w:line="276"/>
              <w:jc w:val="center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foot</w:t>
            </w:r>
          </w:p>
        </w:tc>
        <w:tc>
          <w:tcPr>
            <w:tcW w:w="829" w:type="dxa"/>
            <w:tcBorders/>
            <w:vAlign w:val="center"/>
          </w:tcPr>
          <w:p>
            <w:pPr>
              <w:pStyle w:val="TableHeading"/>
              <w:spacing w:lineRule="auto" w:line="276"/>
              <w:jc w:val="center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person</w:t>
            </w:r>
          </w:p>
        </w:tc>
        <w:tc>
          <w:tcPr>
            <w:tcW w:w="722" w:type="dxa"/>
            <w:tcBorders/>
            <w:vAlign w:val="center"/>
          </w:tcPr>
          <w:p>
            <w:pPr>
              <w:pStyle w:val="TableHeading"/>
              <w:spacing w:lineRule="auto" w:line="276"/>
              <w:jc w:val="center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sheep</w:t>
            </w:r>
          </w:p>
        </w:tc>
        <w:tc>
          <w:tcPr>
            <w:tcW w:w="799" w:type="dxa"/>
            <w:tcBorders/>
            <w:vAlign w:val="center"/>
          </w:tcPr>
          <w:p>
            <w:pPr>
              <w:pStyle w:val="TableHeading"/>
              <w:spacing w:lineRule="auto" w:line="276"/>
              <w:jc w:val="center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baby</w:t>
            </w:r>
          </w:p>
        </w:tc>
        <w:tc>
          <w:tcPr>
            <w:tcW w:w="737" w:type="dxa"/>
            <w:tcBorders/>
            <w:vAlign w:val="center"/>
          </w:tcPr>
          <w:p>
            <w:pPr>
              <w:pStyle w:val="TableHeading"/>
              <w:spacing w:lineRule="auto" w:line="276"/>
              <w:jc w:val="center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goose</w:t>
            </w:r>
          </w:p>
        </w:tc>
        <w:tc>
          <w:tcPr>
            <w:tcW w:w="876" w:type="dxa"/>
            <w:tcBorders/>
            <w:vAlign w:val="center"/>
          </w:tcPr>
          <w:p>
            <w:pPr>
              <w:pStyle w:val="TableHeading"/>
              <w:spacing w:lineRule="auto" w:line="276"/>
              <w:jc w:val="center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wolf</w:t>
            </w:r>
          </w:p>
        </w:tc>
      </w:tr>
      <w:tr>
        <w:trPr>
          <w:trHeight w:val="690" w:hRule="atLeast"/>
        </w:trPr>
        <w:tc>
          <w:tcPr>
            <w:tcW w:w="1109" w:type="dxa"/>
            <w:tcBorders/>
            <w:vAlign w:val="center"/>
          </w:tcPr>
          <w:p>
            <w:pPr>
              <w:pStyle w:val="TableContents"/>
              <w:spacing w:lineRule="auto" w:line="276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Plural</w:t>
            </w:r>
          </w:p>
        </w:tc>
        <w:tc>
          <w:tcPr>
            <w:tcW w:w="1000" w:type="dxa"/>
            <w:tcBorders/>
            <w:vAlign w:val="center"/>
          </w:tcPr>
          <w:p>
            <w:pPr>
              <w:pStyle w:val="TableContents"/>
              <w:spacing w:lineRule="auto" w:line="276"/>
              <w:jc w:val="center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children</w:t>
            </w:r>
          </w:p>
        </w:tc>
        <w:tc>
          <w:tcPr>
            <w:tcW w:w="907" w:type="dxa"/>
            <w:tcBorders/>
            <w:vAlign w:val="center"/>
          </w:tcPr>
          <w:p>
            <w:pPr>
              <w:pStyle w:val="TableContents"/>
              <w:spacing w:lineRule="auto" w:line="276"/>
              <w:jc w:val="center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women</w:t>
            </w:r>
          </w:p>
        </w:tc>
        <w:tc>
          <w:tcPr>
            <w:tcW w:w="568" w:type="dxa"/>
            <w:tcBorders/>
            <w:vAlign w:val="center"/>
          </w:tcPr>
          <w:p>
            <w:pPr>
              <w:pStyle w:val="TableContents"/>
              <w:spacing w:lineRule="auto" w:line="276"/>
              <w:jc w:val="center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men</w:t>
            </w:r>
          </w:p>
        </w:tc>
        <w:tc>
          <w:tcPr>
            <w:tcW w:w="814" w:type="dxa"/>
            <w:tcBorders/>
            <w:vAlign w:val="center"/>
          </w:tcPr>
          <w:p>
            <w:pPr>
              <w:pStyle w:val="TableContents"/>
              <w:spacing w:lineRule="auto" w:line="276"/>
              <w:jc w:val="center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mice</w:t>
            </w:r>
          </w:p>
        </w:tc>
        <w:tc>
          <w:tcPr>
            <w:tcW w:w="660" w:type="dxa"/>
            <w:tcBorders/>
            <w:vAlign w:val="center"/>
          </w:tcPr>
          <w:p>
            <w:pPr>
              <w:pStyle w:val="TableContents"/>
              <w:spacing w:lineRule="auto" w:line="276"/>
              <w:jc w:val="center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teeth</w:t>
            </w:r>
          </w:p>
        </w:tc>
        <w:tc>
          <w:tcPr>
            <w:tcW w:w="536" w:type="dxa"/>
            <w:tcBorders/>
            <w:vAlign w:val="center"/>
          </w:tcPr>
          <w:p>
            <w:pPr>
              <w:pStyle w:val="TableContents"/>
              <w:spacing w:lineRule="auto" w:line="276"/>
              <w:jc w:val="center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feet</w:t>
            </w:r>
          </w:p>
        </w:tc>
        <w:tc>
          <w:tcPr>
            <w:tcW w:w="829" w:type="dxa"/>
            <w:tcBorders/>
            <w:vAlign w:val="center"/>
          </w:tcPr>
          <w:p>
            <w:pPr>
              <w:pStyle w:val="TableContents"/>
              <w:spacing w:lineRule="auto" w:line="276"/>
              <w:jc w:val="center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people</w:t>
            </w:r>
          </w:p>
        </w:tc>
        <w:tc>
          <w:tcPr>
            <w:tcW w:w="722" w:type="dxa"/>
            <w:tcBorders/>
            <w:vAlign w:val="center"/>
          </w:tcPr>
          <w:p>
            <w:pPr>
              <w:pStyle w:val="TableContents"/>
              <w:spacing w:lineRule="auto" w:line="276"/>
              <w:jc w:val="center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sheep</w:t>
            </w:r>
          </w:p>
        </w:tc>
        <w:tc>
          <w:tcPr>
            <w:tcW w:w="799" w:type="dxa"/>
            <w:tcBorders/>
            <w:vAlign w:val="center"/>
          </w:tcPr>
          <w:p>
            <w:pPr>
              <w:pStyle w:val="TableContents"/>
              <w:spacing w:lineRule="auto" w:line="276"/>
              <w:jc w:val="center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babies</w:t>
            </w:r>
          </w:p>
        </w:tc>
        <w:tc>
          <w:tcPr>
            <w:tcW w:w="737" w:type="dxa"/>
            <w:tcBorders/>
            <w:vAlign w:val="center"/>
          </w:tcPr>
          <w:p>
            <w:pPr>
              <w:pStyle w:val="TableContents"/>
              <w:spacing w:lineRule="auto" w:line="276"/>
              <w:jc w:val="center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geese</w:t>
            </w:r>
          </w:p>
        </w:tc>
        <w:tc>
          <w:tcPr>
            <w:tcW w:w="876" w:type="dxa"/>
            <w:tcBorders/>
            <w:vAlign w:val="center"/>
          </w:tcPr>
          <w:p>
            <w:pPr>
              <w:pStyle w:val="TableContents"/>
              <w:spacing w:lineRule="auto" w:line="276"/>
              <w:jc w:val="center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wolves</w:t>
            </w:r>
          </w:p>
        </w:tc>
      </w:tr>
    </w:tbl>
    <w:p>
      <w:pPr>
        <w:pStyle w:val="BodyText"/>
        <w:spacing w:lineRule="auto" w:line="276"/>
        <w:rPr>
          <w:b/>
        </w:rPr>
      </w:pPr>
      <w:r>
        <w:rPr>
          <w:b/>
        </w:rPr>
      </w:r>
    </w:p>
    <w:p>
      <w:pPr>
        <w:sectPr>
          <w:type w:val="nextPage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Heading3"/>
        <w:spacing w:lineRule="auto" w:line="276"/>
        <w:rPr>
          <w:rFonts w:ascii="Aldine721 BT" w:hAnsi="Aldine721 BT"/>
          <w:b/>
        </w:rPr>
      </w:pPr>
      <w:r>
        <w:rPr>
          <w:rFonts w:ascii="Aldine721 BT" w:hAnsi="Aldine721 BT"/>
          <w:b/>
        </w:rPr>
        <w:t>Exercise 1: Write the Plural Forms</w:t>
      </w:r>
    </w:p>
    <w:p>
      <w:pPr>
        <w:pStyle w:val="BodyText"/>
        <w:spacing w:lineRule="auto" w:line="276"/>
        <w:rPr>
          <w:rFonts w:ascii="Aldine721 BT" w:hAnsi="Aldine721 BT"/>
        </w:rPr>
      </w:pPr>
      <w:r>
        <w:rPr>
          <w:rFonts w:ascii="Aldine721 BT" w:hAnsi="Aldine721 BT"/>
        </w:rPr>
        <w:t>Write the plural form of each noun.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Cat → ________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Dog → ________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Book → ________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Apple → ________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Child → ________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Woman → ________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Man → ________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Bus → ________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Box → ________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Baby → ________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Mouse → ________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Tooth → ________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Foot → ________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Person → ________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Sheep → ________</w:t>
      </w:r>
    </w:p>
    <w:p>
      <w:pPr>
        <w:pStyle w:val="Heading3"/>
        <w:spacing w:lineRule="auto" w:line="276"/>
        <w:rPr>
          <w:rFonts w:ascii="Aldine721 BT" w:hAnsi="Aldine721 BT"/>
        </w:rPr>
      </w:pPr>
      <w:r>
        <w:rPr>
          <w:rFonts w:ascii="Aldine721 BT" w:hAnsi="Aldine721 BT"/>
          <w:b/>
        </w:rPr>
        <w:t>Exercise 2: Fill in the Blanks</w:t>
      </w:r>
    </w:p>
    <w:p>
      <w:pPr>
        <w:pStyle w:val="BodyText"/>
        <w:spacing w:lineRule="auto" w:line="276"/>
        <w:rPr>
          <w:rFonts w:ascii="Aldine721 BT" w:hAnsi="Aldine721 BT"/>
        </w:rPr>
      </w:pPr>
      <w:r>
        <w:rPr>
          <w:rFonts w:ascii="Aldine721 BT" w:hAnsi="Aldine721 BT"/>
        </w:rPr>
        <w:t>Complete each sentence with the correct singular or plural form of the noun in parentheses.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There are many ________ (child) in the park.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She bought three ________ (apple) from the store.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I see a ________ (mouse) in the kitchen.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The ________ (woman) are talking.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He has two ________ (foot).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The ________ (man) are working.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I need a box for these ________ (book).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My ________ (tooth) hurt.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Look at those ________ (sheep) in the field.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The ________ (baby) are sleeping.</w:t>
      </w:r>
    </w:p>
    <w:p>
      <w:pPr>
        <w:pStyle w:val="Heading3"/>
        <w:rPr/>
      </w:pPr>
      <w:r>
        <w:rPr>
          <w:b/>
        </w:rPr>
        <w:t>Exercise 3: Sentence Completion</w:t>
      </w:r>
    </w:p>
    <w:p>
      <w:pPr>
        <w:pStyle w:val="BodyText"/>
        <w:rPr/>
      </w:pPr>
      <w:r>
        <w:rPr/>
        <w:t>Complete the sentences with the correct plural form.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I have two ________ (cat).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There are many ________ (bus) in the city.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She has three ________ (baby).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The ________ (fox) are running in the forest.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We read many ________ (story) in class.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There are two ________ (watch) on the table.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The ________ (lady) are talking.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I see many ________ (fly) in the room.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He has five ________ (box) in his room.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The ________ (city) are very big.</w:t>
      </w:r>
    </w:p>
    <w:p>
      <w:pPr>
        <w:pStyle w:val="BodyText"/>
        <w:rPr/>
      </w:pPr>
      <w:r>
        <w:rPr/>
      </w:r>
    </w:p>
    <w:p>
      <w:pPr>
        <w:pStyle w:val="Heading3"/>
        <w:spacing w:lineRule="auto" w:line="276"/>
        <w:rPr>
          <w:rFonts w:ascii="Aldine721 BT" w:hAnsi="Aldine721 BT"/>
        </w:rPr>
      </w:pPr>
      <w:r>
        <w:rPr>
          <w:rFonts w:ascii="Aldine721 BT" w:hAnsi="Aldine721 BT"/>
          <w:b/>
        </w:rPr>
        <w:t>Exercise 4: Error Correction</w:t>
      </w:r>
    </w:p>
    <w:p>
      <w:pPr>
        <w:pStyle w:val="BodyText"/>
        <w:spacing w:lineRule="auto" w:line="276"/>
        <w:rPr>
          <w:rFonts w:ascii="Aldine721 BT" w:hAnsi="Aldine721 BT"/>
        </w:rPr>
      </w:pPr>
      <w:r>
        <w:rPr>
          <w:rFonts w:ascii="Aldine721 BT" w:hAnsi="Aldine721 BT"/>
        </w:rPr>
        <w:t>Correct the mistakes.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There are two childs in the room. → __________________________________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She has three babys. → __________________________________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He saw a mouses in the garden. → __________________________________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The mans are tall. → __________________________________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I have two tooths. → __________________________________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The womans are working. → __________________________________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Look at those sheeps! → __________________________________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My foots hurt. → __________________________________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There are many peoples here. → __________________________________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We saw a gooses by the lake. → __________________________________</w:t>
      </w:r>
    </w:p>
    <w:p>
      <w:pPr>
        <w:pStyle w:val="Heading3"/>
        <w:spacing w:lineRule="auto" w:line="276"/>
        <w:rPr>
          <w:rFonts w:ascii="Aldine721 BT" w:hAnsi="Aldine721 BT"/>
        </w:rPr>
      </w:pPr>
      <w:r>
        <w:rPr>
          <w:rFonts w:ascii="Aldine721 BT" w:hAnsi="Aldine721 BT"/>
          <w:b/>
        </w:rPr>
        <w:t>Exercise 5: Sentence Completion</w:t>
      </w:r>
    </w:p>
    <w:p>
      <w:pPr>
        <w:pStyle w:val="BodyText"/>
        <w:spacing w:lineRule="auto" w:line="276"/>
        <w:rPr>
          <w:rFonts w:ascii="Aldine721 BT" w:hAnsi="Aldine721 BT"/>
        </w:rPr>
      </w:pPr>
      <w:r>
        <w:rPr>
          <w:rFonts w:ascii="Aldine721 BT" w:hAnsi="Aldine721 BT"/>
        </w:rPr>
        <w:t>Complete each sentence with the correct singular or plural form of the noun provided.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(Book) I have many ________ on my shelf.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(Child) The ________ are playing outside.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(Woman) She is a strong ________.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(Man) There are several ________ in the meeting.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(Mouse) I saw a ________ in the house.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(Tooth) My ________ hurt after eating candy.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(Foot) He has large ________.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(Person) There are many ________ in the park.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(Sheep) The ________ are grazing in the field.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(Baby) The ________ are crying.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cols w:num="2" w:space="0" w:equalWidth="true" w:sep="false"/>
          <w:formProt w:val="false"/>
          <w:textDirection w:val="lrTb"/>
          <w:docGrid w:type="default" w:linePitch="100" w:charSpace="0"/>
        </w:sectPr>
      </w:pPr>
    </w:p>
    <w:p>
      <w:pPr>
        <w:pStyle w:val="BodyText"/>
        <w:spacing w:lineRule="auto" w:line="276" w:before="0" w:after="140"/>
        <w:rPr/>
      </w:pPr>
      <w:r>
        <w:rPr/>
      </w:r>
    </w:p>
    <w:sectPr>
      <w:type w:val="continuous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01" w:characterSet="utf-8"/>
    <w:family w:val="swiss"/>
    <w:pitch w:val="variable"/>
  </w:font>
  <w:font w:name="Aldine721 BT">
    <w:charset w:val="01" w:characterSet="utf-8"/>
    <w:family w:val="roman"/>
    <w:pitch w:val="variable"/>
  </w:font>
  <w:font w:name="Aldine721 BT"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6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40"/>
  <w:defaultTabStop w:val="709"/>
  <w:autoHyphenation w:val="true"/>
  <w:hyphenationZone w:val="36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roid Sans" w:cs="Droid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Droid Sans" w:cs="Droid 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Droid Sans" w:cs="Droid Sans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Droid Sans" w:cs="Droid Sans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Droid Sans" w:cs="Droid Sans"/>
      <w:b/>
      <w:bCs/>
      <w:sz w:val="28"/>
      <w:szCs w:val="28"/>
    </w:rPr>
  </w:style>
  <w:style w:type="character" w:styleId="NumberingSymbols">
    <w:name w:val="Numbering Symbols"/>
    <w:qFormat/>
    <w:rPr/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Source Han Sans CN" w:cs="Droid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Title">
    <w:name w:val="Title"/>
    <w:basedOn w:val="Normal"/>
    <w:next w:val="Normal"/>
    <w:qFormat/>
    <w:pPr>
      <w:pBdr>
        <w:bottom w:val="single" w:sz="8" w:space="4" w:color="4F81BD"/>
      </w:pBdr>
      <w:spacing w:lineRule="auto" w:line="240" w:before="0" w:after="300"/>
      <w:contextualSpacing/>
    </w:pPr>
    <w:rPr>
      <w:rFonts w:ascii="Arial" w:hAnsi="Arial" w:eastAsia="DejaVu Sans" w:cs="DejaVu Sans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Contedodoquadro">
    <w:name w:val="Conteúdo do quadro"/>
    <w:basedOn w:val="Normal"/>
    <w:qFormat/>
    <w:pPr/>
    <w:rPr/>
  </w:style>
  <w:style w:type="paragraph" w:styleId="FrameContents">
    <w:name w:val="Frame Contents"/>
    <w:basedOn w:val="Normal"/>
    <w:qFormat/>
    <w:pPr/>
    <w:rPr/>
  </w:style>
  <w:style w:type="paragraph" w:styleId="FrameContentsuser">
    <w:name w:val="Frame Contents (user)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</TotalTime>
  <Application>LibreOffice/26.2.4.2$Linux_X86_64 LibreOffice_project/620$Build-2</Application>
  <AppVersion>15.0000</AppVersion>
  <Pages>2</Pages>
  <Words>515</Words>
  <Characters>2528</Characters>
  <CharactersWithSpaces>2891</CharactersWithSpaces>
  <Paragraphs>98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2024-05-18T23:16:25Z</dcterms:created>
  <dc:creator/>
  <dc:description/>
  <dc:language>en-US</dc:language>
  <cp:lastModifiedBy/>
  <dcterms:modified xsi:type="dcterms:W3CDTF">2026-07-01T17:17:24Z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