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widowControl/>
        <w:numPr>
          <w:ilvl w:val="0"/>
          <w:numId w:val="0"/>
        </w:numPr>
        <w:suppressAutoHyphens w:val="true"/>
        <w:bidi w:val="0"/>
        <w:spacing w:lineRule="auto" w:line="240" w:before="240" w:after="120"/>
        <w:ind w:hanging="0" w:start="0" w:end="0"/>
        <w:jc w:val="center"/>
        <w:rPr/>
      </w:pPr>
      <w:r>
        <w:drawing>
          <wp:anchor distT="0" distB="0" distL="0" distR="0" simplePos="0" relativeHeight="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-6350</wp:posOffset>
            </wp:positionV>
            <wp:extent cx="895350" cy="895350"/>
            <wp:effectExtent l="0" t="0" r="0" b="0"/>
            <wp:wrapNone/>
            <wp:docPr id="1" name="Image1 Copy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 Copy 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895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distT="635" distB="0" distL="0" distR="0" simplePos="0" relativeHeight="4" behindDoc="0" locked="0" layoutInCell="1" allowOverlap="1">
                <wp:simplePos x="0" y="0"/>
                <wp:positionH relativeFrom="column">
                  <wp:align>right</wp:align>
                </wp:positionH>
                <wp:positionV relativeFrom="paragraph">
                  <wp:posOffset>255270</wp:posOffset>
                </wp:positionV>
                <wp:extent cx="1174750" cy="474345"/>
                <wp:effectExtent l="0" t="635" r="0" b="0"/>
                <wp:wrapNone/>
                <wp:docPr id="2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4680" cy="474480"/>
                        </a:xfrm>
                        <a:prstGeom prst="rect">
                          <a:avLst/>
                        </a:prstGeom>
                        <a:noFill/>
                        <a:ln w="5472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bidi w:val="0"/>
                              <w:spacing w:lineRule="auto" w:line="240"/>
                              <w:jc w:val="end"/>
                              <w:rPr/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  <w:szCs w:val="20"/>
                              </w:rPr>
                              <w:t>Teacher</w:t>
                            </w:r>
                          </w:p>
                          <w:p>
                            <w:pPr>
                              <w:pStyle w:val="FrameContentsuser"/>
                              <w:bidi w:val="0"/>
                              <w:spacing w:lineRule="auto" w:line="240"/>
                              <w:jc w:val="end"/>
                              <w:rPr/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  <w:szCs w:val="20"/>
                              </w:rPr>
                              <w:t>Renan Grossi</w:t>
                            </w:r>
                          </w:p>
                          <w:p>
                            <w:pPr>
                              <w:pStyle w:val="FrameContentsuser"/>
                              <w:bidi w:val="0"/>
                              <w:spacing w:lineRule="auto" w:line="240"/>
                              <w:jc w:val="end"/>
                              <w:rPr/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  <w:szCs w:val="20"/>
                              </w:rPr>
                              <w:t>(51) 98135 3067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389.35pt;margin-top:20.1pt;width:92.45pt;height:37.3pt;mso-wrap-style:square;v-text-anchor:top;mso-position-horizontal:right">
                <v:fill o:detectmouseclick="t" on="false"/>
                <v:stroke color="#3465a4" weight="54720" joinstyle="round" endcap="flat"/>
                <v:textbox>
                  <w:txbxContent>
                    <w:p>
                      <w:pPr>
                        <w:pStyle w:val="FrameContentsuser"/>
                        <w:bidi w:val="0"/>
                        <w:spacing w:lineRule="auto" w:line="240"/>
                        <w:jc w:val="end"/>
                        <w:rPr/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  <w:szCs w:val="20"/>
                        </w:rPr>
                        <w:t>Teacher</w:t>
                      </w:r>
                    </w:p>
                    <w:p>
                      <w:pPr>
                        <w:pStyle w:val="FrameContentsuser"/>
                        <w:bidi w:val="0"/>
                        <w:spacing w:lineRule="auto" w:line="240"/>
                        <w:jc w:val="end"/>
                        <w:rPr/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  <w:szCs w:val="20"/>
                        </w:rPr>
                        <w:t>Renan Grossi</w:t>
                      </w:r>
                    </w:p>
                    <w:p>
                      <w:pPr>
                        <w:pStyle w:val="FrameContentsuser"/>
                        <w:bidi w:val="0"/>
                        <w:spacing w:lineRule="auto" w:line="240"/>
                        <w:jc w:val="end"/>
                        <w:rPr/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  <w:szCs w:val="20"/>
                        </w:rPr>
                        <w:t>(51) 98135 3067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kern w:val="2"/>
          <w:sz w:val="82"/>
          <w:szCs w:val="82"/>
          <w:lang w:val="en-US" w:eastAsia="zh-CN" w:bidi="hi-IN"/>
        </w:rPr>
        <w:t>S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kern w:val="2"/>
          <w:sz w:val="82"/>
          <w:szCs w:val="82"/>
          <w:lang w:val="en-US" w:eastAsia="zh-CN" w:bidi="hi-IN"/>
        </w:rPr>
        <w:t>i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kern w:val="2"/>
          <w:sz w:val="82"/>
          <w:szCs w:val="82"/>
          <w:lang w:val="en-US" w:eastAsia="zh-CN" w:bidi="hi-IN"/>
        </w:rPr>
        <w:t>m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kern w:val="2"/>
          <w:sz w:val="82"/>
          <w:szCs w:val="82"/>
          <w:lang w:val="en-US" w:eastAsia="zh-CN" w:bidi="hi-IN"/>
        </w:rPr>
        <w:t>p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kern w:val="2"/>
          <w:sz w:val="82"/>
          <w:szCs w:val="82"/>
          <w:lang w:val="en-US" w:eastAsia="zh-CN" w:bidi="hi-IN"/>
        </w:rPr>
        <w:t>l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kern w:val="2"/>
          <w:sz w:val="82"/>
          <w:szCs w:val="82"/>
          <w:lang w:val="en-US" w:eastAsia="zh-CN" w:bidi="hi-IN"/>
        </w:rPr>
        <w:t xml:space="preserve">e 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kern w:val="2"/>
          <w:sz w:val="82"/>
          <w:szCs w:val="82"/>
          <w:lang w:val="en-US" w:eastAsia="zh-CN" w:bidi="hi-IN"/>
        </w:rPr>
        <w:t>P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kern w:val="2"/>
          <w:sz w:val="82"/>
          <w:szCs w:val="82"/>
          <w:lang w:val="en-US" w:eastAsia="zh-CN" w:bidi="hi-IN"/>
        </w:rPr>
        <w:t xml:space="preserve">ast VS </w:t>
      </w:r>
    </w:p>
    <w:p>
      <w:pPr>
        <w:pStyle w:val="Heading1"/>
        <w:widowControl/>
        <w:numPr>
          <w:ilvl w:val="0"/>
          <w:numId w:val="1"/>
        </w:numPr>
        <w:suppressAutoHyphens w:val="true"/>
        <w:bidi w:val="0"/>
        <w:spacing w:lineRule="auto" w:line="240"/>
        <w:ind w:hanging="0" w:start="0" w:end="0"/>
        <w:jc w:val="center"/>
        <w:rPr/>
      </w:pP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kern w:val="2"/>
          <w:sz w:val="82"/>
          <w:szCs w:val="82"/>
          <w:lang w:val="en-US" w:eastAsia="zh-CN" w:bidi="hi-IN"/>
        </w:rPr>
        <w:t>P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kern w:val="2"/>
          <w:sz w:val="82"/>
          <w:szCs w:val="82"/>
          <w:lang w:val="en-US" w:eastAsia="zh-CN" w:bidi="hi-IN"/>
        </w:rPr>
        <w:t>a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kern w:val="2"/>
          <w:sz w:val="82"/>
          <w:szCs w:val="82"/>
          <w:lang w:val="en-US" w:eastAsia="zh-CN" w:bidi="hi-IN"/>
        </w:rPr>
        <w:t>s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kern w:val="2"/>
          <w:sz w:val="82"/>
          <w:szCs w:val="82"/>
          <w:lang w:val="en-US" w:eastAsia="zh-CN" w:bidi="hi-IN"/>
        </w:rPr>
        <w:t xml:space="preserve">t 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kern w:val="2"/>
          <w:sz w:val="82"/>
          <w:szCs w:val="82"/>
          <w:lang w:val="en-US" w:eastAsia="zh-CN" w:bidi="hi-IN"/>
        </w:rPr>
        <w:t>Continuous</w:t>
      </w:r>
    </w:p>
    <w:p>
      <w:pPr>
        <w:pStyle w:val="BodyText"/>
        <w:bidi w:val="0"/>
        <w:rPr>
          <w:rFonts w:ascii="Aldine721 BT" w:hAnsi="Aldine721 BT"/>
        </w:rPr>
      </w:pPr>
      <w:r>
        <w:rPr>
          <w:rFonts w:ascii="Aldine721 BT" w:hAnsi="Aldine721 BT"/>
        </w:rPr>
        <mc:AlternateContent>
          <mc:Choice Requires="wps">
            <w:drawing>
              <wp:anchor distT="18415" distB="18415" distL="18415" distR="18415" simplePos="0" relativeHeight="3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184150</wp:posOffset>
                </wp:positionV>
                <wp:extent cx="6635750" cy="635"/>
                <wp:effectExtent l="18415" t="18415" r="18415" b="18415"/>
                <wp:wrapNone/>
                <wp:docPr id="3" name="Horizontal lin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5880" cy="720"/>
                        </a:xfrm>
                        <a:prstGeom prst="line">
                          <a:avLst/>
                        </a:prstGeom>
                        <a:ln cap="rnd" w="36720">
                          <a:solidFill>
                            <a:srgbClr val="093061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20.3pt,14.5pt" to="502.15pt,14.5pt" stroked="t" o:allowincell="f" style="position:absolute;mso-position-horizontal:center">
                <v:stroke color="#093061" weight="36720" joinstyle="round" endcap="round"/>
                <v:fill o:detectmouseclick="t" on="false"/>
                <w10:wrap type="none"/>
              </v:line>
            </w:pict>
          </mc:Fallback>
        </mc:AlternateContent>
      </w:r>
    </w:p>
    <w:p>
      <w:pPr>
        <w:pStyle w:val="BodyText"/>
        <w:bidi w:val="0"/>
        <w:rPr>
          <w:rFonts w:ascii="Aldine721 BT" w:hAnsi="Aldine721 BT"/>
          <w:b w:val="false"/>
          <w:bCs w:val="false"/>
        </w:rPr>
      </w:pPr>
      <w:r>
        <w:rPr>
          <w:rFonts w:ascii="Aldine721 BT" w:hAnsi="Aldine721 BT"/>
          <w:b w:val="false"/>
          <w:bCs w:val="false"/>
        </w:rPr>
        <mc:AlternateContent>
          <mc:Choice Requires="wps">
            <w:drawing>
              <wp:anchor distT="18415" distB="18415" distL="18415" distR="18415" simplePos="0" relativeHeight="6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-55880</wp:posOffset>
                </wp:positionV>
                <wp:extent cx="6635750" cy="635"/>
                <wp:effectExtent l="18415" t="18415" r="18415" b="18415"/>
                <wp:wrapNone/>
                <wp:docPr id="4" name="Horizontal lin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5880" cy="720"/>
                        </a:xfrm>
                        <a:prstGeom prst="line">
                          <a:avLst/>
                        </a:prstGeom>
                        <a:ln cap="rnd" w="36720">
                          <a:solidFill>
                            <a:srgbClr val="B31941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20.3pt,-4.4pt" to="502.15pt,-4.4pt" stroked="t" o:allowincell="f" style="position:absolute;mso-position-horizontal:center">
                <v:stroke color="#b31941" weight="36720" joinstyle="round" endcap="round"/>
                <v:fill o:detectmouseclick="t" on="false"/>
                <w10:wrap type="none"/>
              </v:line>
            </w:pict>
          </mc:Fallback>
        </mc:AlternateContent>
      </w:r>
    </w:p>
    <w:p>
      <w:pPr>
        <w:pStyle w:val="Heading3"/>
        <w:rPr>
          <w:rFonts w:ascii="Aldine721 BT" w:hAnsi="Aldine721 BT"/>
        </w:rPr>
      </w:pPr>
      <w:r>
        <w:rPr>
          <w:rFonts w:ascii="Aldine721 BT" w:hAnsi="Aldine721 BT"/>
          <w:b/>
        </w:rPr>
        <w:t>Quick Reminder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  <w:b/>
        </w:rPr>
        <w:t>Past Continuous</w:t>
      </w:r>
      <w:r>
        <w:rPr>
          <w:rFonts w:ascii="Aldine721 BT" w:hAnsi="Aldine721 BT"/>
        </w:rPr>
        <w:t xml:space="preserve"> (was/were + verb-ing) = longer / background action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  <w:b/>
        </w:rPr>
        <w:t>Simple Past</w:t>
      </w:r>
      <w:r>
        <w:rPr>
          <w:rFonts w:ascii="Aldine721 BT" w:hAnsi="Aldine721 BT"/>
        </w:rPr>
        <w:t xml:space="preserve"> = shorter / completed action that interrupted or happened during the longer action</w:t>
      </w:r>
    </w:p>
    <w:p>
      <w:pPr>
        <w:pStyle w:val="Heading3"/>
        <w:bidi w:val="0"/>
        <w:rPr>
          <w:rFonts w:ascii="Aldine721 BT" w:hAnsi="Aldine721 BT"/>
          <w:b/>
        </w:rPr>
      </w:pPr>
      <w:r>
        <w:rPr>
          <w:rFonts w:ascii="Aldine721 BT" w:hAnsi="Aldine721 BT"/>
          <w:b/>
        </w:rPr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Heading3"/>
        <w:bidi w:val="0"/>
        <w:rPr>
          <w:rFonts w:ascii="Aldine721 BT" w:hAnsi="Aldine721 BT"/>
        </w:rPr>
      </w:pPr>
      <w:r>
        <w:rPr>
          <w:rFonts w:ascii="Aldine721 BT" w:hAnsi="Aldine721 BT"/>
          <w:b/>
        </w:rPr>
        <w:t xml:space="preserve">Exercise 1: </w:t>
      </w:r>
      <w:r>
        <w:rPr>
          <w:rFonts w:ascii="Aldine721 BT" w:hAnsi="Aldine721 BT"/>
        </w:rPr>
        <w:t>Complete the sentences with the correct form (Simple Past or Past Continuous).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 xml:space="preserve">While I __________________ </w:t>
      </w:r>
      <w:r>
        <w:rPr>
          <w:rFonts w:ascii="Aldine721 BT" w:hAnsi="Aldine721 BT"/>
          <w:b/>
        </w:rPr>
        <w:t>(walk)</w:t>
      </w:r>
      <w:r>
        <w:rPr>
          <w:rFonts w:ascii="Aldine721 BT" w:hAnsi="Aldine721 BT"/>
        </w:rPr>
        <w:t xml:space="preserve"> to the park, I __________________ </w:t>
      </w:r>
      <w:r>
        <w:rPr>
          <w:rFonts w:ascii="Aldine721 BT" w:hAnsi="Aldine721 BT"/>
          <w:b/>
        </w:rPr>
        <w:t>(see)</w:t>
      </w:r>
      <w:r>
        <w:rPr>
          <w:rFonts w:ascii="Aldine721 BT" w:hAnsi="Aldine721 BT"/>
        </w:rPr>
        <w:t xml:space="preserve"> an old friend.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 xml:space="preserve">She __________________ </w:t>
      </w:r>
      <w:r>
        <w:rPr>
          <w:rFonts w:ascii="Aldine721 BT" w:hAnsi="Aldine721 BT"/>
          <w:b/>
        </w:rPr>
        <w:t>(cook)</w:t>
      </w:r>
      <w:r>
        <w:rPr>
          <w:rFonts w:ascii="Aldine721 BT" w:hAnsi="Aldine721 BT"/>
        </w:rPr>
        <w:t xml:space="preserve"> dinner when the phone __________________ </w:t>
      </w:r>
      <w:r>
        <w:rPr>
          <w:rFonts w:ascii="Aldine721 BT" w:hAnsi="Aldine721 BT"/>
          <w:b/>
        </w:rPr>
        <w:t>(ring)</w:t>
      </w:r>
      <w:r>
        <w:rPr>
          <w:rFonts w:ascii="Aldine721 BT" w:hAnsi="Aldine721 BT"/>
        </w:rPr>
        <w:t>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 xml:space="preserve">They __________________ </w:t>
      </w:r>
      <w:r>
        <w:rPr>
          <w:rFonts w:ascii="Aldine721 BT" w:hAnsi="Aldine721 BT"/>
          <w:b/>
        </w:rPr>
        <w:t>(play)</w:t>
      </w:r>
      <w:r>
        <w:rPr>
          <w:rFonts w:ascii="Aldine721 BT" w:hAnsi="Aldine721 BT"/>
        </w:rPr>
        <w:t xml:space="preserve"> football when it suddenly __________________ </w:t>
      </w:r>
      <w:r>
        <w:rPr>
          <w:rFonts w:ascii="Aldine721 BT" w:hAnsi="Aldine721 BT"/>
          <w:b/>
        </w:rPr>
        <w:t>(start)</w:t>
      </w:r>
      <w:r>
        <w:rPr>
          <w:rFonts w:ascii="Aldine721 BT" w:hAnsi="Aldine721 BT"/>
        </w:rPr>
        <w:t xml:space="preserve"> to rain.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 xml:space="preserve">I __________________ </w:t>
      </w:r>
      <w:r>
        <w:rPr>
          <w:rFonts w:ascii="Aldine721 BT" w:hAnsi="Aldine721 BT"/>
          <w:b/>
        </w:rPr>
        <w:t>(watch)</w:t>
      </w:r>
      <w:r>
        <w:rPr>
          <w:rFonts w:ascii="Aldine721 BT" w:hAnsi="Aldine721 BT"/>
        </w:rPr>
        <w:t xml:space="preserve"> TV when my brother __________________ </w:t>
      </w:r>
      <w:r>
        <w:rPr>
          <w:rFonts w:ascii="Aldine721 BT" w:hAnsi="Aldine721 BT"/>
          <w:b/>
        </w:rPr>
        <w:t>(come)</w:t>
      </w:r>
      <w:r>
        <w:rPr>
          <w:rFonts w:ascii="Aldine721 BT" w:hAnsi="Aldine721 BT"/>
        </w:rPr>
        <w:t xml:space="preserve"> home.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 xml:space="preserve">He __________________ </w:t>
      </w:r>
      <w:r>
        <w:rPr>
          <w:rFonts w:ascii="Aldine721 BT" w:hAnsi="Aldine721 BT"/>
          <w:b/>
        </w:rPr>
        <w:t>(read)</w:t>
      </w:r>
      <w:r>
        <w:rPr>
          <w:rFonts w:ascii="Aldine721 BT" w:hAnsi="Aldine721 BT"/>
        </w:rPr>
        <w:t xml:space="preserve"> a book while she __________________ </w:t>
      </w:r>
      <w:r>
        <w:rPr>
          <w:rFonts w:ascii="Aldine721 BT" w:hAnsi="Aldine721 BT"/>
          <w:b/>
        </w:rPr>
        <w:t>(write)</w:t>
      </w:r>
      <w:r>
        <w:rPr>
          <w:rFonts w:ascii="Aldine721 BT" w:hAnsi="Aldine721 BT"/>
        </w:rPr>
        <w:t xml:space="preserve"> a letter.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 xml:space="preserve">We __________________ </w:t>
      </w:r>
      <w:r>
        <w:rPr>
          <w:rFonts w:ascii="Aldine721 BT" w:hAnsi="Aldine721 BT"/>
          <w:b/>
        </w:rPr>
        <w:t>(have)</w:t>
      </w:r>
      <w:r>
        <w:rPr>
          <w:rFonts w:ascii="Aldine721 BT" w:hAnsi="Aldine721 BT"/>
        </w:rPr>
        <w:t xml:space="preserve"> dinner when the power __________________ </w:t>
      </w:r>
      <w:r>
        <w:rPr>
          <w:rFonts w:ascii="Aldine721 BT" w:hAnsi="Aldine721 BT"/>
          <w:b/>
        </w:rPr>
        <w:t>(go)</w:t>
      </w:r>
      <w:r>
        <w:rPr>
          <w:rFonts w:ascii="Aldine721 BT" w:hAnsi="Aldine721 BT"/>
        </w:rPr>
        <w:t xml:space="preserve"> out.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 xml:space="preserve">The students __________________ </w:t>
      </w:r>
      <w:r>
        <w:rPr>
          <w:rFonts w:ascii="Aldine721 BT" w:hAnsi="Aldine721 BT"/>
          <w:b/>
        </w:rPr>
        <w:t>(study)</w:t>
      </w:r>
      <w:r>
        <w:rPr>
          <w:rFonts w:ascii="Aldine721 BT" w:hAnsi="Aldine721 BT"/>
        </w:rPr>
        <w:t xml:space="preserve"> quietly when the fire alarm __________________ </w:t>
      </w:r>
      <w:r>
        <w:rPr>
          <w:rFonts w:ascii="Aldine721 BT" w:hAnsi="Aldine721 BT"/>
          <w:b/>
        </w:rPr>
        <w:t>(go)</w:t>
      </w:r>
      <w:r>
        <w:rPr>
          <w:rFonts w:ascii="Aldine721 BT" w:hAnsi="Aldine721 BT"/>
        </w:rPr>
        <w:t xml:space="preserve"> off.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 xml:space="preserve">I __________________ </w:t>
      </w:r>
      <w:r>
        <w:rPr>
          <w:rFonts w:ascii="Aldine721 BT" w:hAnsi="Aldine721 BT"/>
          <w:b/>
        </w:rPr>
        <w:t>(not / hear)</w:t>
      </w:r>
      <w:r>
        <w:rPr>
          <w:rFonts w:ascii="Aldine721 BT" w:hAnsi="Aldine721 BT"/>
        </w:rPr>
        <w:t xml:space="preserve"> the doorbell because I __________________ </w:t>
      </w:r>
      <w:r>
        <w:rPr>
          <w:rFonts w:ascii="Aldine721 BT" w:hAnsi="Aldine721 BT"/>
          <w:b/>
        </w:rPr>
        <w:t>(listen)</w:t>
      </w:r>
      <w:r>
        <w:rPr>
          <w:rFonts w:ascii="Aldine721 BT" w:hAnsi="Aldine721 BT"/>
        </w:rPr>
        <w:t xml:space="preserve"> to loud music.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 xml:space="preserve">She __________________ </w:t>
      </w:r>
      <w:r>
        <w:rPr>
          <w:rFonts w:ascii="Aldine721 BT" w:hAnsi="Aldine721 BT"/>
          <w:b/>
        </w:rPr>
        <w:t>(fall)</w:t>
      </w:r>
      <w:r>
        <w:rPr>
          <w:rFonts w:ascii="Aldine721 BT" w:hAnsi="Aldine721 BT"/>
        </w:rPr>
        <w:t xml:space="preserve"> asleep while she __________________ </w:t>
      </w:r>
      <w:r>
        <w:rPr>
          <w:rFonts w:ascii="Aldine721 BT" w:hAnsi="Aldine721 BT"/>
          <w:b/>
        </w:rPr>
        <w:t>(read)</w:t>
      </w:r>
      <w:r>
        <w:rPr>
          <w:rFonts w:ascii="Aldine721 BT" w:hAnsi="Aldine721 BT"/>
        </w:rPr>
        <w:t xml:space="preserve"> a book.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 xml:space="preserve">The cat __________________ </w:t>
      </w:r>
      <w:r>
        <w:rPr>
          <w:rFonts w:ascii="Aldine721 BT" w:hAnsi="Aldine721 BT"/>
          <w:b/>
        </w:rPr>
        <w:t>(chase)</w:t>
      </w:r>
      <w:r>
        <w:rPr>
          <w:rFonts w:ascii="Aldine721 BT" w:hAnsi="Aldine721 BT"/>
        </w:rPr>
        <w:t xml:space="preserve"> a mouse when it __________________ </w:t>
      </w:r>
      <w:r>
        <w:rPr>
          <w:rFonts w:ascii="Aldine721 BT" w:hAnsi="Aldine721 BT"/>
          <w:b/>
        </w:rPr>
        <w:t>(run)</w:t>
      </w:r>
      <w:r>
        <w:rPr>
          <w:rFonts w:ascii="Aldine721 BT" w:hAnsi="Aldine721 BT"/>
        </w:rPr>
        <w:t xml:space="preserve"> into a hole.</w:t>
      </w:r>
    </w:p>
    <w:p>
      <w:pPr>
        <w:pStyle w:val="Heading3"/>
        <w:rPr>
          <w:rFonts w:ascii="Aldine721 BT" w:hAnsi="Aldine721 BT"/>
          <w:b/>
        </w:rPr>
      </w:pPr>
      <w:r>
        <w:rPr>
          <w:rFonts w:ascii="Aldine721 BT" w:hAnsi="Aldine721 BT"/>
          <w:b/>
        </w:rPr>
      </w:r>
    </w:p>
    <w:p>
      <w:pPr>
        <w:pStyle w:val="Heading3"/>
        <w:rPr>
          <w:rFonts w:ascii="Aldine721 BT" w:hAnsi="Aldine721 BT"/>
        </w:rPr>
      </w:pPr>
      <w:r>
        <w:rPr>
          <w:rFonts w:ascii="Aldine721 BT" w:hAnsi="Aldine721 BT"/>
          <w:b/>
        </w:rPr>
        <w:t xml:space="preserve">Exercise 2: </w:t>
      </w:r>
      <w:r>
        <w:rPr>
          <w:rFonts w:ascii="Aldine721 BT" w:hAnsi="Aldine721 BT"/>
        </w:rPr>
        <w:t>Choose the correct form.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I __________________ when the phone rang.</w:t>
        <w:br/>
        <w:t>(a) slept   (b) was sleeping   (c) sleep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She __________________ when I called her.</w:t>
        <w:br/>
        <w:t>(a) cooked   (b) was cooking   (c) cooks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They __________________ football when it started to rain.</w:t>
        <w:br/>
        <w:t>(a) played   (b) were playing   (c) play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He __________________ his homework when his friend arrived.</w:t>
        <w:br/>
        <w:t>(a) did   (b) was doing   (c) does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While we __________________ dinner, the lights went out.</w:t>
        <w:br/>
        <w:t>(a) ate   (b) were eating   (c) eat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I __________________ TV when my mom came home.</w:t>
        <w:br/>
        <w:t>(a) watched   (b) was watching   (c) watches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She __________________ the bus when she saw an accident.</w:t>
        <w:br/>
        <w:t>(a) took   (b) was taking   (c) takes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They __________________ a movie when the power went out.</w:t>
        <w:br/>
        <w:t>(a) watched   (b) were watching   (c) watch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He __________________ in the garden when it started to rain.</w:t>
        <w:br/>
        <w:t>(a) worked   (b) was working   (c) works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I __________________ breakfast when the doorbell rang.</w:t>
        <w:br/>
        <w:t>(a) ate   (b) was eating   (c) eat</w:t>
      </w:r>
    </w:p>
    <w:p>
      <w:pPr>
        <w:pStyle w:val="Heading3"/>
        <w:rPr>
          <w:rFonts w:ascii="Aldine721 BT" w:hAnsi="Aldine721 BT"/>
          <w:b/>
        </w:rPr>
      </w:pPr>
      <w:r>
        <w:rPr>
          <w:rFonts w:ascii="Aldine721 BT" w:hAnsi="Aldine721 BT"/>
          <w:b/>
        </w:rPr>
      </w:r>
    </w:p>
    <w:p>
      <w:pPr>
        <w:pStyle w:val="Heading3"/>
        <w:rPr>
          <w:rFonts w:ascii="Aldine721 BT" w:hAnsi="Aldine721 BT"/>
        </w:rPr>
      </w:pPr>
      <w:r>
        <w:rPr>
          <w:rFonts w:ascii="Aldine721 BT" w:hAnsi="Aldine721 BT"/>
          <w:b/>
        </w:rPr>
        <w:t xml:space="preserve">Exercise 3: </w:t>
      </w:r>
      <w:r>
        <w:rPr>
          <w:rFonts w:ascii="Aldine721 BT" w:hAnsi="Aldine721 BT"/>
        </w:rPr>
        <w:t>Rearrange the words and use the correct tense.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(snowing / it / was / when / we / hiking) → _________________________________.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(laughing / they / were / when / he / told / the / joke) → _________________________________.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(left / she / after / he / called) → _________________________________.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(working / I / was / when / he / arrived / at / the / office) → _________________________________.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(celebrating / we / were / when / it / started / raining) → _________________________________.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(ate / breakfast / he / before / he / went / jogging) → _________________________________.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(watched / we / a / movie / when / the / power / went / out) → _________________________________.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(baking / she / was / cookies / when / he / knocked / on / the / door) → _________________________________.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(already / arrived / they / at / the / airport / when / I / got / there) → _________________________________.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(painting / she / was / the / wall / when / I / saw / her) → _________________________________.</w:t>
      </w:r>
    </w:p>
    <w:p>
      <w:pPr>
        <w:pStyle w:val="Heading3"/>
        <w:rPr>
          <w:rFonts w:ascii="Aldine721 BT" w:hAnsi="Aldine721 BT"/>
          <w:b/>
        </w:rPr>
      </w:pPr>
      <w:r>
        <w:rPr>
          <w:rFonts w:ascii="Aldine721 BT" w:hAnsi="Aldine721 BT"/>
          <w:b/>
        </w:rPr>
      </w:r>
    </w:p>
    <w:p>
      <w:pPr>
        <w:pStyle w:val="Heading3"/>
        <w:rPr>
          <w:rFonts w:ascii="Aldine721 BT" w:hAnsi="Aldine721 BT"/>
        </w:rPr>
      </w:pPr>
      <w:r>
        <w:rPr>
          <w:rFonts w:ascii="Aldine721 BT" w:hAnsi="Aldine721 BT"/>
          <w:b/>
        </w:rPr>
        <w:t xml:space="preserve">Exercise 4: </w:t>
      </w:r>
      <w:r>
        <w:rPr>
          <w:rFonts w:ascii="Aldine721 BT" w:hAnsi="Aldine721 BT"/>
        </w:rPr>
        <w:t xml:space="preserve">Correct the mistakes, </w:t>
      </w:r>
      <w:r>
        <w:rPr>
          <w:rFonts w:ascii="Aldine721 BT" w:hAnsi="Aldine721 BT"/>
        </w:rPr>
        <w:t>if any</w:t>
      </w:r>
      <w:r>
        <w:rPr>
          <w:rFonts w:ascii="Aldine721 BT" w:hAnsi="Aldine721 BT"/>
        </w:rPr>
        <w:t>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He was played soccer when it started to rain. → _________________________________.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They was studying for the exam when the power went out. → _________________________________.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I finished my homework while I was watched TV. → _________________________________.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She was read a book when the phone rang. → _________________________________.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We were going to the beach and it starting raining. → _________________________________.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He ate dinner when she was arrived. → _________________________________.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They were talked when the teacher walked in. → _________________________________.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I was taking a shower when the doorbell was rang. → _________________________________.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She was cooking dinner and then she burns her hand. → _________________________________.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We was having a picnic when the storm began. → _________________________________.</w:t>
      </w:r>
    </w:p>
    <w:p>
      <w:pPr>
        <w:pStyle w:val="Heading3"/>
        <w:rPr>
          <w:rFonts w:ascii="Aldine721 BT" w:hAnsi="Aldine721 BT"/>
          <w:b/>
        </w:rPr>
      </w:pPr>
      <w:r>
        <w:rPr>
          <w:rFonts w:ascii="Aldine721 BT" w:hAnsi="Aldine721 BT"/>
          <w:b/>
        </w:rPr>
      </w:r>
    </w:p>
    <w:p>
      <w:pPr>
        <w:pStyle w:val="Heading3"/>
        <w:rPr>
          <w:rFonts w:ascii="Aldine721 BT" w:hAnsi="Aldine721 BT"/>
        </w:rPr>
      </w:pPr>
      <w:r>
        <w:rPr>
          <w:rFonts w:ascii="Aldine721 BT" w:hAnsi="Aldine721 BT"/>
          <w:b/>
        </w:rPr>
        <w:t xml:space="preserve">Exercise 5: </w:t>
      </w:r>
      <w:r>
        <w:rPr>
          <w:rFonts w:ascii="Aldine721 BT" w:hAnsi="Aldine721 BT"/>
        </w:rPr>
        <w:t>Complete with the correct tense.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 xml:space="preserve">While I __________________ </w:t>
      </w:r>
      <w:r>
        <w:rPr>
          <w:rFonts w:ascii="Aldine721 BT" w:hAnsi="Aldine721 BT"/>
          <w:b/>
        </w:rPr>
        <w:t>(wait)</w:t>
      </w:r>
      <w:r>
        <w:rPr>
          <w:rFonts w:ascii="Aldine721 BT" w:hAnsi="Aldine721 BT"/>
        </w:rPr>
        <w:t xml:space="preserve"> at the airport, I __________________ </w:t>
      </w:r>
      <w:r>
        <w:rPr>
          <w:rFonts w:ascii="Aldine721 BT" w:hAnsi="Aldine721 BT"/>
          <w:b/>
        </w:rPr>
        <w:t>(meet)</w:t>
      </w:r>
      <w:r>
        <w:rPr>
          <w:rFonts w:ascii="Aldine721 BT" w:hAnsi="Aldine721 BT"/>
        </w:rPr>
        <w:t xml:space="preserve"> an old classmate.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 xml:space="preserve">She __________________ </w:t>
      </w:r>
      <w:r>
        <w:rPr>
          <w:rFonts w:ascii="Aldine721 BT" w:hAnsi="Aldine721 BT"/>
          <w:b/>
        </w:rPr>
        <w:t>(read)</w:t>
      </w:r>
      <w:r>
        <w:rPr>
          <w:rFonts w:ascii="Aldine721 BT" w:hAnsi="Aldine721 BT"/>
        </w:rPr>
        <w:t xml:space="preserve"> a book when the flight __________________ </w:t>
      </w:r>
      <w:r>
        <w:rPr>
          <w:rFonts w:ascii="Aldine721 BT" w:hAnsi="Aldine721 BT"/>
          <w:b/>
        </w:rPr>
        <w:t>(be)</w:t>
      </w:r>
      <w:r>
        <w:rPr>
          <w:rFonts w:ascii="Aldine721 BT" w:hAnsi="Aldine721 BT"/>
        </w:rPr>
        <w:t xml:space="preserve"> announced.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 xml:space="preserve">We __________________ </w:t>
      </w:r>
      <w:r>
        <w:rPr>
          <w:rFonts w:ascii="Aldine721 BT" w:hAnsi="Aldine721 BT"/>
          <w:b/>
        </w:rPr>
        <w:t>(have)</w:t>
      </w:r>
      <w:r>
        <w:rPr>
          <w:rFonts w:ascii="Aldine721 BT" w:hAnsi="Aldine721 BT"/>
        </w:rPr>
        <w:t xml:space="preserve"> dinner when the lights suddenly __________________ </w:t>
      </w:r>
      <w:r>
        <w:rPr>
          <w:rFonts w:ascii="Aldine721 BT" w:hAnsi="Aldine721 BT"/>
          <w:b/>
        </w:rPr>
        <w:t>(go)</w:t>
      </w:r>
      <w:r>
        <w:rPr>
          <w:rFonts w:ascii="Aldine721 BT" w:hAnsi="Aldine721 BT"/>
        </w:rPr>
        <w:t xml:space="preserve"> out.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 xml:space="preserve">He __________________ </w:t>
      </w:r>
      <w:r>
        <w:rPr>
          <w:rFonts w:ascii="Aldine721 BT" w:hAnsi="Aldine721 BT"/>
          <w:b/>
        </w:rPr>
        <w:t>(drive)</w:t>
      </w:r>
      <w:r>
        <w:rPr>
          <w:rFonts w:ascii="Aldine721 BT" w:hAnsi="Aldine721 BT"/>
        </w:rPr>
        <w:t xml:space="preserve"> to the hotel when he __________________ </w:t>
      </w:r>
      <w:r>
        <w:rPr>
          <w:rFonts w:ascii="Aldine721 BT" w:hAnsi="Aldine721 BT"/>
          <w:b/>
        </w:rPr>
        <w:t>(see)</w:t>
      </w:r>
      <w:r>
        <w:rPr>
          <w:rFonts w:ascii="Aldine721 BT" w:hAnsi="Aldine721 BT"/>
        </w:rPr>
        <w:t xml:space="preserve"> the accident.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 xml:space="preserve">They __________________ </w:t>
      </w:r>
      <w:r>
        <w:rPr>
          <w:rFonts w:ascii="Aldine721 BT" w:hAnsi="Aldine721 BT"/>
          <w:b/>
        </w:rPr>
        <w:t>(walk)</w:t>
      </w:r>
      <w:r>
        <w:rPr>
          <w:rFonts w:ascii="Aldine721 BT" w:hAnsi="Aldine721 BT"/>
        </w:rPr>
        <w:t xml:space="preserve"> on the beach when it __________________ </w:t>
      </w:r>
      <w:r>
        <w:rPr>
          <w:rFonts w:ascii="Aldine721 BT" w:hAnsi="Aldine721 BT"/>
          <w:b/>
        </w:rPr>
        <w:t>(start)</w:t>
      </w:r>
      <w:r>
        <w:rPr>
          <w:rFonts w:ascii="Aldine721 BT" w:hAnsi="Aldine721 BT"/>
        </w:rPr>
        <w:t xml:space="preserve"> raining.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 xml:space="preserve">I __________________ </w:t>
      </w:r>
      <w:r>
        <w:rPr>
          <w:rFonts w:ascii="Aldine721 BT" w:hAnsi="Aldine721 BT"/>
          <w:b/>
        </w:rPr>
        <w:t>(not / hear)</w:t>
      </w:r>
      <w:r>
        <w:rPr>
          <w:rFonts w:ascii="Aldine721 BT" w:hAnsi="Aldine721 BT"/>
        </w:rPr>
        <w:t xml:space="preserve"> the announcement because I __________________ </w:t>
      </w:r>
      <w:r>
        <w:rPr>
          <w:rFonts w:ascii="Aldine721 BT" w:hAnsi="Aldine721 BT"/>
          <w:b/>
        </w:rPr>
        <w:t>(listen)</w:t>
      </w:r>
      <w:r>
        <w:rPr>
          <w:rFonts w:ascii="Aldine721 BT" w:hAnsi="Aldine721 BT"/>
        </w:rPr>
        <w:t xml:space="preserve"> to music.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 xml:space="preserve">While we __________________ </w:t>
      </w:r>
      <w:r>
        <w:rPr>
          <w:rFonts w:ascii="Aldine721 BT" w:hAnsi="Aldine721 BT"/>
          <w:b/>
        </w:rPr>
        <w:t>(explore)</w:t>
      </w:r>
      <w:r>
        <w:rPr>
          <w:rFonts w:ascii="Aldine721 BT" w:hAnsi="Aldine721 BT"/>
        </w:rPr>
        <w:t xml:space="preserve"> the city, we __________________ </w:t>
      </w:r>
      <w:r>
        <w:rPr>
          <w:rFonts w:ascii="Aldine721 BT" w:hAnsi="Aldine721 BT"/>
          <w:b/>
        </w:rPr>
        <w:t>(get)</w:t>
      </w:r>
      <w:r>
        <w:rPr>
          <w:rFonts w:ascii="Aldine721 BT" w:hAnsi="Aldine721 BT"/>
        </w:rPr>
        <w:t xml:space="preserve"> lost.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 xml:space="preserve">She __________________ </w:t>
      </w:r>
      <w:r>
        <w:rPr>
          <w:rFonts w:ascii="Aldine721 BT" w:hAnsi="Aldine721 BT"/>
          <w:b/>
        </w:rPr>
        <w:t>(take)</w:t>
      </w:r>
      <w:r>
        <w:rPr>
          <w:rFonts w:ascii="Aldine721 BT" w:hAnsi="Aldine721 BT"/>
        </w:rPr>
        <w:t xml:space="preserve"> photos when her camera __________________ </w:t>
      </w:r>
      <w:r>
        <w:rPr>
          <w:rFonts w:ascii="Aldine721 BT" w:hAnsi="Aldine721 BT"/>
          <w:b/>
        </w:rPr>
        <w:t>(fall)</w:t>
      </w:r>
      <w:r>
        <w:rPr>
          <w:rFonts w:ascii="Aldine721 BT" w:hAnsi="Aldine721 BT"/>
        </w:rPr>
        <w:t xml:space="preserve"> into the water.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 xml:space="preserve">The guide __________________ </w:t>
      </w:r>
      <w:r>
        <w:rPr>
          <w:rFonts w:ascii="Aldine721 BT" w:hAnsi="Aldine721 BT"/>
          <w:b/>
        </w:rPr>
        <w:t>(tell)</w:t>
      </w:r>
      <w:r>
        <w:rPr>
          <w:rFonts w:ascii="Aldine721 BT" w:hAnsi="Aldine721 BT"/>
        </w:rPr>
        <w:t xml:space="preserve"> stories while we __________________ </w:t>
      </w:r>
      <w:r>
        <w:rPr>
          <w:rFonts w:ascii="Aldine721 BT" w:hAnsi="Aldine721 BT"/>
          <w:b/>
        </w:rPr>
        <w:t>(sit)</w:t>
      </w:r>
      <w:r>
        <w:rPr>
          <w:rFonts w:ascii="Aldine721 BT" w:hAnsi="Aldine721 BT"/>
        </w:rPr>
        <w:t xml:space="preserve"> around the fire.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 xml:space="preserve">We __________________ </w:t>
      </w:r>
      <w:r>
        <w:rPr>
          <w:rFonts w:ascii="Aldine721 BT" w:hAnsi="Aldine721 BT"/>
          <w:b/>
        </w:rPr>
        <w:t>(have)</w:t>
      </w:r>
      <w:r>
        <w:rPr>
          <w:rFonts w:ascii="Aldine721 BT" w:hAnsi="Aldine721 BT"/>
        </w:rPr>
        <w:t xml:space="preserve"> a great time until the rain __________________ </w:t>
      </w:r>
      <w:r>
        <w:rPr>
          <w:rFonts w:ascii="Aldine721 BT" w:hAnsi="Aldine721 BT"/>
          <w:b/>
        </w:rPr>
        <w:t>(begin)</w:t>
      </w:r>
      <w:r>
        <w:rPr>
          <w:rFonts w:ascii="Aldine721 BT" w:hAnsi="Aldine721 BT"/>
        </w:rPr>
        <w:t>.</w:t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</w:rPr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cols w:num="2" w:space="0" w:equalWidth="true" w:sep="false"/>
          <w:formProt w:val="false"/>
          <w:textDirection w:val="lrTb"/>
          <w:docGrid w:type="default" w:linePitch="100" w:charSpace="0"/>
        </w:sectPr>
      </w:pP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Aldine721 BT">
    <w:charset w:val="01"/>
    <w:family w:val="auto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36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roid Sans" w:cs="Droid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Droid Sans" w:cs="Droid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Droid Sans" w:cs="Droid 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Droid Sans" w:cs="Droid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Droid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itle">
    <w:name w:val="Title"/>
    <w:basedOn w:val="Normal"/>
    <w:next w:val="Normal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Arial" w:hAnsi="Arial" w:eastAsia="DejaVu Sans" w:cs="DejaVu Sans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Contedodoquadro">
    <w:name w:val="Conteúdo do quadro"/>
    <w:basedOn w:val="Normal"/>
    <w:qFormat/>
    <w:pPr/>
    <w:rPr/>
  </w:style>
  <w:style w:type="paragraph" w:styleId="FrameContentsuser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LibreOffice/26.2.4.2$Linux_X86_64 LibreOffice_project/620$Build-2</Application>
  <AppVersion>15.0000</AppVersion>
  <Pages>3</Pages>
  <Words>794</Words>
  <Characters>4338</Characters>
  <CharactersWithSpaces>5058</CharactersWithSpaces>
  <Paragraphs>63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2024-05-19T15:20:16Z</dcterms:created>
  <dc:creator/>
  <dc:description/>
  <dc:language>en-US</dc:language>
  <cp:lastModifiedBy/>
  <dcterms:modified xsi:type="dcterms:W3CDTF">2026-07-01T00:59:42Z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