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ldine721 BT" w:hAnsi="Aldine721 BT"/>
          <w:highlight w:val="none"/>
          <w:shd w:fill="auto" w:val="clear"/>
        </w:rPr>
      </w:pPr>
      <w:r>
        <w:rPr>
          <w:rFonts w:ascii="Aldine721 BT" w:hAnsi="Aldine721 BT"/>
          <w:shd w:fill="auto" w:val="clear"/>
        </w:rPr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830580</wp:posOffset>
                </wp:positionH>
                <wp:positionV relativeFrom="paragraph">
                  <wp:posOffset>-554355</wp:posOffset>
                </wp:positionV>
                <wp:extent cx="4964430" cy="1571625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00" cy="1571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="240" w:after="120"/>
                              <w:ind w:hanging="0" w:left="0" w:right="0"/>
                              <w:jc w:val="center"/>
                              <w:rPr>
                                <w:sz w:val="82"/>
                                <w:szCs w:val="82"/>
                              </w:rPr>
                            </w:pP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82"/>
                                <w:szCs w:val="82"/>
                              </w:rPr>
                              <w:t>(</w:t>
                            </w: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82"/>
                                <w:szCs w:val="82"/>
                              </w:rPr>
                              <w:t>b</w:t>
                            </w: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82"/>
                                <w:szCs w:val="82"/>
                              </w:rPr>
                              <w:t>e</w:t>
                            </w: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82"/>
                                <w:szCs w:val="82"/>
                              </w:rPr>
                              <w:t xml:space="preserve">) </w:t>
                            </w: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82"/>
                                <w:szCs w:val="82"/>
                              </w:rPr>
                              <w:t>U</w:t>
                            </w: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82"/>
                                <w:szCs w:val="82"/>
                              </w:rPr>
                              <w:t>s</w:t>
                            </w: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82"/>
                                <w:szCs w:val="82"/>
                              </w:rPr>
                              <w:t>e</w:t>
                            </w: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82"/>
                                <w:szCs w:val="82"/>
                              </w:rPr>
                              <w:t>d to</w:t>
                            </w:r>
                          </w:p>
                          <w:p>
                            <w:pPr>
                              <w:pStyle w:val="BodyText"/>
                              <w:widowControl/>
                              <w:spacing w:before="240" w:after="120"/>
                              <w:ind w:hanging="0" w:left="0" w:right="0"/>
                              <w:jc w:val="center"/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82"/>
                                <w:szCs w:val="82"/>
                              </w:rPr>
                            </w:pP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82"/>
                                <w:szCs w:val="82"/>
                              </w:rPr>
                              <w:t>When, while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5.4pt;margin-top:-43.65pt;width:390.85pt;height:123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1"/>
                        <w:widowControl/>
                        <w:numPr>
                          <w:ilvl w:val="0"/>
                          <w:numId w:val="2"/>
                        </w:numPr>
                        <w:spacing w:before="240" w:after="120"/>
                        <w:ind w:hanging="0" w:left="0" w:right="0"/>
                        <w:jc w:val="center"/>
                        <w:rPr>
                          <w:sz w:val="82"/>
                          <w:szCs w:val="82"/>
                        </w:rPr>
                      </w:pP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82"/>
                          <w:szCs w:val="82"/>
                        </w:rPr>
                        <w:t>(</w:t>
                      </w: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82"/>
                          <w:szCs w:val="82"/>
                        </w:rPr>
                        <w:t>b</w:t>
                      </w: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82"/>
                          <w:szCs w:val="82"/>
                        </w:rPr>
                        <w:t>e</w:t>
                      </w: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82"/>
                          <w:szCs w:val="82"/>
                        </w:rPr>
                        <w:t xml:space="preserve">) </w:t>
                      </w: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82"/>
                          <w:szCs w:val="82"/>
                        </w:rPr>
                        <w:t>U</w:t>
                      </w: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82"/>
                          <w:szCs w:val="82"/>
                        </w:rPr>
                        <w:t>s</w:t>
                      </w: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82"/>
                          <w:szCs w:val="82"/>
                        </w:rPr>
                        <w:t>e</w:t>
                      </w: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82"/>
                          <w:szCs w:val="82"/>
                        </w:rPr>
                        <w:t>d to</w:t>
                      </w:r>
                    </w:p>
                    <w:p>
                      <w:pPr>
                        <w:pStyle w:val="BodyText"/>
                        <w:widowControl/>
                        <w:spacing w:before="240" w:after="120"/>
                        <w:ind w:hanging="0" w:left="0" w:right="0"/>
                        <w:jc w:val="center"/>
                        <w:rPr>
                          <w:rFonts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82"/>
                          <w:szCs w:val="82"/>
                        </w:rPr>
                      </w:pP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82"/>
                          <w:szCs w:val="82"/>
                        </w:rPr>
                        <w:t>When, while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ldine721 BT" w:hAnsi="Aldine721 BT"/>
          <w:highlight w:val="none"/>
          <w:shd w:fill="auto" w:val="clear"/>
        </w:rPr>
      </w:pPr>
      <w:r>
        <w:rPr>
          <w:rFonts w:ascii="Aldine721 BT" w:hAnsi="Aldine721 BT"/>
          <w:shd w:fill="auto" w:val="clear"/>
        </w:rPr>
        <mc:AlternateContent>
          <mc:Choice Requires="wps">
            <w:drawing>
              <wp:anchor distT="0" distB="0" distL="0" distR="0" simplePos="0" relativeHeight="2" behindDoc="1" locked="0" layoutInCell="1" allowOverlap="1">
                <wp:simplePos x="0" y="0"/>
                <wp:positionH relativeFrom="column">
                  <wp:posOffset>5203190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09.7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7620" distL="0" distR="0" simplePos="0" relativeHeight="4" behindDoc="1" locked="0" layoutInCell="1" allowOverlap="1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0" t="0" r="0" b="762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rPr>
          <w:rFonts w:ascii="Aldine721 BT" w:hAnsi="Aldine721 BT"/>
          <w:highlight w:val="none"/>
          <w:shd w:fill="auto" w:val="clear"/>
        </w:rPr>
      </w:pPr>
      <w:r>
        <w:rPr>
          <w:rFonts w:ascii="Aldine721 BT" w:hAnsi="Aldine721 BT"/>
          <w:shd w:fill="auto" w:val="clear"/>
        </w:rPr>
      </w:r>
    </w:p>
    <w:p>
      <w:pPr>
        <w:pStyle w:val="Title"/>
        <w:rPr>
          <w:rFonts w:ascii="Aldine721 BT" w:hAnsi="Aldine721 BT"/>
          <w:highlight w:val="none"/>
          <w:shd w:fill="auto" w:val="clear"/>
        </w:rPr>
      </w:pPr>
      <w:r>
        <w:rPr>
          <w:rFonts w:ascii="Aldine721 BT" w:hAnsi="Aldine721 BT"/>
          <w:shd w:fill="auto" w:val="clear"/>
        </w:rPr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2"/>
        <w:keepNext w:val="true"/>
        <w:widowControl/>
        <w:suppressAutoHyphens w:val="true"/>
        <w:bidi w:val="0"/>
        <w:ind w:hanging="0" w:left="0"/>
        <w:jc w:val="left"/>
        <w:rPr>
          <w:sz w:val="48"/>
          <w:szCs w:val="48"/>
        </w:rPr>
      </w:pPr>
      <w:r>
        <w:rPr>
          <w:rFonts w:eastAsia="Source Han Sans CN" w:cs="Noto Sans Devanagari" w:ascii="Aldine721 BT" w:hAnsi="Aldine721 BT"/>
          <w:color w:val="auto"/>
          <w:kern w:val="2"/>
          <w:sz w:val="48"/>
          <w:szCs w:val="48"/>
          <w:lang w:val="en-US" w:eastAsia="zh-CN" w:bidi="hi-IN"/>
        </w:rPr>
        <w:t>Quick</w:t>
      </w:r>
      <w:r>
        <w:rPr>
          <w:rFonts w:ascii="Aldine721 BT" w:hAnsi="Aldine721 BT"/>
          <w:color w:val="auto"/>
          <w:kern w:val="2"/>
          <w:sz w:val="48"/>
          <w:szCs w:val="48"/>
          <w:lang w:val="en-US" w:eastAsia="zh-CN" w:bidi="hi-IN"/>
        </w:rPr>
        <w:t xml:space="preserve"> </w:t>
      </w:r>
      <w:r>
        <w:rPr>
          <w:rFonts w:ascii="Aldine721 BT" w:hAnsi="Aldine721 BT"/>
          <w:color w:val="auto"/>
          <w:kern w:val="2"/>
          <w:sz w:val="48"/>
          <w:szCs w:val="48"/>
          <w:lang w:val="en-US" w:eastAsia="zh-CN" w:bidi="hi-IN"/>
        </w:rPr>
        <w:t>R</w:t>
      </w:r>
      <w:r>
        <w:rPr>
          <w:rFonts w:eastAsia="Source Han Sans CN" w:cs="Noto Sans Devanagari" w:ascii="Aldine721 BT" w:hAnsi="Aldine721 BT"/>
          <w:color w:val="auto"/>
          <w:kern w:val="2"/>
          <w:sz w:val="48"/>
          <w:szCs w:val="48"/>
          <w:lang w:val="en-US" w:eastAsia="zh-CN" w:bidi="hi-IN"/>
        </w:rPr>
        <w:t>eview</w:t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 xml:space="preserve">1. </w:t>
      </w:r>
      <w:r>
        <w:rPr>
          <w:rFonts w:ascii="Aldine721 BT" w:hAnsi="Aldine721 BT"/>
          <w:b/>
        </w:rPr>
        <w:t>Used to</w:t>
      </w:r>
      <w:r>
        <w:rPr>
          <w:rFonts w:ascii="Aldine721 BT" w:hAnsi="Aldine721 BT"/>
        </w:rPr>
        <w:t xml:space="preserve"> (past habits that are now finished)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Form: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 xml:space="preserve">: Subject + </w:t>
      </w:r>
      <w:r>
        <w:rPr>
          <w:rFonts w:ascii="Aldine721 BT" w:hAnsi="Aldine721 BT"/>
          <w:b/>
        </w:rPr>
        <w:t>used to</w:t>
      </w:r>
      <w:r>
        <w:rPr>
          <w:rFonts w:ascii="Aldine721 BT" w:hAnsi="Aldine721 BT"/>
        </w:rPr>
        <w:t xml:space="preserve"> + infinitive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  <w:b/>
        </w:rPr>
        <w:t>Negative</w:t>
      </w:r>
      <w:r>
        <w:rPr>
          <w:rFonts w:ascii="Aldine721 BT" w:hAnsi="Aldine721 BT"/>
        </w:rPr>
        <w:t xml:space="preserve">: Subject + </w:t>
      </w:r>
      <w:r>
        <w:rPr>
          <w:rFonts w:ascii="Aldine721 BT" w:hAnsi="Aldine721 BT"/>
          <w:b/>
        </w:rPr>
        <w:t>didn't use to</w:t>
      </w:r>
      <w:r>
        <w:rPr>
          <w:rFonts w:ascii="Aldine721 BT" w:hAnsi="Aldine721 BT"/>
        </w:rPr>
        <w:t xml:space="preserve"> + infinitive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  <w:b/>
        </w:rPr>
        <w:t>Question</w:t>
      </w:r>
      <w:r>
        <w:rPr>
          <w:rFonts w:ascii="Aldine721 BT" w:hAnsi="Aldine721 BT"/>
        </w:rPr>
        <w:t xml:space="preserve">: </w:t>
      </w:r>
      <w:r>
        <w:rPr>
          <w:rFonts w:ascii="Aldine721 BT" w:hAnsi="Aldine721 BT"/>
          <w:b/>
        </w:rPr>
        <w:t>Did</w:t>
      </w:r>
      <w:r>
        <w:rPr>
          <w:rFonts w:ascii="Aldine721 BT" w:hAnsi="Aldine721 BT"/>
        </w:rPr>
        <w:t xml:space="preserve"> + subject + </w:t>
      </w:r>
      <w:r>
        <w:rPr>
          <w:rFonts w:ascii="Aldine721 BT" w:hAnsi="Aldine721 BT"/>
          <w:b/>
        </w:rPr>
        <w:t>use to</w:t>
      </w:r>
      <w:r>
        <w:rPr>
          <w:rFonts w:ascii="Aldine721 BT" w:hAnsi="Aldine721 BT"/>
        </w:rPr>
        <w:t xml:space="preserve"> + infinitive?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Examples: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Affirmative: I </w:t>
      </w:r>
      <w:r>
        <w:rPr>
          <w:rFonts w:ascii="Aldine721 BT" w:hAnsi="Aldine721 BT"/>
          <w:b/>
        </w:rPr>
        <w:t>used to</w:t>
      </w:r>
      <w:r>
        <w:rPr>
          <w:rFonts w:ascii="Aldine721 BT" w:hAnsi="Aldine721 BT"/>
        </w:rPr>
        <w:t xml:space="preserve"> live in a small village. (Now I live in a big city.)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Negative: She </w:t>
      </w:r>
      <w:r>
        <w:rPr>
          <w:rFonts w:ascii="Aldine721 BT" w:hAnsi="Aldine721 BT"/>
          <w:b/>
        </w:rPr>
        <w:t>didn't use to</w:t>
      </w:r>
      <w:r>
        <w:rPr>
          <w:rFonts w:ascii="Aldine721 BT" w:hAnsi="Aldine721 BT"/>
        </w:rPr>
        <w:t xml:space="preserve"> like vegetables. (Now she loves them.)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Question: </w:t>
      </w:r>
      <w:r>
        <w:rPr>
          <w:rFonts w:ascii="Aldine721 BT" w:hAnsi="Aldine721 BT"/>
          <w:b/>
        </w:rPr>
        <w:t>Did</w:t>
      </w:r>
      <w:r>
        <w:rPr>
          <w:rFonts w:ascii="Aldine721 BT" w:hAnsi="Aldine721 BT"/>
        </w:rPr>
        <w:t xml:space="preserve"> you </w:t>
      </w:r>
      <w:r>
        <w:rPr>
          <w:rFonts w:ascii="Aldine721 BT" w:hAnsi="Aldine721 BT"/>
          <w:b/>
        </w:rPr>
        <w:t>use to</w:t>
      </w:r>
      <w:r>
        <w:rPr>
          <w:rFonts w:ascii="Aldine721 BT" w:hAnsi="Aldine721 BT"/>
        </w:rPr>
        <w:t xml:space="preserve"> play the piano when you were a child?</w:t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 xml:space="preserve">2. </w:t>
      </w:r>
      <w:r>
        <w:rPr>
          <w:rFonts w:ascii="Aldine721 BT" w:hAnsi="Aldine721 BT"/>
          <w:b/>
        </w:rPr>
        <w:t>Be used to</w:t>
      </w:r>
      <w:r>
        <w:rPr>
          <w:rFonts w:ascii="Aldine721 BT" w:hAnsi="Aldine721 BT"/>
        </w:rPr>
        <w:t xml:space="preserve"> (be accustomed / familiar with something)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Form: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 xml:space="preserve">: Subject + </w:t>
      </w:r>
      <w:r>
        <w:rPr>
          <w:rFonts w:ascii="Aldine721 BT" w:hAnsi="Aldine721 BT"/>
          <w:b/>
        </w:rPr>
        <w:t>am / is / are used to</w:t>
      </w:r>
      <w:r>
        <w:rPr>
          <w:rFonts w:ascii="Aldine721 BT" w:hAnsi="Aldine721 BT"/>
        </w:rPr>
        <w:t xml:space="preserve"> + noun / -ing form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  <w:b/>
        </w:rPr>
        <w:t>Negative</w:t>
      </w:r>
      <w:r>
        <w:rPr>
          <w:rFonts w:ascii="Aldine721 BT" w:hAnsi="Aldine721 BT"/>
        </w:rPr>
        <w:t xml:space="preserve">: Subject + </w:t>
      </w:r>
      <w:r>
        <w:rPr>
          <w:rFonts w:ascii="Aldine721 BT" w:hAnsi="Aldine721 BT"/>
          <w:b/>
        </w:rPr>
        <w:t>am / is / are not used to</w:t>
      </w:r>
      <w:r>
        <w:rPr>
          <w:rFonts w:ascii="Aldine721 BT" w:hAnsi="Aldine721 BT"/>
        </w:rPr>
        <w:t xml:space="preserve"> + noun / -ing form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  <w:b/>
        </w:rPr>
        <w:t>Question</w:t>
      </w:r>
      <w:r>
        <w:rPr>
          <w:rFonts w:ascii="Aldine721 BT" w:hAnsi="Aldine721 BT"/>
        </w:rPr>
        <w:t xml:space="preserve">: </w:t>
      </w:r>
      <w:r>
        <w:rPr>
          <w:rFonts w:ascii="Aldine721 BT" w:hAnsi="Aldine721 BT"/>
          <w:b/>
        </w:rPr>
        <w:t>Am / Is / Are</w:t>
      </w:r>
      <w:r>
        <w:rPr>
          <w:rFonts w:ascii="Aldine721 BT" w:hAnsi="Aldine721 BT"/>
        </w:rPr>
        <w:t xml:space="preserve"> + subject + </w:t>
      </w:r>
      <w:r>
        <w:rPr>
          <w:rFonts w:ascii="Aldine721 BT" w:hAnsi="Aldine721 BT"/>
          <w:b/>
        </w:rPr>
        <w:t>used to</w:t>
      </w:r>
      <w:r>
        <w:rPr>
          <w:rFonts w:ascii="Aldine721 BT" w:hAnsi="Aldine721 BT"/>
        </w:rPr>
        <w:t xml:space="preserve"> + noun / -ing form?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Examples: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Affirmative: He </w:t>
      </w:r>
      <w:r>
        <w:rPr>
          <w:rFonts w:ascii="Aldine721 BT" w:hAnsi="Aldine721 BT"/>
          <w:b/>
        </w:rPr>
        <w:t>is used to</w:t>
      </w:r>
      <w:r>
        <w:rPr>
          <w:rFonts w:ascii="Aldine721 BT" w:hAnsi="Aldine721 BT"/>
        </w:rPr>
        <w:t xml:space="preserve"> driving on the left. (It is normal for him.)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Negative: They </w:t>
      </w:r>
      <w:r>
        <w:rPr>
          <w:rFonts w:ascii="Aldine721 BT" w:hAnsi="Aldine721 BT"/>
          <w:b/>
        </w:rPr>
        <w:t>are not used to</w:t>
      </w:r>
      <w:r>
        <w:rPr>
          <w:rFonts w:ascii="Aldine721 BT" w:hAnsi="Aldine721 BT"/>
        </w:rPr>
        <w:t xml:space="preserve"> the hot weather here.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Question: </w:t>
      </w:r>
      <w:r>
        <w:rPr>
          <w:rFonts w:ascii="Aldine721 BT" w:hAnsi="Aldine721 BT"/>
          <w:b/>
        </w:rPr>
        <w:t>Are</w:t>
      </w:r>
      <w:r>
        <w:rPr>
          <w:rFonts w:ascii="Aldine721 BT" w:hAnsi="Aldine721 BT"/>
        </w:rPr>
        <w:t xml:space="preserve"> you </w:t>
      </w:r>
      <w:r>
        <w:rPr>
          <w:rFonts w:ascii="Aldine721 BT" w:hAnsi="Aldine721 BT"/>
          <w:b/>
        </w:rPr>
        <w:t>used to</w:t>
      </w:r>
      <w:r>
        <w:rPr>
          <w:rFonts w:ascii="Aldine721 BT" w:hAnsi="Aldine721 BT"/>
        </w:rPr>
        <w:t xml:space="preserve"> eating spicy food?</w:t>
      </w:r>
    </w:p>
    <w:p>
      <w:pPr>
        <w:pStyle w:val="HorizontalLine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 xml:space="preserve">3. </w:t>
      </w:r>
      <w:r>
        <w:rPr>
          <w:rFonts w:ascii="Aldine721 BT" w:hAnsi="Aldine721 BT"/>
          <w:b/>
        </w:rPr>
        <w:t>When</w:t>
      </w:r>
      <w:r>
        <w:rPr>
          <w:rFonts w:ascii="Aldine721 BT" w:hAnsi="Aldine721 BT"/>
        </w:rPr>
        <w:t xml:space="preserve"> + past simple and </w:t>
      </w:r>
      <w:r>
        <w:rPr>
          <w:rFonts w:ascii="Aldine721 BT" w:hAnsi="Aldine721 BT"/>
          <w:b/>
        </w:rPr>
        <w:t>While</w:t>
      </w:r>
      <w:r>
        <w:rPr>
          <w:rFonts w:ascii="Aldine721 BT" w:hAnsi="Aldine721 BT"/>
        </w:rPr>
        <w:t xml:space="preserve"> + -ing (Past Continuous)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We use these to talk about time in the past: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  <w:b/>
        </w:rPr>
        <w:t>When</w:t>
      </w:r>
      <w:r>
        <w:rPr>
          <w:rFonts w:ascii="Aldine721 BT" w:hAnsi="Aldine721 BT"/>
        </w:rPr>
        <w:t xml:space="preserve"> + past simple = for shorter or interrupting actions.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  <w:b/>
        </w:rPr>
        <w:t>While</w:t>
      </w:r>
      <w:r>
        <w:rPr>
          <w:rFonts w:ascii="Aldine721 BT" w:hAnsi="Aldine721 BT"/>
        </w:rPr>
        <w:t xml:space="preserve"> + -ing = for longer / background actions happening at the same time.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Examples: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  <w:b/>
        </w:rPr>
        <w:t>When</w:t>
      </w:r>
      <w:r>
        <w:rPr>
          <w:rFonts w:ascii="Aldine721 BT" w:hAnsi="Aldine721 BT"/>
        </w:rPr>
        <w:t xml:space="preserve"> I arrived home, it </w:t>
      </w:r>
      <w:r>
        <w:rPr>
          <w:rFonts w:ascii="Aldine721 BT" w:hAnsi="Aldine721 BT"/>
          <w:b/>
        </w:rPr>
        <w:t>started</w:t>
      </w:r>
      <w:r>
        <w:rPr>
          <w:rFonts w:ascii="Aldine721 BT" w:hAnsi="Aldine721 BT"/>
        </w:rPr>
        <w:t xml:space="preserve"> to rain. (short action)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I </w:t>
      </w:r>
      <w:r>
        <w:rPr>
          <w:rFonts w:ascii="Aldine721 BT" w:hAnsi="Aldine721 BT"/>
          <w:b/>
        </w:rPr>
        <w:t>was cooking</w:t>
      </w:r>
      <w:r>
        <w:rPr>
          <w:rFonts w:ascii="Aldine721 BT" w:hAnsi="Aldine721 BT"/>
        </w:rPr>
        <w:t xml:space="preserve"> </w:t>
      </w:r>
      <w:r>
        <w:rPr>
          <w:rFonts w:ascii="Aldine721 BT" w:hAnsi="Aldine721 BT"/>
          <w:b/>
        </w:rPr>
        <w:t>while</w:t>
      </w:r>
      <w:r>
        <w:rPr>
          <w:rFonts w:ascii="Aldine721 BT" w:hAnsi="Aldine721 BT"/>
        </w:rPr>
        <w:t xml:space="preserve"> my wife </w:t>
      </w:r>
      <w:r>
        <w:rPr>
          <w:rFonts w:ascii="Aldine721 BT" w:hAnsi="Aldine721 BT"/>
          <w:b/>
        </w:rPr>
        <w:t>was watching</w:t>
      </w:r>
      <w:r>
        <w:rPr>
          <w:rFonts w:ascii="Aldine721 BT" w:hAnsi="Aldine721 BT"/>
        </w:rPr>
        <w:t xml:space="preserve"> TV. (two longer actions at the same time)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  <w:b/>
        </w:rPr>
        <w:t>While</w:t>
      </w:r>
      <w:r>
        <w:rPr>
          <w:rFonts w:ascii="Aldine721 BT" w:hAnsi="Aldine721 BT"/>
        </w:rPr>
        <w:t xml:space="preserve"> I </w:t>
      </w:r>
      <w:r>
        <w:rPr>
          <w:rFonts w:ascii="Aldine721 BT" w:hAnsi="Aldine721 BT"/>
          <w:b/>
        </w:rPr>
        <w:t>was driving</w:t>
      </w:r>
      <w:r>
        <w:rPr>
          <w:rFonts w:ascii="Aldine721 BT" w:hAnsi="Aldine721 BT"/>
        </w:rPr>
        <w:t xml:space="preserve">, I </w:t>
      </w:r>
      <w:r>
        <w:rPr>
          <w:rFonts w:ascii="Aldine721 BT" w:hAnsi="Aldine721 BT"/>
          <w:b/>
        </w:rPr>
        <w:t>saw</w:t>
      </w:r>
      <w:r>
        <w:rPr>
          <w:rFonts w:ascii="Aldine721 BT" w:hAnsi="Aldine721 BT"/>
        </w:rPr>
        <w:t xml:space="preserve"> an accident.</w:t>
      </w:r>
    </w:p>
    <w:p>
      <w:pPr>
        <w:pStyle w:val="HorizontalLine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Heading2"/>
        <w:numPr>
          <w:ilvl w:val="0"/>
          <w:numId w:val="0"/>
        </w:numPr>
        <w:ind w:hanging="0" w:left="0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2"/>
        <w:keepNext w:val="true"/>
        <w:widowControl/>
        <w:suppressAutoHyphens w:val="true"/>
        <w:bidi w:val="0"/>
        <w:ind w:hanging="0" w:left="0"/>
        <w:jc w:val="left"/>
        <w:rPr>
          <w:rFonts w:ascii="Aldine721 BT" w:hAnsi="Aldine721 BT" w:eastAsia="Source Han Sans CN" w:cs="Noto Sans Devanagari"/>
          <w:color w:val="auto"/>
          <w:kern w:val="2"/>
          <w:sz w:val="48"/>
          <w:szCs w:val="48"/>
          <w:lang w:val="en-US" w:eastAsia="zh-CN" w:bidi="hi-IN"/>
        </w:rPr>
      </w:pPr>
      <w:r>
        <w:rPr>
          <w:rFonts w:eastAsia="Source Han Sans CN" w:cs="Noto Sans Devanagari" w:ascii="Aldine721 BT" w:hAnsi="Aldine721 BT"/>
          <w:color w:val="auto"/>
          <w:kern w:val="2"/>
          <w:sz w:val="48"/>
          <w:szCs w:val="48"/>
          <w:lang w:val="en-US" w:eastAsia="zh-CN" w:bidi="hi-IN"/>
        </w:rPr>
        <w:t>Exercises</w:t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Exercise 1: Choose the correct form (Used to / Be used to)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 xml:space="preserve">Complete the sentences with the correct form. Use </w:t>
      </w:r>
      <w:r>
        <w:rPr>
          <w:rFonts w:ascii="Aldine721 BT" w:hAnsi="Aldine721 BT"/>
          <w:b/>
        </w:rPr>
        <w:t>used to</w:t>
      </w:r>
      <w:r>
        <w:rPr>
          <w:rFonts w:ascii="Aldine721 BT" w:hAnsi="Aldine721 BT"/>
        </w:rPr>
        <w:t xml:space="preserve">, </w:t>
      </w:r>
      <w:r>
        <w:rPr>
          <w:rFonts w:ascii="Aldine721 BT" w:hAnsi="Aldine721 BT"/>
          <w:b/>
        </w:rPr>
        <w:t>didn't use to</w:t>
      </w:r>
      <w:r>
        <w:rPr>
          <w:rFonts w:ascii="Aldine721 BT" w:hAnsi="Aldine721 BT"/>
        </w:rPr>
        <w:t xml:space="preserve">, </w:t>
      </w:r>
      <w:r>
        <w:rPr>
          <w:rFonts w:ascii="Aldine721 BT" w:hAnsi="Aldine721 BT"/>
          <w:b/>
        </w:rPr>
        <w:t>is used to</w:t>
      </w:r>
      <w:r>
        <w:rPr>
          <w:rFonts w:ascii="Aldine721 BT" w:hAnsi="Aldine721 BT"/>
        </w:rPr>
        <w:t xml:space="preserve">, </w:t>
      </w:r>
      <w:r>
        <w:rPr>
          <w:rFonts w:ascii="Aldine721 BT" w:hAnsi="Aldine721 BT"/>
          <w:b/>
        </w:rPr>
        <w:t>isn't used to</w:t>
      </w:r>
      <w:r>
        <w:rPr>
          <w:rFonts w:ascii="Aldine721 BT" w:hAnsi="Aldine721 BT"/>
        </w:rPr>
        <w:t>, etc.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When I was young, I ________ (play) outside every day.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Maria ________ (live) alone, so she sometimes feels lonely now.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________ you ________ (speak) English as a child?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They ________ (the cold winter) because they come from a warm country.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He ________ (smoke), but he stopped  five years ago.</w:t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Exercise 2: Affirmative, Negative or Question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Rewrite the sentences in the form given in brackets.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I used to wake up at 6 a.m. (</w:t>
      </w:r>
      <w:r>
        <w:rPr>
          <w:rFonts w:ascii="Aldine721 BT" w:hAnsi="Aldine721 BT"/>
          <w:b/>
        </w:rPr>
        <w:t>Negative</w:t>
      </w:r>
      <w:r>
        <w:rPr>
          <w:rFonts w:ascii="Aldine721 BT" w:hAnsi="Aldine721 BT"/>
        </w:rPr>
        <w:t>)</w:t>
        <w:br/>
        <w:t>→ _______________________________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She is used to living in a noisy city. (</w:t>
      </w:r>
      <w:r>
        <w:rPr>
          <w:rFonts w:ascii="Aldine721 BT" w:hAnsi="Aldine721 BT"/>
          <w:b/>
        </w:rPr>
        <w:t>Question</w:t>
      </w:r>
      <w:r>
        <w:rPr>
          <w:rFonts w:ascii="Aldine721 BT" w:hAnsi="Aldine721 BT"/>
        </w:rPr>
        <w:t>)</w:t>
        <w:br/>
        <w:t>→ _______________________________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They didn’t use to have a car. (</w:t>
      </w: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)</w:t>
        <w:br/>
        <w:t>→ _______________________________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Are you used to this new job? (</w:t>
      </w:r>
      <w:r>
        <w:rPr>
          <w:rFonts w:ascii="Aldine721 BT" w:hAnsi="Aldine721 BT"/>
          <w:b/>
        </w:rPr>
        <w:t>Negative</w:t>
      </w:r>
      <w:r>
        <w:rPr>
          <w:rFonts w:ascii="Aldine721 BT" w:hAnsi="Aldine721 BT"/>
        </w:rPr>
        <w:t>)</w:t>
        <w:br/>
        <w:t>→ _______________________________</w:t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Exercise 3: When or While?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Put the verbs in the correct form (</w:t>
      </w:r>
      <w:r>
        <w:rPr>
          <w:rFonts w:ascii="Aldine721 BT" w:hAnsi="Aldine721 BT"/>
          <w:b/>
        </w:rPr>
        <w:t>when</w:t>
      </w:r>
      <w:r>
        <w:rPr>
          <w:rFonts w:ascii="Aldine721 BT" w:hAnsi="Aldine721 BT"/>
        </w:rPr>
        <w:t xml:space="preserve"> + past simple or </w:t>
      </w:r>
      <w:r>
        <w:rPr>
          <w:rFonts w:ascii="Aldine721 BT" w:hAnsi="Aldine721 BT"/>
          <w:b/>
        </w:rPr>
        <w:t>while</w:t>
      </w:r>
      <w:r>
        <w:rPr>
          <w:rFonts w:ascii="Aldine721 BT" w:hAnsi="Aldine721 BT"/>
        </w:rPr>
        <w:t xml:space="preserve"> + -ing).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I ________ (meet) my best friend ________ I ________ (study) at university.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________ she ________ (cook) dinner, the phone ________ (ring).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________ I ________ (walk) in the park, it suddenly ________ (start) to rain.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He ________ (read) a book ________ the children ________ (play) outside.</w:t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Exercise 4: Mixed Practice – Write your own sentences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 xml:space="preserve">Write </w:t>
      </w:r>
      <w:r>
        <w:rPr>
          <w:rFonts w:ascii="Aldine721 BT" w:hAnsi="Aldine721 BT"/>
          <w:b/>
        </w:rPr>
        <w:t>one affirmative</w:t>
      </w:r>
      <w:r>
        <w:rPr>
          <w:rFonts w:ascii="Aldine721 BT" w:hAnsi="Aldine721 BT"/>
        </w:rPr>
        <w:t xml:space="preserve">, </w:t>
      </w:r>
      <w:r>
        <w:rPr>
          <w:rFonts w:ascii="Aldine721 BT" w:hAnsi="Aldine721 BT"/>
          <w:b/>
        </w:rPr>
        <w:t>one negative</w:t>
      </w:r>
      <w:r>
        <w:rPr>
          <w:rFonts w:ascii="Aldine721 BT" w:hAnsi="Aldine721 BT"/>
        </w:rPr>
        <w:t xml:space="preserve">, and </w:t>
      </w:r>
      <w:r>
        <w:rPr>
          <w:rFonts w:ascii="Aldine721 BT" w:hAnsi="Aldine721 BT"/>
          <w:b/>
        </w:rPr>
        <w:t>one question</w:t>
      </w:r>
      <w:r>
        <w:rPr>
          <w:rFonts w:ascii="Aldine721 BT" w:hAnsi="Aldine721 BT"/>
        </w:rPr>
        <w:t xml:space="preserve"> for each point.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A. Used to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Affirmative: ___________________________________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Negative: ___________________________________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Question: ___________________________________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B. Be used to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Affirmative: ___________________________________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Negative: ___________________________________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Question: ___________________________________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C. When + past simple / While + -ing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Sentence with </w:t>
      </w:r>
      <w:r>
        <w:rPr>
          <w:rFonts w:ascii="Aldine721 BT" w:hAnsi="Aldine721 BT"/>
          <w:b/>
        </w:rPr>
        <w:t>when</w:t>
      </w:r>
      <w:r>
        <w:rPr>
          <w:rFonts w:ascii="Aldine721 BT" w:hAnsi="Aldine721 BT"/>
        </w:rPr>
        <w:t>: ___________________________________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76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Sentence with </w:t>
      </w:r>
      <w:r>
        <w:rPr>
          <w:rFonts w:ascii="Aldine721 BT" w:hAnsi="Aldine721 BT"/>
          <w:b/>
        </w:rPr>
        <w:t>while</w:t>
      </w:r>
      <w:r>
        <w:rPr>
          <w:rFonts w:ascii="Aldine721 BT" w:hAnsi="Aldine721 BT"/>
        </w:rPr>
        <w:t>: ___________________________________</w:t>
      </w:r>
    </w:p>
    <w:p>
      <w:pPr>
        <w:pStyle w:val="HorizontalLine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Homework Tip:</w:t>
      </w:r>
      <w:r>
        <w:rPr>
          <w:rFonts w:ascii="Aldine721 BT" w:hAnsi="Aldine721 BT"/>
        </w:rPr>
        <w:br/>
        <w:t xml:space="preserve">Try to write a short paragraph (5-6 sentences) about your life before and now. Use </w:t>
      </w:r>
      <w:r>
        <w:rPr>
          <w:rFonts w:ascii="Aldine721 BT" w:hAnsi="Aldine721 BT"/>
          <w:b/>
        </w:rPr>
        <w:t>used to</w:t>
      </w:r>
      <w:r>
        <w:rPr>
          <w:rFonts w:ascii="Aldine721 BT" w:hAnsi="Aldine721 BT"/>
        </w:rPr>
        <w:t xml:space="preserve">, </w:t>
      </w:r>
      <w:r>
        <w:rPr>
          <w:rFonts w:ascii="Aldine721 BT" w:hAnsi="Aldine721 BT"/>
          <w:b/>
        </w:rPr>
        <w:t>be used to</w:t>
      </w:r>
      <w:r>
        <w:rPr>
          <w:rFonts w:ascii="Aldine721 BT" w:hAnsi="Aldine721 BT"/>
        </w:rPr>
        <w:t xml:space="preserve">, </w:t>
      </w:r>
      <w:r>
        <w:rPr>
          <w:rFonts w:ascii="Aldine721 BT" w:hAnsi="Aldine721 BT"/>
          <w:b/>
        </w:rPr>
        <w:t>when</w:t>
      </w:r>
      <w:r>
        <w:rPr>
          <w:rFonts w:ascii="Aldine721 BT" w:hAnsi="Aldine721 BT"/>
        </w:rPr>
        <w:t xml:space="preserve">, and </w:t>
      </w:r>
      <w:r>
        <w:rPr>
          <w:rFonts w:ascii="Aldine721 BT" w:hAnsi="Aldine721 BT"/>
          <w:b/>
        </w:rPr>
        <w:t>while</w:t>
      </w:r>
      <w:r>
        <w:rPr>
          <w:rFonts w:ascii="Aldine721 BT" w:hAnsi="Aldine721 BT"/>
        </w:rPr>
        <w:t>.</w:t>
      </w:r>
    </w:p>
    <w:p>
      <w:pPr>
        <w:pStyle w:val="BodyText"/>
        <w:spacing w:lineRule="auto" w:line="276" w:before="0" w:after="14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Sketch Book">
    <w:charset w:val="01"/>
    <w:family w:val="roman"/>
    <w:pitch w:val="variable"/>
  </w:font>
  <w:font w:name="Aldine721 BT">
    <w:charset w:val="01"/>
    <w:family w:val="roman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Source Han Sans CN" w:cs="Noto Sans Devanagari"/>
      <w:b/>
      <w:bCs/>
      <w:sz w:val="28"/>
      <w:szCs w:val="28"/>
    </w:rPr>
  </w:style>
  <w:style w:type="character" w:styleId="Smbolosdenumerao">
    <w:name w:val="Símbolos de numeração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361</TotalTime>
  <Application>LibreOffice/26.2.4.2$Linux_X86_64 LibreOffice_project/620$Build-2</Application>
  <AppVersion>15.0000</AppVersion>
  <Pages>3</Pages>
  <Words>582</Words>
  <Characters>2831</Characters>
  <CharactersWithSpaces>3311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2023-02-10T10:57:03Z</dcterms:created>
  <dc:creator/>
  <dc:description/>
  <dc:language>en-US</dc:language>
  <cp:lastModifiedBy/>
  <dcterms:modified xsi:type="dcterms:W3CDTF">2026-06-09T18:06:23Z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