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Lista 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algoritmo para somar dois números informados pelo usuário e multiplicar o resultado pelo primeiro número.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Faça um algoritmo capaz de calcular a média de 5 notas de um aluno. O sistema, além das notas deve pedir o nome do aluno e depois de calcular a média, informar o nome e a média do aluno.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algoritmo para “Calcular o estoque médio de uma peça”, sendo que ESTOQUEMÉDIO = (QUANTIDADE MÍNIMA + QUANTIDADE MÁXIMA) /2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Desenvolva um Algoritmo que lê o nome e as 4 notas bimestrais de um aluno. Em seguida o Algoritmo calcula e escreve a média obtida</w:t>
      </w:r>
      <w:r w:rsidDel="00000000" w:rsidR="00000000" w:rsidRPr="00000000">
        <w:rPr>
          <w:sz w:val="24"/>
          <w:szCs w:val="24"/>
          <w:rtl w:val="0"/>
        </w:rPr>
        <w:t xml:space="preserve"> e se o aluno foi aprovado ou reprovado. Considere a média 5 para aprovação.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está programando um sistema de festa infantil. O sistema deve emitir um orçamento de acordo com a quantidade de participantes. O usuário deve digitar a quantidade de participantes e o sistema deve emitir o valor total considerando até 100 pessoas o valor é R$ 35,00 por participante acima de 100 pessoas o valor passa a ser R$ 45,00 por participante.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está programando um sistema para uma empresa de recursos humanos. De acordo com o tempo de experiência do candidato você deve informar ao recrutador o nível do candidato. Considere: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Menor que 2 anos → Júnior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 2 e 5 anos → Pleno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Acima de 5 anos → Sênior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Desenvolva um Algoritmo que lê o nome, as 4 notas bimestrais e o número faltas de um aluno. Em seguida o Algoritmo calcula e escreve a média obtida e se o aluno foi aprovado, reprovado ou está de recuperação considerando que se o aluno teve mais de 10 faltas ele está reprovado, se as faltas foram inferiores à 10 mas a nota menor do que 5 ele está de recuperação, e se as faltas foram menor do que 10 e a nota maior ou igual a 5, ele está aprovado.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Faça um algoritmo capaz de calcular a média das notas de 30 alunos que deverão ser informadas pelo usuário. O sistema, além das notas deve pedir o nome do aluno e depois de calcular cada média, informar o nome e a média do aluno e se ele foi aprovado ou reprovado (considere 5 como média de aprovação).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