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48BC6734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color w:val="2BA1DD"/>
          <w:w w:val="85"/>
          <w:sz w:val="40"/>
          <w:szCs w:val="18"/>
          <w:lang w:val="pt-BR"/>
        </w:rPr>
        <w:t>NOMEFUNCIONARIO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0CAEC33" w:rsidR="00EC55BC" w:rsidRPr="007F61AA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  <w:lang w:val="pt-BR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Usuário de Elevador (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Lift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User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)</w:t>
      </w:r>
    </w:p>
    <w:p w14:paraId="5D736DAE" w14:textId="1567C16C" w:rsidR="00EC55BC" w:rsidRPr="00DF5ABB" w:rsidRDefault="00EC55BC" w:rsidP="00C0593F">
      <w:pPr>
        <w:pStyle w:val="BodyText"/>
        <w:spacing w:line="360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Data de conclusão do curso:</w:t>
      </w:r>
      <w:r w:rsidR="007F61AA">
        <w:rPr>
          <w:sz w:val="22"/>
          <w:szCs w:val="22"/>
          <w:lang w:val="pt-BR"/>
        </w:rPr>
        <w:t xml:space="preserve"> </w:t>
      </w:r>
      <w:r w:rsidR="00382927" w:rsidRPr="00382927">
        <w:rPr>
          <w:sz w:val="22"/>
          <w:szCs w:val="22"/>
          <w:lang w:val="pt-BR"/>
        </w:rPr>
        <w:t>DATALIFT</w:t>
      </w:r>
    </w:p>
    <w:p w14:paraId="3043A765" w14:textId="3BBFE3E3" w:rsidR="00EC55BC" w:rsidRPr="00DF5ABB" w:rsidRDefault="00EC55BC" w:rsidP="00C0593F">
      <w:pPr>
        <w:pStyle w:val="BodyText"/>
        <w:spacing w:line="360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Duração do curso:</w:t>
      </w:r>
      <w:r w:rsidR="007F61AA">
        <w:rPr>
          <w:sz w:val="22"/>
          <w:szCs w:val="22"/>
          <w:lang w:val="pt-BR"/>
        </w:rPr>
        <w:t xml:space="preserve"> 4 horas</w:t>
      </w:r>
    </w:p>
    <w:p w14:paraId="2E7998D9" w14:textId="77777777" w:rsidR="00EC55BC" w:rsidRPr="00884F44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48F0D08" w:rsidR="00EC55BC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 xml:space="preserve">Validade: </w:t>
      </w:r>
      <w:r w:rsidR="00C0593F">
        <w:rPr>
          <w:sz w:val="22"/>
          <w:szCs w:val="22"/>
          <w:lang w:val="pt-BR"/>
        </w:rPr>
        <w:t>Indeterminada</w:t>
      </w:r>
    </w:p>
    <w:p w14:paraId="243C00CE" w14:textId="2D5E925F" w:rsidR="00C0593F" w:rsidRPr="00664EBB" w:rsidRDefault="00C0593F" w:rsidP="00C0593F">
      <w:pPr>
        <w:pStyle w:val="BodyText"/>
        <w:ind w:left="290" w:right="95"/>
        <w:jc w:val="both"/>
        <w:rPr>
          <w:i/>
          <w:iCs/>
          <w:sz w:val="16"/>
          <w:szCs w:val="16"/>
          <w:lang w:val="pt-BR"/>
        </w:rPr>
      </w:pPr>
      <w:r>
        <w:rPr>
          <w:i/>
          <w:iCs/>
          <w:sz w:val="16"/>
          <w:szCs w:val="16"/>
          <w:lang w:val="pt-BR"/>
        </w:rPr>
        <w:t>*</w:t>
      </w:r>
      <w:r w:rsidRPr="00664EBB">
        <w:rPr>
          <w:i/>
          <w:iCs/>
          <w:sz w:val="16"/>
          <w:szCs w:val="16"/>
          <w:lang w:val="pt-BR"/>
        </w:rPr>
        <w:t>Deve ser realizada capacitação para reciclagem do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trabalhador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sempre que ocorrerem modificações significativas nas instalações e na operação de máquinas ou troca de métodos, processos e organização do trabalho, que impliquem em novos riscos.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006E095F" w:rsidR="00EC55BC" w:rsidRPr="007F61AA" w:rsidRDefault="00EC55BC" w:rsidP="00472520">
      <w:pPr>
        <w:spacing w:after="0"/>
        <w:ind w:left="290"/>
        <w:rPr>
          <w:rFonts w:ascii="Arial" w:hAnsi="Arial" w:cs="Arial"/>
          <w:b/>
          <w:bCs/>
          <w:w w:val="90"/>
          <w:sz w:val="29"/>
          <w:lang w:val="pt-BR"/>
        </w:rPr>
      </w:pP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Módulo </w:t>
      </w:r>
      <w:r w:rsidR="007F61AA"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do Usuário do Elevador </w:t>
      </w: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(Objetivos do aprendizado) </w:t>
      </w:r>
    </w:p>
    <w:p w14:paraId="65E8E867" w14:textId="25E6893B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  <w:r w:rsidR="007F61AA">
        <w:rPr>
          <w:rFonts w:ascii="Arial" w:hAnsi="Arial" w:cs="Arial"/>
          <w:i/>
          <w:iCs/>
          <w:w w:val="90"/>
          <w:szCs w:val="18"/>
          <w:lang w:val="pt-BR"/>
        </w:rPr>
        <w:t xml:space="preserve"> ao treinamento</w:t>
      </w:r>
    </w:p>
    <w:p w14:paraId="3328B440" w14:textId="2412EF53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Legislação</w:t>
      </w:r>
    </w:p>
    <w:p w14:paraId="3B97C641" w14:textId="7F8EAFB5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Uso geral de elevadores</w:t>
      </w:r>
    </w:p>
    <w:p w14:paraId="489D7EA2" w14:textId="4F9582E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Inspeção do elevador antes do uso</w:t>
      </w:r>
    </w:p>
    <w:p w14:paraId="5D0FF094" w14:textId="75F0F7B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Operação de elevador (Habilita para uso do elevador: Avanti Pegasus L/XL/Shark/Dolphin,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Artama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A-400, USIMAQ ECE-400W, Power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Climber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SD4/SD2/RW)</w:t>
      </w:r>
    </w:p>
    <w:p w14:paraId="478D54E7" w14:textId="6E64909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Evacuação do elevador</w:t>
      </w:r>
    </w:p>
    <w:p w14:paraId="13FEF46B" w14:textId="44896A0E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Desligamento após o uso</w:t>
      </w:r>
    </w:p>
    <w:p w14:paraId="36F35FD3" w14:textId="18B5C678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Revisão do treinamento</w:t>
      </w:r>
    </w:p>
    <w:p w14:paraId="4FE038DE" w14:textId="40980F5C" w:rsidR="00EC55BC" w:rsidRDefault="00EC55BC" w:rsidP="0060337B">
      <w:pPr>
        <w:rPr>
          <w:rFonts w:ascii="Arial" w:hAnsi="Arial" w:cs="Arial"/>
          <w:lang w:val="pt-BR"/>
        </w:rPr>
      </w:pPr>
    </w:p>
    <w:p w14:paraId="5F90B9B8" w14:textId="4AAD0EF2" w:rsidR="007007D6" w:rsidRPr="00C0593F" w:rsidRDefault="00C0593F" w:rsidP="00C0593F">
      <w:pPr>
        <w:spacing w:after="0" w:line="360" w:lineRule="auto"/>
        <w:jc w:val="center"/>
        <w:rPr>
          <w:rFonts w:ascii="Arial" w:hAnsi="Arial" w:cs="Arial"/>
          <w:i/>
          <w:iCs/>
          <w:lang w:val="pt-BR"/>
        </w:rPr>
      </w:pPr>
      <w:r w:rsidRPr="00C0593F">
        <w:rPr>
          <w:rFonts w:ascii="Arial" w:hAnsi="Arial" w:cs="Arial"/>
          <w:i/>
          <w:iCs/>
          <w:lang w:val="pt-BR"/>
        </w:rPr>
        <w:t>Assinatura</w:t>
      </w:r>
    </w:p>
    <w:p w14:paraId="2278B16B" w14:textId="4F576A0A" w:rsidR="007F61AA" w:rsidRDefault="007007D6" w:rsidP="007007D6">
      <w:pPr>
        <w:jc w:val="center"/>
        <w:rPr>
          <w:rFonts w:ascii="Arial" w:hAnsi="Arial" w:cs="Arial"/>
          <w:lang w:val="pt-BR"/>
        </w:rPr>
      </w:pPr>
      <w:r w:rsidRPr="007007D6">
        <w:rPr>
          <w:rFonts w:ascii="Arial" w:hAnsi="Arial" w:cs="Arial"/>
          <w:lang w:val="pt-BR"/>
        </w:rPr>
        <w:t>NOMEFUNCIONARIO</w:t>
      </w:r>
      <w:r>
        <w:rPr>
          <w:rFonts w:ascii="Arial" w:hAnsi="Arial" w:cs="Arial"/>
          <w:lang w:val="pt-BR"/>
        </w:rPr>
        <w:br/>
        <w:t>ALUNO (A)</w:t>
      </w:r>
    </w:p>
    <w:p w14:paraId="05CD70DF" w14:textId="77777777" w:rsidR="007F61AA" w:rsidRPr="00DF5ABB" w:rsidRDefault="007F61AA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AA60B5">
        <w:trPr>
          <w:trHeight w:val="418"/>
        </w:trPr>
        <w:tc>
          <w:tcPr>
            <w:tcW w:w="3969" w:type="dxa"/>
            <w:vAlign w:val="center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543F356D" w14:textId="165B5444" w:rsidR="00472520" w:rsidRPr="00046B4D" w:rsidRDefault="00046B4D" w:rsidP="00DF5ABB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46B4D">
              <w:rPr>
                <w:rFonts w:ascii="Arial" w:hAnsi="Arial" w:cs="Arial"/>
                <w:b/>
                <w:bCs/>
                <w:lang w:val="es-ES"/>
              </w:rPr>
              <w:t>MAYCON DE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046B4D">
              <w:rPr>
                <w:rFonts w:ascii="Arial" w:hAnsi="Arial" w:cs="Arial"/>
                <w:sz w:val="20"/>
                <w:szCs w:val="20"/>
                <w:lang w:val="pt-BR"/>
              </w:rPr>
              <w:t>RESPONSÁVEL TÉCNICO</w:t>
            </w:r>
          </w:p>
        </w:tc>
        <w:tc>
          <w:tcPr>
            <w:tcW w:w="2126" w:type="dxa"/>
            <w:vAlign w:val="center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7F358291" w14:textId="77777777" w:rsidR="00235402" w:rsidRPr="00235402" w:rsidRDefault="00235402" w:rsidP="00235402">
            <w:pPr>
              <w:jc w:val="center"/>
              <w:rPr>
                <w:rFonts w:ascii="Arial" w:hAnsi="Arial" w:cs="Arial"/>
              </w:rPr>
            </w:pPr>
            <w:r w:rsidRPr="00235402">
              <w:rPr>
                <w:rFonts w:ascii="Arial" w:hAnsi="Arial" w:cs="Arial"/>
              </w:rPr>
              <w:t>NOMEINSTRUTOR</w:t>
            </w:r>
          </w:p>
          <w:p w14:paraId="3AEE68DD" w14:textId="41772D6D" w:rsidR="00472520" w:rsidRPr="00DF5ABB" w:rsidRDefault="007007D6" w:rsidP="00AA60B5">
            <w:pPr>
              <w:jc w:val="center"/>
              <w:rPr>
                <w:rFonts w:ascii="Arial" w:hAnsi="Arial" w:cs="Arial"/>
                <w:lang w:val="pt-BR"/>
              </w:rPr>
            </w:pPr>
            <w:r w:rsidRPr="00046B4D">
              <w:rPr>
                <w:rFonts w:ascii="Arial" w:hAnsi="Arial" w:cs="Arial"/>
                <w:sz w:val="20"/>
                <w:szCs w:val="20"/>
                <w:lang w:val="pt-BR"/>
              </w:rPr>
              <w:t>INSTRUTOR</w:t>
            </w:r>
            <w:r w:rsidR="00472520" w:rsidRPr="00046B4D">
              <w:rPr>
                <w:rFonts w:ascii="Arial" w:hAnsi="Arial" w:cs="Arial"/>
                <w:sz w:val="20"/>
                <w:szCs w:val="20"/>
                <w:lang w:val="pt-BR"/>
              </w:rPr>
              <w:t>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3555612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05D04E37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O certificado só é válido enquanto trabalha para a Vestas</w:t>
      </w:r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68E113E8" w14:textId="2BF6D414" w:rsidR="00C0593F" w:rsidRPr="00C0593F" w:rsidRDefault="00C0593F" w:rsidP="00C0593F">
      <w:pPr>
        <w:tabs>
          <w:tab w:val="left" w:pos="6565"/>
        </w:tabs>
        <w:ind w:left="102"/>
        <w:rPr>
          <w:rFonts w:ascii="Arial" w:hAnsi="Arial" w:cs="Arial"/>
          <w:spacing w:val="-9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Certificado ID</w:t>
      </w:r>
      <w:r w:rsidR="00EC55BC" w:rsidRPr="00DF5ABB">
        <w:rPr>
          <w:rFonts w:ascii="Arial" w:hAnsi="Arial" w:cs="Arial"/>
          <w:sz w:val="20"/>
          <w:szCs w:val="20"/>
          <w:lang w:val="pt-BR"/>
        </w:rPr>
        <w:t>:</w:t>
      </w:r>
      <w:r w:rsidR="00EC55BC"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IDCURSOFUNCIONARIO</w:t>
      </w:r>
      <w:r>
        <w:rPr>
          <w:rFonts w:ascii="Arial" w:hAnsi="Arial" w:cs="Arial"/>
          <w:spacing w:val="-9"/>
          <w:sz w:val="20"/>
          <w:szCs w:val="20"/>
          <w:lang w:val="pt-BR"/>
        </w:rPr>
        <w:br/>
        <w:t>DMS ID: 0181-1244 V00</w:t>
      </w:r>
    </w:p>
    <w:p w14:paraId="68C887D5" w14:textId="4F820390" w:rsidR="007F61AA" w:rsidRPr="00DF5ABB" w:rsidRDefault="00C0593F" w:rsidP="00C0593F">
      <w:pPr>
        <w:tabs>
          <w:tab w:val="left" w:pos="6565"/>
        </w:tabs>
        <w:ind w:left="102"/>
        <w:rPr>
          <w:rFonts w:ascii="Arial" w:hAnsi="Arial" w:cs="Arial"/>
          <w:sz w:val="18"/>
          <w:szCs w:val="20"/>
          <w:lang w:val="pt-BR"/>
        </w:rPr>
      </w:pPr>
      <w:r>
        <w:rPr>
          <w:sz w:val="18"/>
          <w:szCs w:val="20"/>
          <w:lang w:val="pt-BR"/>
        </w:rPr>
        <w:t>**</w:t>
      </w:r>
      <w:r w:rsidRPr="00A534A2">
        <w:rPr>
          <w:sz w:val="18"/>
          <w:szCs w:val="20"/>
          <w:lang w:val="pt-BR"/>
        </w:rPr>
        <w:t>Este curso é um treinamento interno de Vestas que complementa</w:t>
      </w:r>
      <w:r>
        <w:rPr>
          <w:sz w:val="18"/>
          <w:szCs w:val="20"/>
          <w:lang w:val="pt-BR"/>
        </w:rPr>
        <w:t>r</w:t>
      </w:r>
      <w:r w:rsidRPr="00A534A2">
        <w:rPr>
          <w:sz w:val="18"/>
          <w:szCs w:val="20"/>
          <w:lang w:val="pt-BR"/>
        </w:rPr>
        <w:t xml:space="preserve">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>NR-11 -</w:t>
      </w:r>
      <w:r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 xml:space="preserve">TRANSPORTE, MOVIMENTAÇÃO, ARMAZENAGEM E MANUSEIO DE MATERIAIS </w:t>
      </w:r>
      <w:r>
        <w:rPr>
          <w:sz w:val="18"/>
          <w:szCs w:val="20"/>
          <w:lang w:val="pt-BR"/>
        </w:rPr>
        <w:t xml:space="preserve">e à NR-12 - </w:t>
      </w:r>
      <w:r w:rsidRPr="001E07B7">
        <w:rPr>
          <w:sz w:val="18"/>
          <w:szCs w:val="20"/>
          <w:lang w:val="pt-BR"/>
        </w:rPr>
        <w:t xml:space="preserve">SEGURANÇA NO TRABALHO EM MÁQUINAS E EQUIPAMENTOS, </w:t>
      </w:r>
      <w:r w:rsidRPr="00A534A2">
        <w:rPr>
          <w:sz w:val="18"/>
          <w:szCs w:val="20"/>
          <w:lang w:val="pt-BR"/>
        </w:rPr>
        <w:t xml:space="preserve">referente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>s atividades espec</w:t>
      </w:r>
      <w:r>
        <w:rPr>
          <w:sz w:val="18"/>
          <w:szCs w:val="20"/>
          <w:lang w:val="pt-BR"/>
        </w:rPr>
        <w:t>í</w:t>
      </w:r>
      <w:r w:rsidRPr="00A534A2">
        <w:rPr>
          <w:sz w:val="18"/>
          <w:szCs w:val="20"/>
          <w:lang w:val="pt-BR"/>
        </w:rPr>
        <w:t>ficas das turbinas operadas por Vestas ao redor do mundo.</w:t>
      </w:r>
      <w:r>
        <w:rPr>
          <w:sz w:val="18"/>
          <w:szCs w:val="20"/>
          <w:lang w:val="pt-BR"/>
        </w:rPr>
        <w:br/>
      </w:r>
      <w:r w:rsidRPr="000B09D5">
        <w:rPr>
          <w:sz w:val="18"/>
          <w:szCs w:val="20"/>
          <w:lang w:val="pt-BR"/>
        </w:rPr>
        <w:t xml:space="preserve">**Por se tratar de </w:t>
      </w:r>
      <w:r>
        <w:rPr>
          <w:sz w:val="18"/>
          <w:szCs w:val="20"/>
          <w:lang w:val="pt-BR"/>
        </w:rPr>
        <w:t>curso complementar a norma NR12 e NR11 a reciclagem não se faz necessária.</w:t>
      </w:r>
      <w:r>
        <w:rPr>
          <w:sz w:val="18"/>
          <w:szCs w:val="20"/>
          <w:lang w:val="pt-BR"/>
        </w:rPr>
        <w:br/>
        <w:t>**Este certificado é uma tradução e adaptação do certificado original em inglês, para atender às Normas regulamentadoras Brasileiras.</w:t>
      </w:r>
    </w:p>
    <w:sectPr w:rsidR="007F61AA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A1BBE" w14:textId="77777777" w:rsidR="00484881" w:rsidRDefault="00484881" w:rsidP="00EC55BC">
      <w:pPr>
        <w:spacing w:after="0" w:line="240" w:lineRule="auto"/>
      </w:pPr>
      <w:r>
        <w:separator/>
      </w:r>
    </w:p>
  </w:endnote>
  <w:endnote w:type="continuationSeparator" w:id="0">
    <w:p w14:paraId="279BC682" w14:textId="77777777" w:rsidR="00484881" w:rsidRDefault="00484881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A0AE0" w14:textId="77777777" w:rsidR="00484881" w:rsidRDefault="00484881" w:rsidP="00EC55BC">
      <w:pPr>
        <w:spacing w:after="0" w:line="240" w:lineRule="auto"/>
      </w:pPr>
      <w:r>
        <w:separator/>
      </w:r>
    </w:p>
  </w:footnote>
  <w:footnote w:type="continuationSeparator" w:id="0">
    <w:p w14:paraId="472AEEFD" w14:textId="77777777" w:rsidR="00484881" w:rsidRDefault="00484881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0369BF"/>
    <w:rsid w:val="00046B4D"/>
    <w:rsid w:val="000548A8"/>
    <w:rsid w:val="000F19E2"/>
    <w:rsid w:val="00235402"/>
    <w:rsid w:val="002F2A73"/>
    <w:rsid w:val="00310CCE"/>
    <w:rsid w:val="00321942"/>
    <w:rsid w:val="00380BE8"/>
    <w:rsid w:val="00382927"/>
    <w:rsid w:val="0039434D"/>
    <w:rsid w:val="003D7FB8"/>
    <w:rsid w:val="00435041"/>
    <w:rsid w:val="00472520"/>
    <w:rsid w:val="00484881"/>
    <w:rsid w:val="004D3D99"/>
    <w:rsid w:val="0060337B"/>
    <w:rsid w:val="00630849"/>
    <w:rsid w:val="006803E2"/>
    <w:rsid w:val="007007D6"/>
    <w:rsid w:val="007953F3"/>
    <w:rsid w:val="007D6976"/>
    <w:rsid w:val="007F61AA"/>
    <w:rsid w:val="00863052"/>
    <w:rsid w:val="00884F44"/>
    <w:rsid w:val="009C2AA7"/>
    <w:rsid w:val="00A13F7E"/>
    <w:rsid w:val="00A36868"/>
    <w:rsid w:val="00A57E10"/>
    <w:rsid w:val="00A96B9B"/>
    <w:rsid w:val="00AA60B5"/>
    <w:rsid w:val="00AC0717"/>
    <w:rsid w:val="00BC7BED"/>
    <w:rsid w:val="00BE23F7"/>
    <w:rsid w:val="00C0593F"/>
    <w:rsid w:val="00C210D3"/>
    <w:rsid w:val="00C32577"/>
    <w:rsid w:val="00C70617"/>
    <w:rsid w:val="00D32E32"/>
    <w:rsid w:val="00DC3DD9"/>
    <w:rsid w:val="00DF5ABB"/>
    <w:rsid w:val="00EA1E39"/>
    <w:rsid w:val="00EC55BC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13</cp:revision>
  <dcterms:created xsi:type="dcterms:W3CDTF">2025-04-03T14:46:00Z</dcterms:created>
  <dcterms:modified xsi:type="dcterms:W3CDTF">2025-06-12T11:15:00Z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