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1C826FF9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b/>
          <w:color w:val="2BA1DD"/>
          <w:w w:val="85"/>
          <w:sz w:val="40"/>
          <w:szCs w:val="18"/>
          <w:lang w:val="pt-BR"/>
        </w:rPr>
        <w:t>RENAN NUNES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8C87C02" w:rsidR="00EC55BC" w:rsidRPr="00DF5ABB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EC55BC" w:rsidRPr="00DF5ABB">
        <w:rPr>
          <w:rFonts w:ascii="Arial Black" w:hAnsi="Arial Black"/>
          <w:b/>
          <w:bCs/>
          <w:w w:val="70"/>
          <w:sz w:val="48"/>
          <w:szCs w:val="40"/>
        </w:rPr>
        <w:t>Safety Introduction for Technicians (SIT) – E-learning</w:t>
      </w:r>
    </w:p>
    <w:p w14:paraId="5D736DAE" w14:textId="288D8A12" w:rsidR="00EC55BC" w:rsidRPr="00DF5ABB" w:rsidRDefault="00EC55BC" w:rsidP="00863052">
      <w:pPr>
        <w:pStyle w:val="BodyText"/>
        <w:spacing w:line="276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rFonts w:ascii="Arial" w:hAnsi="Arial"/>
          <w:sz w:val="22"/>
          <w:szCs w:val="22"/>
          <w:lang w:val="pt-BR"/>
        </w:rPr>
        <w:t xml:space="preserve">Data de conclusão do curso: </w:t>
      </w:r>
      <w:r w:rsidR="007D6976" w:rsidRPr="007D6976">
        <w:rPr>
          <w:rFonts w:ascii="Arial" w:hAnsi="Arial"/>
          <w:color w:val="FF0000"/>
          <w:sz w:val="22"/>
          <w:szCs w:val="22"/>
          <w:lang w:val="pt-BR"/>
        </w:rPr>
        <w:t>04/08/2025</w:t>
      </w:r>
    </w:p>
    <w:p w14:paraId="3043A765" w14:textId="77777777" w:rsidR="00EC55BC" w:rsidRPr="00DF5ABB" w:rsidRDefault="00EC55BC" w:rsidP="00863052">
      <w:pPr>
        <w:pStyle w:val="BodyText"/>
        <w:spacing w:line="276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 xml:space="preserve">Duração do curso: </w:t>
      </w:r>
      <w:r w:rsidRPr="00DF5ABB">
        <w:rPr>
          <w:color w:val="FF0000"/>
          <w:sz w:val="22"/>
          <w:szCs w:val="22"/>
          <w:lang w:val="pt-BR"/>
        </w:rPr>
        <w:t>5h</w:t>
      </w:r>
    </w:p>
    <w:p w14:paraId="2E7998D9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7777777" w:rsidR="00EC55BC" w:rsidRPr="00884F44" w:rsidRDefault="00EC55BC" w:rsidP="00863052">
      <w:pPr>
        <w:pStyle w:val="BodyText"/>
        <w:spacing w:line="276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>Validade: Não Aplicável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77777777" w:rsidR="00EC55BC" w:rsidRPr="00DF5ABB" w:rsidRDefault="00EC55BC" w:rsidP="00472520">
      <w:pPr>
        <w:spacing w:after="0"/>
        <w:ind w:left="290"/>
        <w:rPr>
          <w:rFonts w:ascii="Arial" w:hAnsi="Arial" w:cs="Arial"/>
          <w:w w:val="90"/>
          <w:sz w:val="29"/>
          <w:lang w:val="pt-BR"/>
        </w:rPr>
      </w:pPr>
      <w:r w:rsidRPr="00DF5ABB">
        <w:rPr>
          <w:rFonts w:ascii="Arial" w:hAnsi="Arial" w:cs="Arial"/>
          <w:w w:val="90"/>
          <w:sz w:val="29"/>
          <w:lang w:val="pt-BR"/>
        </w:rPr>
        <w:t xml:space="preserve">Módulo (Objetivos do aprendizado) </w:t>
      </w:r>
    </w:p>
    <w:p w14:paraId="65E8E86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</w:p>
    <w:p w14:paraId="3328B44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Treinamento</w:t>
      </w:r>
    </w:p>
    <w:p w14:paraId="3B97C641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Plano de Resposta a Emergências (ERP) e Procedimentos</w:t>
      </w:r>
    </w:p>
    <w:p w14:paraId="489D7EA2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Relatório e investigação de incidentes</w:t>
      </w:r>
    </w:p>
    <w:p w14:paraId="5D0FF094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e Prevenção contra Incêndios</w:t>
      </w:r>
    </w:p>
    <w:p w14:paraId="478D54E7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Código de Práticas Seguras</w:t>
      </w:r>
    </w:p>
    <w:p w14:paraId="13FEF46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Clima extremo</w:t>
      </w:r>
    </w:p>
    <w:p w14:paraId="36F35FD3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Flora e Fauna</w:t>
      </w:r>
    </w:p>
    <w:p w14:paraId="31AFE8E9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Equipamentos de Proteção Individual (EPI)</w:t>
      </w:r>
    </w:p>
    <w:p w14:paraId="4487028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Trabalho em altura</w:t>
      </w:r>
    </w:p>
    <w:p w14:paraId="0A7873EC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Espaço Confinado</w:t>
      </w:r>
    </w:p>
    <w:p w14:paraId="4A03E2C6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Controle de Energia Perigosa</w:t>
      </w:r>
    </w:p>
    <w:p w14:paraId="121FAF0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Elétrica</w:t>
      </w:r>
    </w:p>
    <w:p w14:paraId="648B7FDB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Gestão Química</w:t>
      </w:r>
    </w:p>
    <w:p w14:paraId="56B4D13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Transporte de mercadorias perigosas</w:t>
      </w:r>
    </w:p>
    <w:p w14:paraId="71CC2BCF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Proteção de máquinas</w:t>
      </w:r>
    </w:p>
    <w:p w14:paraId="40B9A0CE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Máquinas, Ferramentas e Equipamentos</w:t>
      </w:r>
    </w:p>
    <w:p w14:paraId="2C5ADB60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lang w:val="pt-BR"/>
        </w:rPr>
      </w:pPr>
      <w:r w:rsidRPr="00DF5ABB">
        <w:rPr>
          <w:rFonts w:ascii="Arial" w:hAnsi="Arial" w:cs="Arial"/>
          <w:i/>
          <w:iCs/>
          <w:w w:val="90"/>
          <w:lang w:val="pt-BR"/>
        </w:rPr>
        <w:t>Veículos e Equipamentos Pesados</w:t>
      </w:r>
    </w:p>
    <w:p w14:paraId="349EB1DD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Segurança do empreiteiro/subcontratado</w:t>
      </w:r>
    </w:p>
    <w:p w14:paraId="471A49C5" w14:textId="77777777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Indução/orientação do local e caixa de ferramentas</w:t>
      </w:r>
    </w:p>
    <w:p w14:paraId="4FE038DE" w14:textId="40980F5C" w:rsidR="00EC55BC" w:rsidRPr="00DF5ABB" w:rsidRDefault="00EC55BC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DF5ABB">
        <w:tc>
          <w:tcPr>
            <w:tcW w:w="3969" w:type="dxa"/>
            <w:vAlign w:val="top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27213182" w14:textId="42B7763B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543F356D" w14:textId="099E6481" w:rsidR="00472520" w:rsidRPr="00321942" w:rsidRDefault="00F84237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 xml:space="preserve">Thamires de Oliveira </w:t>
            </w:r>
            <w:proofErr w:type="spellStart"/>
            <w:r>
              <w:rPr>
                <w:rFonts w:ascii="Arial" w:hAnsi="Arial" w:cs="Arial"/>
                <w:b/>
                <w:bCs/>
                <w:lang w:val="pt-BR"/>
              </w:rPr>
              <w:t>Sipionato</w:t>
            </w:r>
            <w:proofErr w:type="spellEnd"/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top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top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4A81E1BE" w14:textId="4271D472" w:rsidR="00DF5ABB" w:rsidRDefault="00472520" w:rsidP="00DF5ABB">
            <w:pPr>
              <w:jc w:val="center"/>
              <w:rPr>
                <w:rFonts w:ascii="Arial" w:hAnsi="Arial" w:cs="Arial"/>
              </w:rPr>
            </w:pPr>
            <w:r w:rsidRPr="00DF5ABB">
              <w:rPr>
                <w:rFonts w:ascii="Arial" w:hAnsi="Arial" w:cs="Arial"/>
                <w:lang w:val="pt-BR"/>
              </w:rPr>
              <w:t>Assinatura</w:t>
            </w:r>
          </w:p>
          <w:p w14:paraId="48EC612D" w14:textId="536E5363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b/>
                <w:lang w:val="pt-BR"/>
              </w:rPr>
              <w:t>RENAN NUNES</w:t>
            </w:r>
          </w:p>
          <w:p w14:paraId="3AEE68DD" w14:textId="047A6E69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ALUNO(A)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7F360DCD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O certificado só é válido enquanto trabalha para a Vestas</w:t>
      </w:r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192214B3" w14:textId="2C639BCE" w:rsidR="00EC55BC" w:rsidRPr="00DF5ABB" w:rsidRDefault="00EC55BC" w:rsidP="00EC55BC">
      <w:pPr>
        <w:tabs>
          <w:tab w:val="left" w:pos="6565"/>
        </w:tabs>
        <w:ind w:left="102"/>
        <w:rPr>
          <w:rFonts w:ascii="Arial" w:hAnsi="Arial" w:cs="Arial"/>
          <w:spacing w:val="-2"/>
          <w:sz w:val="20"/>
          <w:szCs w:val="20"/>
          <w:lang w:val="pt-BR"/>
        </w:rPr>
      </w:pPr>
      <w:r w:rsidRPr="00DF5ABB">
        <w:rPr>
          <w:rFonts w:ascii="Arial" w:hAnsi="Arial" w:cs="Arial"/>
          <w:sz w:val="20"/>
          <w:szCs w:val="20"/>
          <w:lang w:val="pt-BR"/>
        </w:rPr>
        <w:t>ID CURSO/ID ALUNO(A):</w:t>
      </w:r>
      <w:r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123456</w:t>
      </w:r>
    </w:p>
    <w:p w14:paraId="27F3BC61" w14:textId="77777777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curso é um treinamento interno de Vestas que complementar à NR-1 - DISPOSIÇÕES GERAIS e GERENCIAMENTO DE RISCOS OCUPACIONAIS, referente às atividades específicas das turbinas operadas por Vestas ao redor do mundo.</w:t>
      </w:r>
    </w:p>
    <w:p w14:paraId="4C12E38D" w14:textId="24F20352" w:rsidR="00EC55BC" w:rsidRPr="00DF5ABB" w:rsidRDefault="00EC55BC" w:rsidP="00EC55BC">
      <w:pPr>
        <w:tabs>
          <w:tab w:val="left" w:pos="6565"/>
        </w:tabs>
        <w:spacing w:after="0"/>
        <w:ind w:left="102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EC55BC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9409D" w14:textId="77777777" w:rsidR="002B6E2A" w:rsidRDefault="002B6E2A" w:rsidP="00EC55BC">
      <w:pPr>
        <w:spacing w:after="0" w:line="240" w:lineRule="auto"/>
      </w:pPr>
      <w:r>
        <w:separator/>
      </w:r>
    </w:p>
  </w:endnote>
  <w:endnote w:type="continuationSeparator" w:id="0">
    <w:p w14:paraId="2658305B" w14:textId="77777777" w:rsidR="002B6E2A" w:rsidRDefault="002B6E2A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D301E" w14:textId="77777777" w:rsidR="002B6E2A" w:rsidRDefault="002B6E2A" w:rsidP="00EC55BC">
      <w:pPr>
        <w:spacing w:after="0" w:line="240" w:lineRule="auto"/>
      </w:pPr>
      <w:r>
        <w:separator/>
      </w:r>
    </w:p>
  </w:footnote>
  <w:footnote w:type="continuationSeparator" w:id="0">
    <w:p w14:paraId="37F57E83" w14:textId="77777777" w:rsidR="002B6E2A" w:rsidRDefault="002B6E2A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2B6E2A"/>
    <w:rsid w:val="002F2A73"/>
    <w:rsid w:val="00310CCE"/>
    <w:rsid w:val="00321942"/>
    <w:rsid w:val="00380BE8"/>
    <w:rsid w:val="00472520"/>
    <w:rsid w:val="0060337B"/>
    <w:rsid w:val="007D6976"/>
    <w:rsid w:val="00863052"/>
    <w:rsid w:val="00884F44"/>
    <w:rsid w:val="009C2AA7"/>
    <w:rsid w:val="00A13F7E"/>
    <w:rsid w:val="00A146FC"/>
    <w:rsid w:val="00A36868"/>
    <w:rsid w:val="00BE23F7"/>
    <w:rsid w:val="00C70617"/>
    <w:rsid w:val="00DF5ABB"/>
    <w:rsid w:val="00E714F5"/>
    <w:rsid w:val="00EC55BC"/>
    <w:rsid w:val="00F8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7</cp:revision>
  <dcterms:created xsi:type="dcterms:W3CDTF">2025-04-03T14:46:00Z</dcterms:created>
  <dcterms:modified xsi:type="dcterms:W3CDTF">2025-07-14T18:05:00Z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