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071E1746" w14:textId="777A6542" w:rsidR="007B0643" w:rsidRDefault="00730CA1" w:rsidP="00FB2BCE">
      <w:pPr>
        <w:pStyle w:val="ListParagraph"/>
        <w:ind w:firstLine="720"/>
        <w:jc w:val="both"/>
        <w:rPr>
          <w:lang w:val="pt-BR"/>
        </w:rPr>
      </w:pPr>
      <w:r w:rsidRPr="005A206D">
        <w:t>ATVFUNCIONARIO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F5A3A" w14:paraId="6931A4F2" w14:textId="77777777" w:rsidTr="00A409F3">
        <w:tc>
          <w:tcPr>
            <w:tcW w:w="3811" w:type="dxa"/>
            <w:shd w:val="clear" w:color="auto" w:fill="00B050"/>
          </w:tcPr>
          <w:p w14:paraId="613C354D" w14:textId="5C804D65" w:rsidR="008F5A3A" w:rsidRDefault="008F5A3A" w:rsidP="00813C1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332D2A">
              <w:rPr>
                <w:b/>
                <w:bCs/>
              </w:rPr>
              <w:t>FÍSICO</w:t>
            </w:r>
          </w:p>
        </w:tc>
        <w:tc>
          <w:tcPr>
            <w:tcW w:w="4819" w:type="dxa"/>
          </w:tcPr>
          <w:p w14:paraId="5DD5ABEE" w14:textId="77777777" w:rsidR="008F5A3A" w:rsidRDefault="008F5A3A" w:rsidP="008F5A3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3DB5BE14" w14:textId="77777777" w:rsidR="008F5A3A" w:rsidRDefault="008F5A3A" w:rsidP="008F5A3A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F5A3A" w14:paraId="47542274" w14:textId="77777777" w:rsidTr="00A409F3">
        <w:tc>
          <w:tcPr>
            <w:tcW w:w="3811" w:type="dxa"/>
            <w:shd w:val="clear" w:color="auto" w:fill="FF0000"/>
          </w:tcPr>
          <w:p w14:paraId="43ABC40C" w14:textId="2819DE65" w:rsidR="008F5A3A" w:rsidRDefault="008F5A3A" w:rsidP="00813C1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332D2A">
              <w:rPr>
                <w:b/>
                <w:bCs/>
              </w:rPr>
              <w:t>QUÍMICO</w:t>
            </w:r>
          </w:p>
        </w:tc>
        <w:tc>
          <w:tcPr>
            <w:tcW w:w="4819" w:type="dxa"/>
          </w:tcPr>
          <w:p w14:paraId="2F8CCAFD" w14:textId="77777777" w:rsidR="008F5A3A" w:rsidRDefault="008F5A3A" w:rsidP="008F5A3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6B2188CD" w14:textId="77777777" w:rsidR="008F5A3A" w:rsidRDefault="008F5A3A" w:rsidP="008F5A3A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F5A3A" w14:paraId="30D9FFAF" w14:textId="77777777" w:rsidTr="00A409F3">
        <w:tc>
          <w:tcPr>
            <w:tcW w:w="3811" w:type="dxa"/>
            <w:shd w:val="clear" w:color="auto" w:fill="FFFF00"/>
          </w:tcPr>
          <w:p w14:paraId="467EEB15" w14:textId="7FD45542" w:rsidR="008F5A3A" w:rsidRDefault="008F5A3A" w:rsidP="00813C1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332D2A">
              <w:rPr>
                <w:b/>
                <w:bCs/>
              </w:rPr>
              <w:t>ERGONÔMICO</w:t>
            </w:r>
          </w:p>
        </w:tc>
        <w:tc>
          <w:tcPr>
            <w:tcW w:w="4819" w:type="dxa"/>
          </w:tcPr>
          <w:p w14:paraId="0E0D5747" w14:textId="77777777" w:rsidR="008F5A3A" w:rsidRDefault="008F5A3A" w:rsidP="008F5A3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2CB8E6B0" w14:textId="77777777" w:rsidR="008F5A3A" w:rsidRDefault="008F5A3A" w:rsidP="008F5A3A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F5A3A" w14:paraId="3B9EC33C" w14:textId="77777777" w:rsidTr="00A409F3">
        <w:tc>
          <w:tcPr>
            <w:tcW w:w="3811" w:type="dxa"/>
            <w:shd w:val="clear" w:color="auto" w:fill="00B0F0"/>
          </w:tcPr>
          <w:p w14:paraId="5E41C65D" w14:textId="7883F111" w:rsidR="008F5A3A" w:rsidRDefault="008F5A3A" w:rsidP="00813C1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332D2A">
              <w:rPr>
                <w:b/>
                <w:bCs/>
              </w:rPr>
              <w:t>MECÂNICO</w:t>
            </w:r>
          </w:p>
        </w:tc>
        <w:tc>
          <w:tcPr>
            <w:tcW w:w="4819" w:type="dxa"/>
          </w:tcPr>
          <w:p w14:paraId="1C63CC3B" w14:textId="77777777" w:rsidR="008F5A3A" w:rsidRDefault="008F5A3A" w:rsidP="008F5A3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239F9B44" w14:textId="77777777" w:rsidR="00FB2BCE" w:rsidRPr="00FB2BCE" w:rsidRDefault="00FB2BC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3C47F0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3E20E4" w14:paraId="3C919A39" w14:textId="77777777" w:rsidTr="003C47F0">
        <w:trPr>
          <w:cantSplit/>
        </w:trPr>
        <w:tc>
          <w:tcPr>
            <w:tcW w:w="2876" w:type="dxa"/>
            <w:vAlign w:val="center"/>
          </w:tcPr>
          <w:p w14:paraId="06A7C0AF" w14:textId="45C05380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67142FD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 xml:space="preserve"> Não se aplica</w:t>
            </w:r>
          </w:p>
        </w:tc>
        <w:tc>
          <w:tcPr>
            <w:tcW w:w="2877" w:type="dxa"/>
            <w:vAlign w:val="center"/>
          </w:tcPr>
          <w:p w14:paraId="0FAEB63A" w14:textId="7A5BB16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>Uso obrigatório.</w:t>
            </w:r>
          </w:p>
        </w:tc>
      </w:tr>
      <w:tr w:rsidR="003E20E4" w14:paraId="7FE3BC3F" w14:textId="77777777" w:rsidTr="003C47F0">
        <w:trPr>
          <w:cantSplit/>
        </w:trPr>
        <w:tc>
          <w:tcPr>
            <w:tcW w:w="2876" w:type="dxa"/>
            <w:vAlign w:val="center"/>
          </w:tcPr>
          <w:p w14:paraId="405F5C35" w14:textId="5EB9AC3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center"/>
          </w:tcPr>
          <w:p w14:paraId="2561360C" w14:textId="0C7C75B8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Com 2 talabartes</w:t>
            </w:r>
          </w:p>
        </w:tc>
        <w:tc>
          <w:tcPr>
            <w:tcW w:w="2877" w:type="dxa"/>
            <w:vAlign w:val="center"/>
          </w:tcPr>
          <w:p w14:paraId="1D632734" w14:textId="2AB1C35E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atividades acima de 2 metros de altura.</w:t>
            </w:r>
          </w:p>
        </w:tc>
      </w:tr>
      <w:tr w:rsidR="003E20E4" w14:paraId="2BB59E1C" w14:textId="77777777" w:rsidTr="003C47F0">
        <w:trPr>
          <w:cantSplit/>
        </w:trPr>
        <w:tc>
          <w:tcPr>
            <w:tcW w:w="2876" w:type="dxa"/>
            <w:vAlign w:val="center"/>
          </w:tcPr>
          <w:p w14:paraId="3AA745EF" w14:textId="717F509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center"/>
          </w:tcPr>
          <w:p w14:paraId="3E32A7F5" w14:textId="1DBCDE2D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Deslizante e cabo de aço</w:t>
            </w:r>
          </w:p>
        </w:tc>
        <w:tc>
          <w:tcPr>
            <w:tcW w:w="2877" w:type="dxa"/>
            <w:vAlign w:val="center"/>
          </w:tcPr>
          <w:p w14:paraId="38623C71" w14:textId="00A0A5E0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3E20E4" w14:paraId="230A9AD7" w14:textId="77777777" w:rsidTr="003C47F0">
        <w:trPr>
          <w:cantSplit/>
        </w:trPr>
        <w:tc>
          <w:tcPr>
            <w:tcW w:w="2876" w:type="dxa"/>
            <w:vAlign w:val="center"/>
          </w:tcPr>
          <w:p w14:paraId="0DE86194" w14:textId="68E2F6C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center"/>
          </w:tcPr>
          <w:p w14:paraId="26F42596" w14:textId="71A41F04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center"/>
          </w:tcPr>
          <w:p w14:paraId="7F52B585" w14:textId="2E0822BF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atividades acima de 2 metros de altura onde precise se posicionar e ficar sustentado.</w:t>
            </w:r>
          </w:p>
        </w:tc>
      </w:tr>
      <w:tr w:rsidR="003E20E4" w14:paraId="23004BCB" w14:textId="77777777" w:rsidTr="003C47F0">
        <w:trPr>
          <w:cantSplit/>
        </w:trPr>
        <w:tc>
          <w:tcPr>
            <w:tcW w:w="2876" w:type="dxa"/>
            <w:vAlign w:val="center"/>
          </w:tcPr>
          <w:p w14:paraId="30ECD453" w14:textId="5D687333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Capacete de segurança</w:t>
            </w:r>
          </w:p>
        </w:tc>
        <w:tc>
          <w:tcPr>
            <w:tcW w:w="2877" w:type="dxa"/>
            <w:vAlign w:val="center"/>
          </w:tcPr>
          <w:p w14:paraId="089A5484" w14:textId="4046BEE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center"/>
          </w:tcPr>
          <w:p w14:paraId="23A8EFB2" w14:textId="0929BEDA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 constante.</w:t>
            </w:r>
          </w:p>
        </w:tc>
      </w:tr>
      <w:tr w:rsidR="003E20E4" w14:paraId="0F38A18E" w14:textId="77777777" w:rsidTr="003C47F0">
        <w:trPr>
          <w:cantSplit/>
        </w:trPr>
        <w:tc>
          <w:tcPr>
            <w:tcW w:w="2876" w:type="dxa"/>
            <w:vAlign w:val="center"/>
          </w:tcPr>
          <w:p w14:paraId="5BFDB98D" w14:textId="0A9A75A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Botina de segurança</w:t>
            </w:r>
          </w:p>
        </w:tc>
        <w:tc>
          <w:tcPr>
            <w:tcW w:w="2877" w:type="dxa"/>
            <w:vAlign w:val="center"/>
          </w:tcPr>
          <w:p w14:paraId="2FC43994" w14:textId="7516BE3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Tipo C</w:t>
            </w:r>
          </w:p>
        </w:tc>
        <w:tc>
          <w:tcPr>
            <w:tcW w:w="2877" w:type="dxa"/>
            <w:vAlign w:val="center"/>
          </w:tcPr>
          <w:p w14:paraId="15E1B710" w14:textId="218B586C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 constante.</w:t>
            </w:r>
          </w:p>
        </w:tc>
      </w:tr>
      <w:tr w:rsidR="003E20E4" w14:paraId="19B3592F" w14:textId="77777777" w:rsidTr="003C47F0">
        <w:trPr>
          <w:cantSplit/>
        </w:trPr>
        <w:tc>
          <w:tcPr>
            <w:tcW w:w="2876" w:type="dxa"/>
            <w:vAlign w:val="center"/>
          </w:tcPr>
          <w:p w14:paraId="24A3D7F4" w14:textId="10710CF6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lastRenderedPageBreak/>
              <w:t>- Respirador purificador de ar</w:t>
            </w:r>
          </w:p>
        </w:tc>
        <w:tc>
          <w:tcPr>
            <w:tcW w:w="2877" w:type="dxa"/>
            <w:vAlign w:val="center"/>
          </w:tcPr>
          <w:p w14:paraId="3CA07ED0" w14:textId="048B5DEF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Semifacial</w:t>
            </w:r>
          </w:p>
        </w:tc>
        <w:tc>
          <w:tcPr>
            <w:tcW w:w="2877" w:type="dxa"/>
            <w:vAlign w:val="center"/>
          </w:tcPr>
          <w:p w14:paraId="742DBCDD" w14:textId="79CBF14C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qualquer atividade que necessite proteção do aparelho respiratório. (Consultar instrução de trabalho da atividade e/ou consultar departamento de HSE).</w:t>
            </w:r>
          </w:p>
        </w:tc>
      </w:tr>
      <w:tr w:rsidR="003E20E4" w14:paraId="265BD9BE" w14:textId="77777777" w:rsidTr="003C47F0">
        <w:trPr>
          <w:cantSplit/>
        </w:trPr>
        <w:tc>
          <w:tcPr>
            <w:tcW w:w="2876" w:type="dxa"/>
            <w:vAlign w:val="center"/>
          </w:tcPr>
          <w:p w14:paraId="3458F757" w14:textId="2CBD09E5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Vestimenta antichama</w:t>
            </w:r>
          </w:p>
        </w:tc>
        <w:tc>
          <w:tcPr>
            <w:tcW w:w="2877" w:type="dxa"/>
            <w:vAlign w:val="center"/>
          </w:tcPr>
          <w:p w14:paraId="719F3E50" w14:textId="7777777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Camisa e calça</w:t>
            </w:r>
          </w:p>
          <w:p w14:paraId="05266E83" w14:textId="7777777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protetiva RF;</w:t>
            </w:r>
          </w:p>
          <w:p w14:paraId="54159AC6" w14:textId="2E6A5D5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Eletricista</w:t>
            </w:r>
          </w:p>
        </w:tc>
        <w:tc>
          <w:tcPr>
            <w:tcW w:w="2877" w:type="dxa"/>
            <w:vAlign w:val="center"/>
          </w:tcPr>
          <w:p w14:paraId="5BDF736C" w14:textId="1FF4F2CD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qualquer atividade onde há exposição à eletricidade. (Consultar instrução de trabalho da atividade e/ou consultar departamento de HSE).</w:t>
            </w:r>
          </w:p>
        </w:tc>
      </w:tr>
      <w:tr w:rsidR="003E20E4" w14:paraId="76644BA9" w14:textId="77777777" w:rsidTr="003C47F0">
        <w:trPr>
          <w:cantSplit/>
        </w:trPr>
        <w:tc>
          <w:tcPr>
            <w:tcW w:w="2876" w:type="dxa"/>
            <w:vAlign w:val="center"/>
          </w:tcPr>
          <w:p w14:paraId="089E2166" w14:textId="00B7823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center"/>
          </w:tcPr>
          <w:p w14:paraId="357407EB" w14:textId="418BFD4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Plug/concha</w:t>
            </w:r>
          </w:p>
        </w:tc>
        <w:tc>
          <w:tcPr>
            <w:tcW w:w="2877" w:type="dxa"/>
            <w:vAlign w:val="center"/>
          </w:tcPr>
          <w:p w14:paraId="3F608F3F" w14:textId="131359D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qualquer atividade onde há exposição superior à 80dB. (Consultar instrução de trabalho da atividade e/ou consultar departamento de HSE).</w:t>
            </w:r>
          </w:p>
        </w:tc>
      </w:tr>
      <w:tr w:rsidR="003E20E4" w14:paraId="52FD8222" w14:textId="77777777" w:rsidTr="003C47F0">
        <w:trPr>
          <w:cantSplit/>
        </w:trPr>
        <w:tc>
          <w:tcPr>
            <w:tcW w:w="2876" w:type="dxa"/>
            <w:vAlign w:val="center"/>
          </w:tcPr>
          <w:p w14:paraId="5FEF8B0F" w14:textId="62762A5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- Respirador PFF2</w:t>
            </w:r>
          </w:p>
        </w:tc>
        <w:tc>
          <w:tcPr>
            <w:tcW w:w="2877" w:type="dxa"/>
            <w:vAlign w:val="center"/>
          </w:tcPr>
          <w:p w14:paraId="03B69A3E" w14:textId="3280F78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Sem válvula</w:t>
            </w:r>
          </w:p>
        </w:tc>
        <w:tc>
          <w:tcPr>
            <w:tcW w:w="2877" w:type="dxa"/>
            <w:vAlign w:val="center"/>
          </w:tcPr>
          <w:p w14:paraId="0F47DD32" w14:textId="686A963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apenas quando houver exposição oriunda das atividades de manutenção que requerem a soldagem de alguns componentes e/ou das atividades de manutenção onde ocorre a liberação de partículas sólidas de metais. (Consultar instrução de trabalho da atividade e/ou consultar departamento de HSE).</w:t>
            </w:r>
          </w:p>
        </w:tc>
      </w:tr>
      <w:tr w:rsidR="003E20E4" w14:paraId="5EC9DD21" w14:textId="77777777" w:rsidTr="003C47F0">
        <w:trPr>
          <w:cantSplit/>
        </w:trPr>
        <w:tc>
          <w:tcPr>
            <w:tcW w:w="2876" w:type="dxa"/>
            <w:vAlign w:val="center"/>
          </w:tcPr>
          <w:p w14:paraId="1F81117B" w14:textId="013516B4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- Creme protetor solar</w:t>
            </w:r>
          </w:p>
        </w:tc>
        <w:tc>
          <w:tcPr>
            <w:tcW w:w="2877" w:type="dxa"/>
            <w:vAlign w:val="center"/>
          </w:tcPr>
          <w:p w14:paraId="358851DC" w14:textId="18A56C6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FPS 60</w:t>
            </w:r>
          </w:p>
        </w:tc>
        <w:tc>
          <w:tcPr>
            <w:tcW w:w="2877" w:type="dxa"/>
            <w:vAlign w:val="center"/>
          </w:tcPr>
          <w:p w14:paraId="49B924E9" w14:textId="5C11F1F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Proteção quando houver exposição a radiação não ionizante.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lastRenderedPageBreak/>
        <w:t xml:space="preserve">Obrigatório o uso do cinturão de segurança em atividades com altura igual ou maior que dois metros, ou quando o risco </w:t>
      </w:r>
      <w:proofErr w:type="gramStart"/>
      <w:r w:rsidRPr="00FB2BCE">
        <w:rPr>
          <w:lang w:val="pt-BR"/>
        </w:rPr>
        <w:t>da</w:t>
      </w:r>
      <w:proofErr w:type="gramEnd"/>
      <w:r w:rsidRPr="00FB2BCE">
        <w:rPr>
          <w:lang w:val="pt-BR"/>
        </w:rPr>
        <w:t xml:space="preserve">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Os funcionários devem responsabilizar-se pelo uso correto, guarda e conservação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>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Comunicar à Segurança do Trabalho ou seu superior quando 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Só execute serviços ou opere máquinas se estiver devidamente habilitado e autorizado, quando não souber ou tiver dúvidas sobre algum serviço, pergunte ao seu superior antes do início ou durante a realização </w:t>
      </w:r>
      <w:proofErr w:type="gramStart"/>
      <w:r w:rsidRPr="00FB2BCE">
        <w:rPr>
          <w:lang w:val="pt-BR"/>
        </w:rPr>
        <w:t>do mesmo</w:t>
      </w:r>
      <w:proofErr w:type="gramEnd"/>
      <w:r w:rsidRPr="00FB2BCE">
        <w:rPr>
          <w:lang w:val="pt-BR"/>
        </w:rPr>
        <w:t>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 xml:space="preserve">Cabe ao responsável da empresa, dos setores e aos funcionários, cumprir e fazer cumprir esta Ordem de Serviço, expedida pela Segurança do Trabalho, de acordo </w:t>
      </w:r>
      <w:r w:rsidRPr="00FB2BCE">
        <w:rPr>
          <w:lang w:val="pt-BR"/>
        </w:rPr>
        <w:lastRenderedPageBreak/>
        <w:t>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 xml:space="preserve">Em caso de eventuais Acidentes do Trabalho, o funcionário deve de imediato comunicar a Segurança do Trabalho, chefia e/ou responsável, para que </w:t>
      </w:r>
      <w:proofErr w:type="gramStart"/>
      <w:r w:rsidRPr="009B06D4">
        <w:rPr>
          <w:lang w:val="pt-BR"/>
        </w:rPr>
        <w:t>o mesmo</w:t>
      </w:r>
      <w:proofErr w:type="gramEnd"/>
      <w:r w:rsidRPr="009B06D4">
        <w:rPr>
          <w:lang w:val="pt-BR"/>
        </w:rPr>
        <w:t xml:space="preserve">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7246C457" w14:textId="0C4550D8" w:rsid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3486599C" w14:textId="77777777" w:rsidR="009B06D4" w:rsidRDefault="009B06D4" w:rsidP="009B06D4">
      <w:pPr>
        <w:rPr>
          <w:lang w:val="pt-BR"/>
        </w:rPr>
      </w:pPr>
    </w:p>
    <w:p w14:paraId="409269FE" w14:textId="77777777" w:rsidR="003E20E4" w:rsidRDefault="003E20E4" w:rsidP="009B06D4">
      <w:pPr>
        <w:rPr>
          <w:lang w:val="pt-BR"/>
        </w:rPr>
      </w:pPr>
    </w:p>
    <w:p w14:paraId="0A0FB2A9" w14:textId="77777777" w:rsidR="009B06D4" w:rsidRDefault="009B06D4" w:rsidP="009B06D4">
      <w:pPr>
        <w:rPr>
          <w:lang w:val="pt-BR"/>
        </w:rPr>
      </w:pPr>
    </w:p>
    <w:p w14:paraId="66D035FE" w14:textId="77777777" w:rsidR="009B06D4" w:rsidRDefault="009B06D4" w:rsidP="009B06D4">
      <w:pPr>
        <w:rPr>
          <w:lang w:val="pt-BR"/>
        </w:rPr>
      </w:pPr>
    </w:p>
    <w:p w14:paraId="1BF11CD6" w14:textId="77777777" w:rsidR="00CD7869" w:rsidRDefault="00CD7869" w:rsidP="009B06D4">
      <w:pPr>
        <w:rPr>
          <w:lang w:val="pt-BR"/>
        </w:rPr>
      </w:pPr>
    </w:p>
    <w:p w14:paraId="1206E184" w14:textId="77777777" w:rsidR="00CD7869" w:rsidRDefault="00CD7869" w:rsidP="009B06D4">
      <w:pPr>
        <w:rPr>
          <w:lang w:val="pt-BR"/>
        </w:rPr>
      </w:pPr>
    </w:p>
    <w:p w14:paraId="43B552ED" w14:textId="77777777" w:rsidR="00CD7869" w:rsidRDefault="00CD7869" w:rsidP="009B06D4">
      <w:pPr>
        <w:rPr>
          <w:lang w:val="pt-BR"/>
        </w:rPr>
      </w:pPr>
    </w:p>
    <w:p w14:paraId="5C7B2AC0" w14:textId="77777777" w:rsidR="00CD7869" w:rsidRDefault="00CD7869" w:rsidP="009B06D4">
      <w:pPr>
        <w:rPr>
          <w:lang w:val="pt-BR"/>
        </w:rPr>
      </w:pPr>
    </w:p>
    <w:p w14:paraId="07950F67" w14:textId="77777777" w:rsidR="00CD7869" w:rsidRDefault="00CD7869" w:rsidP="009B06D4">
      <w:pPr>
        <w:rPr>
          <w:lang w:val="pt-BR"/>
        </w:rPr>
      </w:pPr>
    </w:p>
    <w:p w14:paraId="51E2CB9F" w14:textId="77777777" w:rsidR="00CD7869" w:rsidRDefault="00CD7869" w:rsidP="009B06D4">
      <w:pPr>
        <w:rPr>
          <w:lang w:val="pt-BR"/>
        </w:rPr>
      </w:pPr>
    </w:p>
    <w:p w14:paraId="126D0160" w14:textId="77777777" w:rsidR="003E20E4" w:rsidRPr="009B06D4" w:rsidRDefault="003E20E4" w:rsidP="009B06D4">
      <w:pPr>
        <w:rPr>
          <w:lang w:val="pt-BR"/>
        </w:rPr>
      </w:pP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C04FE0">
        <w:trPr>
          <w:cantSplit/>
        </w:trPr>
        <w:tc>
          <w:tcPr>
            <w:tcW w:w="4675" w:type="dxa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C04FE0">
        <w:trPr>
          <w:cantSplit/>
        </w:trPr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3E20E4">
              <w:rPr>
                <w:b/>
                <w:bCs/>
              </w:rPr>
              <w:t>CPF:</w:t>
            </w:r>
            <w:r w:rsidRPr="00FB2BCE">
              <w:t xml:space="preserve">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C04FE0">
        <w:trPr>
          <w:cantSplit/>
        </w:trPr>
        <w:tc>
          <w:tcPr>
            <w:tcW w:w="4675" w:type="dxa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C04FE0">
        <w:trPr>
          <w:cantSplit/>
        </w:trPr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6A66B740" w:rsidR="00355BA2" w:rsidRPr="00FB2BCE" w:rsidRDefault="0053722F" w:rsidP="00355B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BRUNA PETRONI CEZARIO</w:t>
            </w:r>
          </w:p>
          <w:p w14:paraId="00565912" w14:textId="77777777" w:rsidR="0053722F" w:rsidRPr="00FB2BCE" w:rsidRDefault="0053722F" w:rsidP="0053722F">
            <w:pPr>
              <w:rPr>
                <w:lang w:val="pt-BR"/>
              </w:rPr>
            </w:pPr>
            <w:r>
              <w:rPr>
                <w:lang w:val="pt-BR"/>
              </w:rPr>
              <w:t xml:space="preserve">Engenheira de Segurança do </w:t>
            </w:r>
            <w:r w:rsidRPr="00FB2BCE">
              <w:rPr>
                <w:lang w:val="pt-BR"/>
              </w:rPr>
              <w:t>Trabalho</w:t>
            </w:r>
          </w:p>
          <w:p w14:paraId="0BA3AC09" w14:textId="77777777" w:rsidR="0053722F" w:rsidRPr="00FB2BCE" w:rsidRDefault="0053722F" w:rsidP="0053722F">
            <w:pPr>
              <w:rPr>
                <w:lang w:val="pt-BR"/>
              </w:rPr>
            </w:pPr>
            <w:r>
              <w:rPr>
                <w:lang w:val="pt-BR"/>
              </w:rPr>
              <w:t>CREA-</w:t>
            </w:r>
            <w:r w:rsidRPr="00FB2BCE">
              <w:rPr>
                <w:lang w:val="pt-BR"/>
              </w:rPr>
              <w:t xml:space="preserve">RN: </w:t>
            </w:r>
            <w:r>
              <w:rPr>
                <w:lang w:val="pt-BR"/>
              </w:rPr>
              <w:t>2122993685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6C9F3" w14:textId="77777777" w:rsidR="00E020AA" w:rsidRDefault="00E020AA" w:rsidP="009B06D4">
      <w:r>
        <w:separator/>
      </w:r>
    </w:p>
  </w:endnote>
  <w:endnote w:type="continuationSeparator" w:id="0">
    <w:p w14:paraId="494E223E" w14:textId="77777777" w:rsidR="00E020AA" w:rsidRDefault="00E020AA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r>
      <w:fldChar w:fldCharType="begin"/>
    </w:r>
    <w:r w:rsidRPr="00CD7869">
      <w:rPr>
        <w:lang w:val="en-US"/>
      </w:rPr>
      <w:instrText>HYPERLINK "https://www.vestas.com"</w:instrText>
    </w:r>
    <w:r>
      <w:fldChar w:fldCharType="separate"/>
    </w:r>
    <w:r w:rsidRPr="009B06D4">
      <w:rPr>
        <w:rStyle w:val="Hyperlink"/>
        <w:sz w:val="18"/>
        <w:szCs w:val="18"/>
        <w:lang w:val="en-US"/>
      </w:rPr>
      <w:t>https://www.vestas.com</w:t>
    </w:r>
    <w:r>
      <w:fldChar w:fldCharType="end"/>
    </w:r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4E78C" w14:textId="77777777" w:rsidR="00E020AA" w:rsidRDefault="00E020AA" w:rsidP="009B06D4">
      <w:r>
        <w:separator/>
      </w:r>
    </w:p>
  </w:footnote>
  <w:footnote w:type="continuationSeparator" w:id="0">
    <w:p w14:paraId="36C4E14E" w14:textId="77777777" w:rsidR="00E020AA" w:rsidRDefault="00E020AA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1"/>
  </w:num>
  <w:num w:numId="2" w16cid:durableId="1983193018">
    <w:abstractNumId w:val="3"/>
  </w:num>
  <w:num w:numId="3" w16cid:durableId="62993333">
    <w:abstractNumId w:val="4"/>
  </w:num>
  <w:num w:numId="4" w16cid:durableId="1341463884">
    <w:abstractNumId w:val="0"/>
  </w:num>
  <w:num w:numId="5" w16cid:durableId="1939218360">
    <w:abstractNumId w:val="6"/>
  </w:num>
  <w:num w:numId="6" w16cid:durableId="1591961752">
    <w:abstractNumId w:val="5"/>
  </w:num>
  <w:num w:numId="7" w16cid:durableId="2040619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164877"/>
    <w:rsid w:val="00251E60"/>
    <w:rsid w:val="00332D2A"/>
    <w:rsid w:val="00355BA2"/>
    <w:rsid w:val="003C47F0"/>
    <w:rsid w:val="003E20E4"/>
    <w:rsid w:val="00402B69"/>
    <w:rsid w:val="004770CF"/>
    <w:rsid w:val="004F512A"/>
    <w:rsid w:val="0053722F"/>
    <w:rsid w:val="005606EE"/>
    <w:rsid w:val="00590BA3"/>
    <w:rsid w:val="00676F65"/>
    <w:rsid w:val="00730CA1"/>
    <w:rsid w:val="007441E4"/>
    <w:rsid w:val="007A5599"/>
    <w:rsid w:val="007B0643"/>
    <w:rsid w:val="007F57FF"/>
    <w:rsid w:val="00813C10"/>
    <w:rsid w:val="008E4CC4"/>
    <w:rsid w:val="008F5A3A"/>
    <w:rsid w:val="00924DB0"/>
    <w:rsid w:val="009B06D4"/>
    <w:rsid w:val="009D3E2F"/>
    <w:rsid w:val="00A13F7E"/>
    <w:rsid w:val="00A409F3"/>
    <w:rsid w:val="00B00B85"/>
    <w:rsid w:val="00B52C20"/>
    <w:rsid w:val="00C04FE0"/>
    <w:rsid w:val="00C70617"/>
    <w:rsid w:val="00CD7869"/>
    <w:rsid w:val="00E020AA"/>
    <w:rsid w:val="00F015C9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11</cp:revision>
  <dcterms:created xsi:type="dcterms:W3CDTF">2025-04-01T13:42:00Z</dcterms:created>
  <dcterms:modified xsi:type="dcterms:W3CDTF">2025-04-24T13:14:00Z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