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rtl w:val="0"/>
        </w:rPr>
        <w:t xml:space="preserve">Caso de Uso Expandido - Projetista: Haroldo Shigueaki Teruya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rtl w:val="0"/>
        </w:rPr>
        <w:t xml:space="preserve">Caso de Uso: </w:t>
      </w: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Gerar base de dados.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rtl w:val="0"/>
        </w:rPr>
        <w:t xml:space="preserve">Atores: </w:t>
      </w: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rtl w:val="0"/>
        </w:rPr>
        <w:t xml:space="preserve">Tipo: </w:t>
      </w: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Primário e 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rtl w:val="0"/>
        </w:rPr>
        <w:t xml:space="preserve">RC:</w:t>
      </w: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 3.1.1, 3.1.2, 3.1.4, 3.1.5, 3.1.6 e 3.1.7.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rtl w:val="0"/>
        </w:rPr>
        <w:t xml:space="preserve">Finalidade:</w:t>
      </w: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 Gerar um backup de todos 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rtl w:val="0"/>
        </w:rPr>
        <w:t xml:space="preserve">Descrição: </w:t>
      </w: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O sistema deve gerar uma base de dados MySQL a cada 7 dias referente de todos os dados previamente armazenados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rtl w:val="0"/>
              </w:rPr>
              <w:t xml:space="preserve">Ação do Ator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rtl w:val="0"/>
              </w:rPr>
              <w:t xml:space="preserve">Resposta do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rtl w:val="0"/>
              </w:rPr>
              <w:t xml:space="preserve">1 - O sistema verifica se existe dados previamente inseridos pelo usuário.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rtl w:val="0"/>
              </w:rPr>
              <w:t xml:space="preserve">Caso exista, o sistema gera essa base de dados.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rtl w:val="0"/>
        </w:rPr>
        <w:t xml:space="preserve">Ação Alternativa</w:t>
      </w: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8"/>
        </w:rPr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O sistema verifica se existe dados previamente inseridos pelo usuário.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rtl w:val="0"/>
        </w:rPr>
        <w:t xml:space="preserve">Caso de Uso: </w:t>
      </w: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Gerar relatório.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rtl w:val="0"/>
        </w:rPr>
        <w:t xml:space="preserve">Atores: </w:t>
      </w: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Administrador ou usuário</w:t>
      </w: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rtl w:val="0"/>
        </w:rPr>
        <w:t xml:space="preserve">Tipo: </w:t>
      </w: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Primário e 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rtl w:val="0"/>
        </w:rPr>
        <w:t xml:space="preserve">RC:</w:t>
      </w: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 3.1.1, 3.1.2, 3.1.3 e 3.1.6.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rtl w:val="0"/>
        </w:rPr>
        <w:t xml:space="preserve">Finalidade:</w:t>
      </w: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 Gerar um documento com 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rtl w:val="0"/>
        </w:rPr>
        <w:t xml:space="preserve">Descrição: </w:t>
      </w: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O sistema deve permitir o usuário realizar uma impressão de um relatório baseado nas informações de um currículo previamente armazenado.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rtl w:val="0"/>
              </w:rPr>
              <w:t xml:space="preserve">Ação do Ator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rtl w:val="0"/>
              </w:rPr>
              <w:t xml:space="preserve">Resposta do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rtl w:val="0"/>
              </w:rPr>
              <w:t xml:space="preserve">1. Este caso de uso se inicia após o caso de uso consulta de um currículo.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rtl w:val="0"/>
              </w:rPr>
              <w:t xml:space="preserve">2. O usuário requisita para o sistema que deseja realizar uma impressão.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8"/>
                <w:rtl w:val="0"/>
              </w:rPr>
              <w:t xml:space="preserve">3. O sistema verifica se possui acesso a uma impressora. Caso esteja, o relatório é impresso e retorna uma mensagem de sucesso.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8"/>
          <w:rtl w:val="0"/>
        </w:rPr>
        <w:t xml:space="preserve">Ação Alternativa</w:t>
      </w: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3. O sistema verifica se possui acesso a uma impressora. Caso não esteja, é retornado uma mensagem de que não existe impressora conectado ao sistema. </w:t>
      </w: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