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Engenheiro(a) de Inteligência Artificial</w:t>
      </w:r>
    </w:p>
    <w:p>
      <w:r>
        <w:t>Modalidade: híbrida (São Paulo - SP, 2 dias presenciais por semana) | Regime: CLT | Nível: Pleno a Sênior</w:t>
      </w:r>
    </w:p>
    <w:p>
      <w:pPr>
        <w:spacing w:before="200" w:after="60"/>
      </w:pPr>
      <w:r>
        <w:rPr>
          <w:b/>
          <w:color w:val="1F3A5F"/>
          <w:sz w:val="22"/>
        </w:rPr>
        <w:t>SOBRE A VAGA</w:t>
      </w:r>
    </w:p>
    <w:p>
      <w:r>
        <w:t>Procuramos um(a) Engenheiro(a) de IA para integrar a equipe de Dados e Inteligência Artificial, responsável por desenvolver e colocar em produção soluções de extração e processamento de informações a partir de documentos não estruturados (PDF, DOCX e imagens), com uso de LLMs e modelos de aprendizado de máquina, apoiando processos de seleção, triagem e análise de dados.</w:t>
      </w:r>
    </w:p>
    <w:p>
      <w:pPr>
        <w:spacing w:before="200" w:after="60"/>
      </w:pPr>
      <w:r>
        <w:rPr>
          <w:b/>
          <w:color w:val="1F3A5F"/>
          <w:sz w:val="22"/>
        </w:rPr>
        <w:t>RESPONSABILIDADES</w:t>
      </w:r>
    </w:p>
    <w:p>
      <w:pPr>
        <w:pStyle w:val="ListBullet"/>
      </w:pPr>
      <w:r>
        <w:t>Projetar e implementar pipelines de extração de dados estruturados a partir de PDFs e documentos DOCX utilizando LLMs.</w:t>
      </w:r>
    </w:p>
    <w:p>
      <w:pPr>
        <w:pStyle w:val="ListBullet"/>
      </w:pPr>
      <w:r>
        <w:t>Desenvolver soluções de RAG (Retrieval-Augmented Generation) e avaliar sua qualidade com métricas objetivas.</w:t>
      </w:r>
    </w:p>
    <w:p>
      <w:pPr>
        <w:pStyle w:val="ListBullet"/>
      </w:pPr>
      <w:r>
        <w:t>Criar e manter conjuntos de avaliação, validação e testes para garantir a acurácia dos dados extraídos.</w:t>
      </w:r>
    </w:p>
    <w:p>
      <w:pPr>
        <w:pStyle w:val="ListBullet"/>
      </w:pPr>
      <w:r>
        <w:t>Colocar modelos em produção com boas práticas de MLOps: versionamento, monitoramento e observabilidade.</w:t>
      </w:r>
    </w:p>
    <w:p>
      <w:pPr>
        <w:pStyle w:val="ListBullet"/>
      </w:pPr>
      <w:r>
        <w:t>Trabalhar em conjunto com times de produto e de engenharia de software na integração das soluções.</w:t>
      </w:r>
    </w:p>
    <w:p>
      <w:pPr>
        <w:pStyle w:val="ListBullet"/>
      </w:pPr>
      <w:r>
        <w:t>Garantir conformidade com a LGPD no tratamento de dados pessoais de candidatos.</w:t>
      </w:r>
    </w:p>
    <w:p>
      <w:pPr>
        <w:spacing w:before="200" w:after="60"/>
      </w:pPr>
      <w:r>
        <w:rPr>
          <w:b/>
          <w:color w:val="1F3A5F"/>
          <w:sz w:val="22"/>
        </w:rPr>
        <w:t>REQUISITOS OBRIGATÓRIOS</w:t>
      </w:r>
    </w:p>
    <w:p>
      <w:pPr>
        <w:pStyle w:val="ListBullet"/>
      </w:pPr>
      <w:r>
        <w:t>Experiência comprovada com Python em projetos de dados ou aprendizado de máquina (mínimo 3 anos).</w:t>
      </w:r>
    </w:p>
    <w:p>
      <w:pPr>
        <w:pStyle w:val="ListBullet"/>
      </w:pPr>
      <w:r>
        <w:t>Experiência prática com LLMs (APIs de provedores ou modelos abertos) e técnicas de prompt engineering.</w:t>
      </w:r>
    </w:p>
    <w:p>
      <w:pPr>
        <w:pStyle w:val="ListBullet"/>
      </w:pPr>
      <w:r>
        <w:t>Conhecimento em frameworks de IA como LangChain, LlamaIndex ou equivalentes.</w:t>
      </w:r>
    </w:p>
    <w:p>
      <w:pPr>
        <w:pStyle w:val="ListBullet"/>
      </w:pPr>
      <w:r>
        <w:t>Vivência com bases vetoriais e embeddings (FAISS, pgvector, Pinecone ou similares).</w:t>
      </w:r>
    </w:p>
    <w:p>
      <w:pPr>
        <w:pStyle w:val="ListBullet"/>
      </w:pPr>
      <w:r>
        <w:t>Experiência com processamento de documentos (OCR, parsing de PDF e DOCX).</w:t>
      </w:r>
    </w:p>
    <w:p>
      <w:pPr>
        <w:pStyle w:val="ListBullet"/>
      </w:pPr>
      <w:r>
        <w:t>Conhecimento de Docker e de pelo menos uma plataforma de nuvem (AWS, GCP ou Azure).</w:t>
      </w:r>
    </w:p>
    <w:p>
      <w:pPr>
        <w:pStyle w:val="ListBullet"/>
      </w:pPr>
      <w:r>
        <w:t>Inglês técnico para leitura de documentação (nível intermediário ou superior).</w:t>
      </w:r>
    </w:p>
    <w:p>
      <w:pPr>
        <w:spacing w:before="200" w:after="60"/>
      </w:pPr>
      <w:r>
        <w:rPr>
          <w:b/>
          <w:color w:val="1F3A5F"/>
          <w:sz w:val="22"/>
        </w:rPr>
        <w:t>DIFERENCIAIS</w:t>
      </w:r>
    </w:p>
    <w:p>
      <w:pPr>
        <w:pStyle w:val="ListBullet"/>
      </w:pPr>
      <w:r>
        <w:t>Experiência com MLOps (MLflow, Kubeflow, Airflow ou similares).</w:t>
      </w:r>
    </w:p>
    <w:p>
      <w:pPr>
        <w:pStyle w:val="ListBullet"/>
      </w:pPr>
      <w:r>
        <w:t>Experiência com avaliação de sistemas de LLM (frameworks de avaliação, métricas de groundedness e acurácia).</w:t>
      </w:r>
    </w:p>
    <w:p>
      <w:pPr>
        <w:pStyle w:val="ListBullet"/>
      </w:pPr>
      <w:r>
        <w:t>Formação em áreas quantitativas (Computação, Engenharia, Estatística, Matemática, Física).</w:t>
      </w:r>
    </w:p>
    <w:p>
      <w:pPr>
        <w:pStyle w:val="ListBullet"/>
      </w:pPr>
      <w:r>
        <w:t>Publicações, projetos open source ou participação em competições de ciência de dados.</w:t>
      </w:r>
    </w:p>
    <w:p>
      <w:pPr>
        <w:spacing w:before="200" w:after="60"/>
      </w:pPr>
      <w:r>
        <w:rPr>
          <w:b/>
          <w:color w:val="1F3A5F"/>
          <w:sz w:val="22"/>
        </w:rPr>
        <w:t>FORMAÇÃO E CERTIFICAÇÕES</w:t>
      </w:r>
    </w:p>
    <w:p>
      <w:r>
        <w:t>Graduação completa é desejável, sendo valorizadas pós-graduação e certificações reconhecidas na área. A formação não é eliminatória para candidatos com comprovada experiência prática.</w:t>
      </w:r>
    </w:p>
    <w:p>
      <w:pPr>
        <w:spacing w:before="200" w:after="60"/>
      </w:pPr>
      <w:r>
        <w:rPr>
          <w:b/>
          <w:color w:val="1F3A5F"/>
          <w:sz w:val="22"/>
        </w:rPr>
        <w:t>O QUE OFERECEMOS</w:t>
      </w:r>
    </w:p>
    <w:p>
      <w:r>
        <w:t>Plano de saúde e odontológico, vale-alimentação, participação em resultados, orçamento anual para capacitação e certificações e ambiente de trabalho com foco em aprendizado contínuo.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Recrutamento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