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Arial" w:cs="Arial" w:eastAsia="Arial" w:hAnsi="Arial"/>
          <w:b w:val="1"/>
          <w:bCs w:val="1"/>
          <w:sz w:val="16"/>
          <w:szCs w:val="16"/>
        </w:rPr>
      </w:pPr>
      <w:r w:rsidDel="00000000" w:rsidR="00000000" w:rsidRPr="00000000">
        <w:rPr>
          <w:rFonts w:ascii="Arial" w:cs="Arial" w:eastAsia="Arial" w:hAnsi="Arial"/>
          <w:b w:val="1"/>
          <w:bCs w:val="1"/>
          <w:sz w:val="14"/>
          <w:szCs w:val="14"/>
        </w:rPr>
        <w:drawing>
          <wp:inline distB="0" distT="0" distL="0" distR="0">
            <wp:extent cx="997891" cy="1244149"/>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97891" cy="12441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CONTRATO DE SERVIÇO DE PIGMENTAÇÃO ARTIFICIAL PERMANENTE</w:t>
      </w:r>
    </w:p>
    <w:p w:rsidR="00000000" w:rsidDel="00000000" w:rsidP="00000000" w:rsidRDefault="00000000" w:rsidRPr="00000000" w14:paraId="00000005">
      <w:pPr>
        <w:jc w:val="center"/>
        <w:rPr>
          <w:rFonts w:ascii="Arial" w:cs="Arial" w:eastAsia="Arial" w:hAnsi="Arial"/>
          <w:b w:val="1"/>
          <w:bCs w:val="1"/>
          <w:sz w:val="16"/>
          <w:szCs w:val="16"/>
        </w:rPr>
      </w:pPr>
      <w:r w:rsidDel="00000000" w:rsidR="00000000" w:rsidRPr="00000000">
        <w:rPr>
          <w:rFonts w:ascii="Arial" w:cs="Arial" w:eastAsia="Arial" w:hAnsi="Arial"/>
          <w:b w:val="1"/>
          <w:bCs w:val="1"/>
          <w:i w:val="1"/>
          <w:iCs w:val="1"/>
          <w:sz w:val="16"/>
          <w:szCs w:val="16"/>
          <w:rtl w:val="0"/>
        </w:rPr>
        <w:t xml:space="preserve">Por este instrumento particular</w:t>
      </w:r>
      <w:r w:rsidDel="00000000" w:rsidR="00000000" w:rsidRPr="00000000">
        <w:rPr>
          <w:rtl w:val="0"/>
        </w:rPr>
      </w:r>
    </w:p>
    <w:p w:rsidR="00000000" w:rsidDel="00000000" w:rsidP="00000000" w:rsidRDefault="00000000" w:rsidRPr="00000000" w14:paraId="00000006">
      <w:pPr>
        <w:rPr>
          <w:rFonts w:ascii="Arial" w:cs="Arial" w:eastAsia="Arial" w:hAnsi="Arial"/>
          <w:sz w:val="15"/>
          <w:szCs w:val="15"/>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u w:val="single"/>
          <w:rtl w:val="0"/>
        </w:rPr>
        <w:t xml:space="preserve">CONTRATANTE:</w:t>
      </w:r>
      <w:r w:rsidDel="00000000" w:rsidR="00000000" w:rsidRPr="00000000">
        <w:rPr>
          <w:rtl w:val="0"/>
        </w:rPr>
      </w:r>
    </w:p>
    <w:p w:rsidR="00000000" w:rsidDel="00000000" w:rsidP="00000000" w:rsidRDefault="00000000" w:rsidRPr="00000000" w14:paraId="00000008">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___________________________________________________________,</w:t>
      </w:r>
      <w:r w:rsidDel="00000000" w:rsidR="00000000" w:rsidRPr="00000000">
        <w:rPr>
          <w:rFonts w:ascii="Arial" w:cs="Arial" w:eastAsia="Arial" w:hAnsi="Arial"/>
          <w:b w:val="1"/>
          <w:bCs w:val="1"/>
          <w:sz w:val="15"/>
          <w:szCs w:val="15"/>
          <w:rtl w:val="0"/>
        </w:rPr>
        <w:t xml:space="preserve"> </w:t>
      </w:r>
      <w:r w:rsidDel="00000000" w:rsidR="00000000" w:rsidRPr="00000000">
        <w:rPr>
          <w:rFonts w:ascii="Arial" w:cs="Arial" w:eastAsia="Arial" w:hAnsi="Arial"/>
          <w:sz w:val="15"/>
          <w:szCs w:val="15"/>
          <w:rtl w:val="0"/>
        </w:rPr>
        <w:t xml:space="preserve">brasileiro, nascido em ____/____/____, portador do RG n°___________________ regularmente inscrito no CPF sob o n° _________________________________, residente e domiciliado à rua _________________________________________________, na cidade de __________________UF:________</w:t>
      </w:r>
    </w:p>
    <w:p w:rsidR="00000000" w:rsidDel="00000000" w:rsidP="00000000" w:rsidRDefault="00000000" w:rsidRPr="00000000" w14:paraId="00000009">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Telefones: ________________________________ Redes Sociais: ___________________________________________________________.</w:t>
      </w:r>
    </w:p>
    <w:p w:rsidR="00000000" w:rsidDel="00000000" w:rsidP="00000000" w:rsidRDefault="00000000" w:rsidRPr="00000000" w14:paraId="0000000A">
      <w:pPr>
        <w:spacing w:line="360" w:lineRule="auto"/>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bCs w:val="1"/>
          <w:i w:val="1"/>
          <w:iCs w:val="1"/>
          <w:sz w:val="15"/>
          <w:szCs w:val="15"/>
          <w:u w:val="single"/>
        </w:rPr>
      </w:pPr>
      <w:r w:rsidDel="00000000" w:rsidR="00000000" w:rsidRPr="00000000">
        <w:rPr>
          <w:rFonts w:ascii="Arial" w:cs="Arial" w:eastAsia="Arial" w:hAnsi="Arial"/>
          <w:b w:val="1"/>
          <w:bCs w:val="1"/>
          <w:i w:val="1"/>
          <w:iCs w:val="1"/>
          <w:sz w:val="15"/>
          <w:szCs w:val="15"/>
          <w:u w:val="single"/>
          <w:rtl w:val="0"/>
        </w:rPr>
        <w:t xml:space="preserve">CONTRATADO:</w:t>
      </w:r>
    </w:p>
    <w:p w:rsidR="00000000" w:rsidDel="00000000" w:rsidP="00000000" w:rsidRDefault="00000000" w:rsidRPr="00000000" w14:paraId="0000000C">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0D">
      <w:pPr>
        <w:ind w:left="708" w:firstLine="0"/>
        <w:jc w:val="both"/>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GRENCKELVIN TATTOO ARTIST, </w:t>
      </w:r>
      <w:r w:rsidDel="00000000" w:rsidR="00000000" w:rsidRPr="00000000">
        <w:rPr>
          <w:rFonts w:ascii="Arial" w:cs="Arial" w:eastAsia="Arial" w:hAnsi="Arial"/>
          <w:sz w:val="15"/>
          <w:szCs w:val="15"/>
          <w:rtl w:val="0"/>
        </w:rPr>
        <w:t xml:space="preserve">pessoa jurídica de direito privado regularmente inscrita no CNPJ sob o nº 30.853.085/0001-11, com sede na Rua São Paulo, nº 379, sala 5, CEP 86730-000, na cidade de Astorga – PR, neste ato representada por seu SÓCIO ADMINISTRADOR o </w:t>
      </w:r>
      <w:r w:rsidDel="00000000" w:rsidR="00000000" w:rsidRPr="00000000">
        <w:rPr>
          <w:rFonts w:ascii="Arial" w:cs="Arial" w:eastAsia="Arial" w:hAnsi="Arial"/>
          <w:b w:val="1"/>
          <w:bCs w:val="1"/>
          <w:sz w:val="15"/>
          <w:szCs w:val="15"/>
          <w:rtl w:val="0"/>
        </w:rPr>
        <w:t xml:space="preserve">Sr. Grenckelvin Fernandes Almeida</w:t>
      </w:r>
      <w:r w:rsidDel="00000000" w:rsidR="00000000" w:rsidRPr="00000000">
        <w:rPr>
          <w:rFonts w:ascii="Arial" w:cs="Arial" w:eastAsia="Arial" w:hAnsi="Arial"/>
          <w:sz w:val="15"/>
          <w:szCs w:val="15"/>
          <w:rtl w:val="0"/>
        </w:rPr>
        <w:t xml:space="preserve">, brasileiro, artista gráfico, inscrito no CPF sob o 092.091.029.75, residente e domiciliado na cidade de Astorga– PR.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As partes acima nomeadas e qualificadas têm entre si, justo e avençado, o presente CONTRATO DE PRESTAÇÃO DE SERVIÇOS DE PIGMENTAÇÃO ARTIFICIAL PERMANENTE DA PELE (TATUAGEM), mediante as seguintes cláusulas e condições que mutuamente aceitam e outorgam, obrigando-se a fielmente cumpri-lo por si, a saber:</w:t>
      </w:r>
    </w:p>
    <w:p w:rsidR="00000000" w:rsidDel="00000000" w:rsidP="00000000" w:rsidRDefault="00000000" w:rsidRPr="00000000" w14:paraId="00000010">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CLÁUSULA PRIMEIRA – DO OBJETO</w:t>
      </w:r>
    </w:p>
    <w:p w:rsidR="00000000" w:rsidDel="00000000" w:rsidP="00000000" w:rsidRDefault="00000000" w:rsidRPr="00000000" w14:paraId="00000012">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O presente contrato tem como OBJETO a prestação de serviços de PIGMENTAÇÃO ARTIFICIAL PERMANENTE DA PELE (TATUAGEM), consistente na pigmentação exógena introduzida fisicamente na camada dérmica ou subepidérmica da pele, com resultado permanente, objetivando embelezamento ou correção estética.</w:t>
      </w:r>
    </w:p>
    <w:p w:rsidR="00000000" w:rsidDel="00000000" w:rsidP="00000000" w:rsidRDefault="00000000" w:rsidRPr="00000000" w14:paraId="00000013">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Primeiro</w:t>
      </w:r>
      <w:r w:rsidDel="00000000" w:rsidR="00000000" w:rsidRPr="00000000">
        <w:rPr>
          <w:rFonts w:ascii="Arial" w:cs="Arial" w:eastAsia="Arial" w:hAnsi="Arial"/>
          <w:b w:val="1"/>
          <w:bCs w:val="1"/>
          <w:sz w:val="15"/>
          <w:szCs w:val="15"/>
          <w:rtl w:val="0"/>
        </w:rPr>
        <w:t xml:space="preserve"> – </w:t>
      </w:r>
      <w:r w:rsidDel="00000000" w:rsidR="00000000" w:rsidRPr="00000000">
        <w:rPr>
          <w:rFonts w:ascii="Arial" w:cs="Arial" w:eastAsia="Arial" w:hAnsi="Arial"/>
          <w:sz w:val="15"/>
          <w:szCs w:val="15"/>
          <w:rtl w:val="0"/>
        </w:rPr>
        <w:t xml:space="preserve">Para a realização do procedimento, o CONTRATANTE deverá fornecer seu histórico de saúde, respondendo questionário representado pela FICHA DE ANAMNESE (ANEXO I), que se torna parte integrante deste instrumento.</w:t>
      </w:r>
    </w:p>
    <w:p w:rsidR="00000000" w:rsidDel="00000000" w:rsidP="00000000" w:rsidRDefault="00000000" w:rsidRPr="00000000" w14:paraId="00000014">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Segundo -  O Contratante declara ter recebido por meios digitais cópia fiel do TERMO DE AGENDAMENTO (ANEXO II) para ciência inicial do funcionamento dos atendimentos.</w:t>
      </w:r>
    </w:p>
    <w:p w:rsidR="00000000" w:rsidDel="00000000" w:rsidP="00000000" w:rsidRDefault="00000000" w:rsidRPr="00000000" w14:paraId="00000015">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CLAUSULA SEGUNDA – DA SAÚDE E HIGIENE DO ESTÚDIO</w:t>
      </w:r>
    </w:p>
    <w:p w:rsidR="00000000" w:rsidDel="00000000" w:rsidP="00000000" w:rsidRDefault="00000000" w:rsidRPr="00000000" w14:paraId="00000017">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Os produtos utilizados no procedimento de pigmentação artificial permanente da pele possuem registro na ANVISA, bem como os produtos empregados na higienização dos ambientes, são condicionados em local próprio para este fim, podendo ser verificados nas embalagens dos produtos, obedecendo as normas da agencia reguladora.</w:t>
      </w:r>
    </w:p>
    <w:p w:rsidR="00000000" w:rsidDel="00000000" w:rsidP="00000000" w:rsidRDefault="00000000" w:rsidRPr="00000000" w14:paraId="00000018">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Primeiro</w:t>
      </w:r>
      <w:r w:rsidDel="00000000" w:rsidR="00000000" w:rsidRPr="00000000">
        <w:rPr>
          <w:rFonts w:ascii="Arial" w:cs="Arial" w:eastAsia="Arial" w:hAnsi="Arial"/>
          <w:b w:val="1"/>
          <w:bCs w:val="1"/>
          <w:sz w:val="15"/>
          <w:szCs w:val="15"/>
          <w:rtl w:val="0"/>
        </w:rPr>
        <w:t xml:space="preserve"> – </w:t>
      </w:r>
      <w:r w:rsidDel="00000000" w:rsidR="00000000" w:rsidRPr="00000000">
        <w:rPr>
          <w:rFonts w:ascii="Arial" w:cs="Arial" w:eastAsia="Arial" w:hAnsi="Arial"/>
          <w:sz w:val="15"/>
          <w:szCs w:val="15"/>
          <w:rtl w:val="0"/>
        </w:rPr>
        <w:t xml:space="preserve">As tintas são fracionadas para cada cliente, e as sobras devidamente desprezadas no lixo infectante. Ressalta-se que todos os líquidos utilizados durante a sessão, antes de serem desprezados são misturados com o SOLIDIFICANTE que transforma o liquido em sólido, evitando qualquer tipo de contaminação após utilizado.</w:t>
      </w:r>
    </w:p>
    <w:p w:rsidR="00000000" w:rsidDel="00000000" w:rsidP="00000000" w:rsidRDefault="00000000" w:rsidRPr="00000000" w14:paraId="00000019">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Segundo –</w:t>
      </w:r>
      <w:r w:rsidDel="00000000" w:rsidR="00000000" w:rsidRPr="00000000">
        <w:rPr>
          <w:rFonts w:ascii="Arial" w:cs="Arial" w:eastAsia="Arial" w:hAnsi="Arial"/>
          <w:b w:val="1"/>
          <w:bCs w:val="1"/>
          <w:sz w:val="15"/>
          <w:szCs w:val="15"/>
          <w:rtl w:val="0"/>
        </w:rPr>
        <w:t xml:space="preserve"> </w:t>
      </w:r>
      <w:r w:rsidDel="00000000" w:rsidR="00000000" w:rsidRPr="00000000">
        <w:rPr>
          <w:rFonts w:ascii="Arial" w:cs="Arial" w:eastAsia="Arial" w:hAnsi="Arial"/>
          <w:sz w:val="15"/>
          <w:szCs w:val="15"/>
          <w:rtl w:val="0"/>
        </w:rPr>
        <w:t xml:space="preserve">Todos os materiais não descartáveis empregados na execução de procedimentos descritos neste documento são submetidos a um processo de limpeza, desinfecção e/ou esterilização, em conformidade com as normas da ANVISA. </w:t>
      </w:r>
    </w:p>
    <w:p w:rsidR="00000000" w:rsidDel="00000000" w:rsidP="00000000" w:rsidRDefault="00000000" w:rsidRPr="00000000" w14:paraId="0000001A">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Terceiro –</w:t>
      </w:r>
      <w:r w:rsidDel="00000000" w:rsidR="00000000" w:rsidRPr="00000000">
        <w:rPr>
          <w:rFonts w:ascii="Arial" w:cs="Arial" w:eastAsia="Arial" w:hAnsi="Arial"/>
          <w:b w:val="1"/>
          <w:bCs w:val="1"/>
          <w:sz w:val="15"/>
          <w:szCs w:val="15"/>
          <w:rtl w:val="0"/>
        </w:rPr>
        <w:t xml:space="preserve"> </w:t>
      </w:r>
      <w:r w:rsidDel="00000000" w:rsidR="00000000" w:rsidRPr="00000000">
        <w:rPr>
          <w:rFonts w:ascii="Arial" w:cs="Arial" w:eastAsia="Arial" w:hAnsi="Arial"/>
          <w:sz w:val="15"/>
          <w:szCs w:val="15"/>
          <w:rtl w:val="0"/>
        </w:rPr>
        <w:t xml:space="preserve">As luvas, agulhas, laminas ou dispositivos destinados a raspar pelos empregados nas práticas de que trata o presente instrumento, são de uso único e descartável.</w:t>
      </w:r>
    </w:p>
    <w:p w:rsidR="00000000" w:rsidDel="00000000" w:rsidP="00000000" w:rsidRDefault="00000000" w:rsidRPr="00000000" w14:paraId="0000001B">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CLAUSULA TERCEIRA – DO VALOR/VIGÊNCIA</w:t>
      </w:r>
    </w:p>
    <w:p w:rsidR="00000000" w:rsidDel="00000000" w:rsidP="00000000" w:rsidRDefault="00000000" w:rsidRPr="00000000" w14:paraId="0000001D">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O serviço ora prestado é realizado por meio de sessões, possuindo sua remuneração no montante descrito no ANEXO II, que se torna parte integrante deste instrumento.</w:t>
      </w:r>
    </w:p>
    <w:p w:rsidR="00000000" w:rsidDel="00000000" w:rsidP="00000000" w:rsidRDefault="00000000" w:rsidRPr="00000000" w14:paraId="0000001E">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Primeiro – As datas e horários de início e termino das sessões, valor total de cada sessão realizada, bem como, a evolução dos serviços (fotos do trabalho realizado em cada sessão) serão acordadas entre as partes anteriormente ao dia do procedimento e com as ressalvas que trata o TERMO DE AGENDAMENTO (ANEXO II).</w:t>
      </w:r>
    </w:p>
    <w:p w:rsidR="00000000" w:rsidDel="00000000" w:rsidP="00000000" w:rsidRDefault="00000000" w:rsidRPr="00000000" w14:paraId="0000001F">
      <w:pPr>
        <w:jc w:val="both"/>
        <w:rPr>
          <w:rFonts w:ascii="Arial" w:cs="Arial" w:eastAsia="Arial" w:hAnsi="Arial"/>
          <w:color w:val="000000"/>
          <w:sz w:val="15"/>
          <w:szCs w:val="15"/>
        </w:rPr>
      </w:pPr>
      <w:r w:rsidDel="00000000" w:rsidR="00000000" w:rsidRPr="00000000">
        <w:rPr>
          <w:rFonts w:ascii="Arial" w:cs="Arial" w:eastAsia="Arial" w:hAnsi="Arial"/>
          <w:sz w:val="15"/>
          <w:szCs w:val="15"/>
          <w:rtl w:val="0"/>
        </w:rPr>
        <w:t xml:space="preserve">Parágrafo Segundo – </w:t>
      </w:r>
      <w:r w:rsidDel="00000000" w:rsidR="00000000" w:rsidRPr="00000000">
        <w:rPr>
          <w:rFonts w:ascii="Arial" w:cs="Arial" w:eastAsia="Arial" w:hAnsi="Arial"/>
          <w:color w:val="000000"/>
          <w:sz w:val="15"/>
          <w:szCs w:val="15"/>
          <w:rtl w:val="0"/>
        </w:rPr>
        <w:t xml:space="preserve">As partes estabelecem que o pagamento deverá ser realizado no dia do procedimento em espécie, cartão ou PIX, descontado o valor estipulado como taxa de agendamento (sinal).</w:t>
      </w:r>
    </w:p>
    <w:p w:rsidR="00000000" w:rsidDel="00000000" w:rsidP="00000000" w:rsidRDefault="00000000" w:rsidRPr="00000000" w14:paraId="00000020">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CLÁUSULA QUARTA </w:t>
      </w:r>
      <w:r w:rsidDel="00000000" w:rsidR="00000000" w:rsidRPr="00000000">
        <w:rPr>
          <w:rFonts w:ascii="Arial" w:cs="Arial" w:eastAsia="Arial" w:hAnsi="Arial"/>
          <w:sz w:val="15"/>
          <w:szCs w:val="15"/>
          <w:rtl w:val="0"/>
        </w:rPr>
        <w:t xml:space="preserve">possam interferir no resultado final do trabalho.</w:t>
      </w:r>
    </w:p>
    <w:p w:rsidR="00000000" w:rsidDel="00000000" w:rsidP="00000000" w:rsidRDefault="00000000" w:rsidRPr="00000000" w14:paraId="00000022">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w:t>
      </w:r>
      <w:r w:rsidDel="00000000" w:rsidR="00000000" w:rsidRPr="00000000">
        <w:rPr>
          <w:rFonts w:ascii="Arial" w:cs="Arial" w:eastAsia="Arial" w:hAnsi="Arial"/>
          <w:color w:val="000000"/>
          <w:sz w:val="15"/>
          <w:szCs w:val="15"/>
          <w:rtl w:val="0"/>
        </w:rPr>
        <w:t xml:space="preserve">Único</w:t>
      </w:r>
      <w:r w:rsidDel="00000000" w:rsidR="00000000" w:rsidRPr="00000000">
        <w:rPr>
          <w:rFonts w:ascii="Arial" w:cs="Arial" w:eastAsia="Arial" w:hAnsi="Arial"/>
          <w:b w:val="1"/>
          <w:bCs w:val="1"/>
          <w:sz w:val="15"/>
          <w:szCs w:val="15"/>
          <w:rtl w:val="0"/>
        </w:rPr>
        <w:t xml:space="preserve"> –</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color w:val="000000"/>
          <w:sz w:val="15"/>
          <w:szCs w:val="15"/>
          <w:rtl w:val="0"/>
        </w:rPr>
        <w:t xml:space="preserve">O ARTISTA será o agente responsável pelo desenvolvimento do trabalho disposto na Clausula Primeira, sendo de sua responsabilidade o bom desenvolvimento do objeto deste instrumento.</w:t>
      </w:r>
      <w:r w:rsidDel="00000000" w:rsidR="00000000" w:rsidRPr="00000000">
        <w:rPr>
          <w:rtl w:val="0"/>
        </w:rPr>
      </w:r>
    </w:p>
    <w:p w:rsidR="00000000" w:rsidDel="00000000" w:rsidP="00000000" w:rsidRDefault="00000000" w:rsidRPr="00000000" w14:paraId="00000023">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w:t>
      </w:r>
    </w:p>
    <w:p w:rsidR="00000000" w:rsidDel="00000000" w:rsidP="00000000" w:rsidRDefault="00000000" w:rsidRPr="00000000" w14:paraId="00000024">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CLAUSULA SÉTIMA – DA AUTORIZAÇÃO DO USO DE IMAGEM</w:t>
      </w:r>
    </w:p>
    <w:p w:rsidR="00000000" w:rsidDel="00000000" w:rsidP="00000000" w:rsidRDefault="00000000" w:rsidRPr="00000000" w14:paraId="00000025">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O CONTRATANTE AUTORIZA o uso de suas IMAGENS (criadas a partir do ambiente corporativo do CONTRATADO), englobando FOTOS ou REPRODUÇÕES GRAFICAS, nos materiais publicitários abaixo especificados, utilizadas com fim precípuo de promover os serviços desenvolvidos pelo CONTRATADO, de forma respeitosa e objetiva.</w:t>
      </w:r>
    </w:p>
    <w:p w:rsidR="00000000" w:rsidDel="00000000" w:rsidP="00000000" w:rsidRDefault="00000000" w:rsidRPr="00000000" w14:paraId="00000026">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Primeiro – As imagens serão destinadas ao público em geral e para o uso do estúdio, desde que não haja o desvirtuamento da sua finalidade, podendo serem usadas em folders, folhetos em geral, website, redes sociais, portfólio, ou seja, em todo e qualquer material publicitário.</w:t>
      </w:r>
    </w:p>
    <w:p w:rsidR="00000000" w:rsidDel="00000000" w:rsidP="00000000" w:rsidRDefault="00000000" w:rsidRPr="00000000" w14:paraId="00000027">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Segundo – Após a conclusão dos trabalhos, o CONTRATADO poderá utilizar as imagens reproduzidas de seu trabalho, de forma permanente nas mídias sociais, portfólio de demais materiais produzidos para fins publicitários, sem a necessidade de descarta-los ou retirá-los da rede ou servidor, desde que a CONTRATANTE não manifeste expressamente o seu direito de não ter suas imagens divulgadas.</w:t>
      </w:r>
    </w:p>
    <w:p w:rsidR="00000000" w:rsidDel="00000000" w:rsidP="00000000" w:rsidRDefault="00000000" w:rsidRPr="00000000" w14:paraId="00000028">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29">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CLAUSULA OITAVA – DA RESCISÃO</w:t>
      </w:r>
    </w:p>
    <w:p w:rsidR="00000000" w:rsidDel="00000000" w:rsidP="00000000" w:rsidRDefault="00000000" w:rsidRPr="00000000" w14:paraId="0000002A">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Qualquer das partes poderá rescindir este Contrato, a qualquer momento, desde que respeitado suas clausulas, mediante aviso prévio de 30 (trinta) dias de antecedência, ou será automaticamente rescindido com a conclusão do objeto descrito na Clausula Primeira.</w:t>
      </w:r>
    </w:p>
    <w:p w:rsidR="00000000" w:rsidDel="00000000" w:rsidP="00000000" w:rsidRDefault="00000000" w:rsidRPr="00000000" w14:paraId="0000002B">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Parágrafo Único - O CONTRATADO poderá rescindir unilateralmente o presente instrumento nos seguintes casos: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141"/>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Pela inércia do CONTRATANTE pelo período de 6 meses, não dando prosseguimento à prestação dos serviços para sua efetiva </w:t>
      </w:r>
      <w:r w:rsidDel="00000000" w:rsidR="00000000" w:rsidRPr="00000000">
        <w:rPr>
          <w:rtl w:val="0"/>
        </w:rPr>
      </w:r>
    </w:p>
    <w:p w:rsidR="00000000" w:rsidDel="00000000" w:rsidP="00000000" w:rsidRDefault="00000000" w:rsidRPr="00000000" w14:paraId="0000002D">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São obrigações do CONTRATANTE:</w:t>
      </w:r>
    </w:p>
    <w:p w:rsidR="00000000" w:rsidDel="00000000" w:rsidP="00000000" w:rsidRDefault="00000000" w:rsidRPr="00000000" w14:paraId="0000002E">
      <w:pPr>
        <w:numPr>
          <w:ilvl w:val="0"/>
          <w:numId w:val="1"/>
        </w:numPr>
        <w:ind w:left="567" w:hanging="141"/>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Zelar pela saúde de sua pele seguindo as instruções fornecidas nos formulários de cuidados antes e depois da tatuagem;</w:t>
      </w:r>
    </w:p>
    <w:p w:rsidR="00000000" w:rsidDel="00000000" w:rsidP="00000000" w:rsidRDefault="00000000" w:rsidRPr="00000000" w14:paraId="0000002F">
      <w:pPr>
        <w:numPr>
          <w:ilvl w:val="0"/>
          <w:numId w:val="1"/>
        </w:numPr>
        <w:ind w:left="567" w:hanging="141"/>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Justificar sua ausência com 72 (setenta e duas) horas, (3 dias) de antecedência, sob pena de multa;</w:t>
      </w:r>
    </w:p>
    <w:p w:rsidR="00000000" w:rsidDel="00000000" w:rsidP="00000000" w:rsidRDefault="00000000" w:rsidRPr="00000000" w14:paraId="00000030">
      <w:pPr>
        <w:numPr>
          <w:ilvl w:val="0"/>
          <w:numId w:val="1"/>
        </w:numPr>
        <w:ind w:left="567" w:hanging="141"/>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Adimplir os valores estabelecidos em seu devido prazo;</w:t>
      </w:r>
    </w:p>
    <w:p w:rsidR="00000000" w:rsidDel="00000000" w:rsidP="00000000" w:rsidRDefault="00000000" w:rsidRPr="00000000" w14:paraId="00000031">
      <w:pPr>
        <w:numPr>
          <w:ilvl w:val="0"/>
          <w:numId w:val="1"/>
        </w:numPr>
        <w:ind w:left="567" w:hanging="141"/>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Respeitar todas as cláusulas presentes neste instrumento;</w:t>
      </w:r>
    </w:p>
    <w:p w:rsidR="00000000" w:rsidDel="00000000" w:rsidP="00000000" w:rsidRDefault="00000000" w:rsidRPr="00000000" w14:paraId="00000032">
      <w:pPr>
        <w:jc w:val="both"/>
        <w:rPr>
          <w:rFonts w:ascii="Arial" w:cs="Arial" w:eastAsia="Arial" w:hAnsi="Arial"/>
          <w:b w:val="1"/>
          <w:bCs w:val="1"/>
          <w:sz w:val="15"/>
          <w:szCs w:val="15"/>
        </w:rPr>
      </w:pPr>
      <w:r w:rsidDel="00000000" w:rsidR="00000000" w:rsidRPr="00000000">
        <w:rPr>
          <w:rtl w:val="0"/>
        </w:rPr>
      </w:r>
    </w:p>
    <w:p w:rsidR="00000000" w:rsidDel="00000000" w:rsidP="00000000" w:rsidRDefault="00000000" w:rsidRPr="00000000" w14:paraId="00000033">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CLAUSULA QUINTA </w:t>
      </w:r>
    </w:p>
    <w:p w:rsidR="00000000" w:rsidDel="00000000" w:rsidP="00000000" w:rsidRDefault="00000000" w:rsidRPr="00000000" w14:paraId="00000034">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São obrigações do CONTRATADO:</w:t>
      </w:r>
    </w:p>
    <w:p w:rsidR="00000000" w:rsidDel="00000000" w:rsidP="00000000" w:rsidRDefault="00000000" w:rsidRPr="00000000" w14:paraId="00000035">
      <w:pPr>
        <w:numPr>
          <w:ilvl w:val="0"/>
          <w:numId w:val="3"/>
        </w:numPr>
        <w:ind w:left="567" w:hanging="141"/>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Executar o objeto do contrato buscando sempre a máxima excelência;</w:t>
      </w:r>
    </w:p>
    <w:p w:rsidR="00000000" w:rsidDel="00000000" w:rsidP="00000000" w:rsidRDefault="00000000" w:rsidRPr="00000000" w14:paraId="00000036">
      <w:pPr>
        <w:numPr>
          <w:ilvl w:val="0"/>
          <w:numId w:val="3"/>
        </w:numPr>
        <w:ind w:left="567" w:hanging="141"/>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Zelar sempre pela saúde das partes mostrando antes da sessão os objetos novos e os esterilizados que serão utilizados para a execução dos trabalhos;</w:t>
      </w:r>
    </w:p>
    <w:p w:rsidR="00000000" w:rsidDel="00000000" w:rsidP="00000000" w:rsidRDefault="00000000" w:rsidRPr="00000000" w14:paraId="00000037">
      <w:pPr>
        <w:numPr>
          <w:ilvl w:val="0"/>
          <w:numId w:val="3"/>
        </w:numPr>
        <w:ind w:left="567" w:hanging="141"/>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Ao final da sessão sempre desprezar os resíduos remanescentes em lixo infectante, utilizando-se de solução solidificante de líquidos para evitar qualquer tipo de contaminação; </w:t>
      </w:r>
    </w:p>
    <w:p w:rsidR="00000000" w:rsidDel="00000000" w:rsidP="00000000" w:rsidRDefault="00000000" w:rsidRPr="00000000" w14:paraId="00000038">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39">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CLÁUSULA SEXTA - RESPONSABILIDADE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141"/>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sz w:val="15"/>
          <w:szCs w:val="15"/>
          <w:rtl w:val="0"/>
        </w:rPr>
        <w:t xml:space="preserve">O CONTRATANTE declara desde já que teve conhecimento de todos os cuidados que deve ter antes, durante e depois do procedimento de pigmentação artificial permanente da pele (tatuagem), sendo de sua responsabilidade o cuidado necessário com a pele para atingir o resultado almejado, isentando a CONTRATADA de qualquer tipo de indenização caso o CONTRATANTE não tenha informado ao CONTRATADO efeitos, problemas cutâneos, alergias e demais problemas de saúde ocultos que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conclusão (agendamento de sessão);</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141"/>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Seja constatado que o CONTRATANTE está sob influência de álcool ou drogas, no período em que a sessão será realizada;</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141"/>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 CONTRATANTE não respeitar os cuidados mínimos de saúde da pele, impossibilitando a execução do trabalho na área escolhida;</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141"/>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Haja 2 (duas) ausências injustificadas do CONTRATANTE; </w:t>
      </w:r>
    </w:p>
    <w:p w:rsidR="00000000" w:rsidDel="00000000" w:rsidP="00000000" w:rsidRDefault="00000000" w:rsidRPr="00000000" w14:paraId="0000003E">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3F">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CLÁUSULA NONA – BOA FÉ</w:t>
      </w:r>
    </w:p>
    <w:p w:rsidR="00000000" w:rsidDel="00000000" w:rsidP="00000000" w:rsidRDefault="00000000" w:rsidRPr="00000000" w14:paraId="00000040">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As partes firmam o presente instrumento particular em pé de igualdade, centrando as tratativas nos princípios da probidade e boa-fé, as quais deverão ser guardadas em toda a vigência, na forma do art. 422 do Código civil Brasileiro (Lei 10.406/2002), não podendo assim, qualquer delas alegar ignorância, vício, dolo, coação ou má-fé com o intuito de ver contaminada a relação contratual, eis que não se trata de contrato de adesão, mas sim, disposição de vontade mútua.</w:t>
      </w:r>
    </w:p>
    <w:p w:rsidR="00000000" w:rsidDel="00000000" w:rsidP="00000000" w:rsidRDefault="00000000" w:rsidRPr="00000000" w14:paraId="00000041">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CLÁUSULA DÉCIMA - ALTERAÇÃO</w:t>
      </w:r>
    </w:p>
    <w:p w:rsidR="00000000" w:rsidDel="00000000" w:rsidP="00000000" w:rsidRDefault="00000000" w:rsidRPr="00000000" w14:paraId="00000043">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O presente instrumento somente poderá ser alterado, no todo ou em parte, mediante a celebração de Termos Aditivos;</w:t>
      </w:r>
    </w:p>
    <w:p w:rsidR="00000000" w:rsidDel="00000000" w:rsidP="00000000" w:rsidRDefault="00000000" w:rsidRPr="00000000" w14:paraId="00000044">
      <w:pPr>
        <w:jc w:val="both"/>
        <w:rPr>
          <w:rFonts w:ascii="Arial" w:cs="Arial" w:eastAsia="Arial" w:hAnsi="Arial"/>
          <w:b w:val="1"/>
          <w:bCs w:val="1"/>
          <w:sz w:val="15"/>
          <w:szCs w:val="15"/>
        </w:rPr>
      </w:pPr>
      <w:r w:rsidDel="00000000" w:rsidR="00000000" w:rsidRPr="00000000">
        <w:rPr>
          <w:rtl w:val="0"/>
        </w:rPr>
      </w:r>
    </w:p>
    <w:p w:rsidR="00000000" w:rsidDel="00000000" w:rsidP="00000000" w:rsidRDefault="00000000" w:rsidRPr="00000000" w14:paraId="00000045">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CLÁUSULA DÉCIMA PRIMEIRA – CONHECIMENTO PRÉVIO</w:t>
      </w:r>
    </w:p>
    <w:p w:rsidR="00000000" w:rsidDel="00000000" w:rsidP="00000000" w:rsidRDefault="00000000" w:rsidRPr="00000000" w14:paraId="00000046">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As partes declaram, para todos os fins de direito que tiveram prévio conhecimento das cláusulas, por período e modo suficientes para o pleno conhecimento das estipulações previstas, as quais reputam claras e desprovidas de ambiguidade, dubiedade ou contradição, estando ciente dos direitos e das obrigações previstas neste instrumento.</w:t>
      </w:r>
    </w:p>
    <w:p w:rsidR="00000000" w:rsidDel="00000000" w:rsidP="00000000" w:rsidRDefault="00000000" w:rsidRPr="00000000" w14:paraId="00000047">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48">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CLÁUSULA DÉCIMA SEGUNDA - NOVAÇÃO</w:t>
      </w:r>
    </w:p>
    <w:p w:rsidR="00000000" w:rsidDel="00000000" w:rsidP="00000000" w:rsidRDefault="00000000" w:rsidRPr="00000000" w14:paraId="00000049">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Fica claro e expressamente estabelecido que não constituirá novação a abstenção por parte do CONTRATADO do exercício de qualquer direito ou faculdade que lhe é assegurado neste instrumento, nem a concordância com o atraso no cumprimento de quaisquer obrigações.</w:t>
      </w:r>
    </w:p>
    <w:p w:rsidR="00000000" w:rsidDel="00000000" w:rsidP="00000000" w:rsidRDefault="00000000" w:rsidRPr="00000000" w14:paraId="0000004A">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4B">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CLÁUSULA DÉCIMA TERCEIRA</w:t>
      </w:r>
    </w:p>
    <w:p w:rsidR="00000000" w:rsidDel="00000000" w:rsidP="00000000" w:rsidRDefault="00000000" w:rsidRPr="00000000" w14:paraId="0000004C">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O presente Instrumento particular é lavrado em caráter irrevogável e irretratável, livre de qualquer coação, obrigando os herdeiros e sucessores a qualquer título das partes para a satisfação da obrigação ajustada; </w:t>
      </w:r>
    </w:p>
    <w:p w:rsidR="00000000" w:rsidDel="00000000" w:rsidP="00000000" w:rsidRDefault="00000000" w:rsidRPr="00000000" w14:paraId="0000004D">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4E">
      <w:pPr>
        <w:jc w:val="both"/>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CLÁUSULA DÉCIMA QUARTA – FORO </w:t>
      </w:r>
    </w:p>
    <w:p w:rsidR="00000000" w:rsidDel="00000000" w:rsidP="00000000" w:rsidRDefault="00000000" w:rsidRPr="00000000" w14:paraId="0000004F">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Para toda e qualquer questão decorrente deste contrato, será competente o foro da comarca de Astorga – Estado do Paraná, independentemente do domicílio dos contratantes, renunciando as partes a qualquer outro, por mais privilegiado que seja.</w:t>
      </w:r>
    </w:p>
    <w:p w:rsidR="00000000" w:rsidDel="00000000" w:rsidP="00000000" w:rsidRDefault="00000000" w:rsidRPr="00000000" w14:paraId="00000050">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51">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Por ser a expressão da verdade, assinam o presente instrumento, de livre e espontânea vontade.</w:t>
      </w:r>
    </w:p>
    <w:p w:rsidR="00000000" w:rsidDel="00000000" w:rsidP="00000000" w:rsidRDefault="00000000" w:rsidRPr="00000000" w14:paraId="00000052">
      <w:pPr>
        <w:jc w:val="right"/>
        <w:rPr>
          <w:rFonts w:ascii="Arial" w:cs="Arial" w:eastAsia="Arial" w:hAnsi="Arial"/>
          <w:sz w:val="14"/>
          <w:szCs w:val="14"/>
        </w:rPr>
      </w:pPr>
      <w:r w:rsidDel="00000000" w:rsidR="00000000" w:rsidRPr="00000000">
        <w:rPr>
          <w:rtl w:val="0"/>
        </w:rPr>
      </w:r>
    </w:p>
    <w:p w:rsidR="00000000" w:rsidDel="00000000" w:rsidP="00000000" w:rsidRDefault="00000000" w:rsidRPr="00000000" w14:paraId="000000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Astorga - PR, ___________de _______________________ de 20______</w:t>
      </w:r>
      <w:r w:rsidDel="00000000" w:rsidR="00000000" w:rsidRPr="00000000">
        <w:rPr>
          <w:rtl w:val="0"/>
        </w:rPr>
      </w:r>
    </w:p>
    <w:p w:rsidR="00000000" w:rsidDel="00000000" w:rsidP="00000000" w:rsidRDefault="00000000" w:rsidRPr="00000000" w14:paraId="00000054">
      <w:pPr>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55">
      <w:pPr>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____________________________________________________________</w:t>
      </w:r>
    </w:p>
    <w:p w:rsidR="00000000" w:rsidDel="00000000" w:rsidP="00000000" w:rsidRDefault="00000000" w:rsidRPr="00000000" w14:paraId="00000058">
      <w:pPr>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CONTRATANTE</w:t>
      </w:r>
    </w:p>
    <w:p w:rsidR="00000000" w:rsidDel="00000000" w:rsidP="00000000" w:rsidRDefault="00000000" w:rsidRPr="00000000" w14:paraId="00000059">
      <w:pPr>
        <w:jc w:val="center"/>
        <w:rPr>
          <w:rFonts w:ascii="Arial" w:cs="Arial" w:eastAsia="Arial" w:hAnsi="Arial"/>
          <w:sz w:val="15"/>
          <w:szCs w:val="15"/>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5B">
      <w:pPr>
        <w:jc w:val="center"/>
        <w:rPr>
          <w:rFonts w:ascii="Arial" w:cs="Arial" w:eastAsia="Arial" w:hAnsi="Arial"/>
          <w:sz w:val="15"/>
          <w:szCs w:val="15"/>
        </w:rPr>
      </w:pPr>
      <w:r w:rsidDel="00000000" w:rsidR="00000000" w:rsidRPr="00000000">
        <w:rPr>
          <w:rFonts w:ascii="Arial" w:cs="Arial" w:eastAsia="Arial" w:hAnsi="Arial"/>
          <w:sz w:val="15"/>
          <w:szCs w:val="15"/>
          <w:rtl w:val="0"/>
        </w:rPr>
        <w:t xml:space="preserve">___________________________________________________________ TATUADOR</w:t>
        <w:br w:type="textWrapping"/>
        <w:br w:type="textWrapping"/>
      </w:r>
    </w:p>
    <w:p w:rsidR="00000000" w:rsidDel="00000000" w:rsidP="00000000" w:rsidRDefault="00000000" w:rsidRPr="00000000" w14:paraId="0000005C">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ANEXO I - FICHA DE ANAMNESE</w:t>
      </w:r>
    </w:p>
    <w:p w:rsidR="00000000" w:rsidDel="00000000" w:rsidP="00000000" w:rsidRDefault="00000000" w:rsidRPr="00000000" w14:paraId="0000005D">
      <w:pPr>
        <w:ind w:left="-142"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5E">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Está em tratamento médico? Sim (  )          Não (  )       </w:t>
      </w:r>
    </w:p>
    <w:p w:rsidR="00000000" w:rsidDel="00000000" w:rsidP="00000000" w:rsidRDefault="00000000" w:rsidRPr="00000000" w14:paraId="0000005F">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Qual?_________________________________________________________                      </w:t>
      </w:r>
    </w:p>
    <w:p w:rsidR="00000000" w:rsidDel="00000000" w:rsidP="00000000" w:rsidRDefault="00000000" w:rsidRPr="00000000" w14:paraId="00000060">
      <w:pPr>
        <w:ind w:left="-142"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61">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Doença infectocontagiosa? Sim (  )          Não (  )</w:t>
      </w:r>
    </w:p>
    <w:p w:rsidR="00000000" w:rsidDel="00000000" w:rsidP="00000000" w:rsidRDefault="00000000" w:rsidRPr="00000000" w14:paraId="00000062">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Qual? ________________________________________________________</w:t>
      </w:r>
    </w:p>
    <w:p w:rsidR="00000000" w:rsidDel="00000000" w:rsidP="00000000" w:rsidRDefault="00000000" w:rsidRPr="00000000" w14:paraId="00000063">
      <w:pPr>
        <w:ind w:left="-142" w:firstLine="0"/>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4">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Cirurgia recente no local? Sim (  )          Não (  )                 </w:t>
      </w:r>
    </w:p>
    <w:p w:rsidR="00000000" w:rsidDel="00000000" w:rsidP="00000000" w:rsidRDefault="00000000" w:rsidRPr="00000000" w14:paraId="00000065">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Qual?_________________________________________________________</w:t>
      </w:r>
    </w:p>
    <w:p w:rsidR="00000000" w:rsidDel="00000000" w:rsidP="00000000" w:rsidRDefault="00000000" w:rsidRPr="00000000" w14:paraId="00000066">
      <w:pPr>
        <w:ind w:left="-142"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67">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Diabete? Sim (  )          Não (  )</w:t>
      </w:r>
    </w:p>
    <w:p w:rsidR="00000000" w:rsidDel="00000000" w:rsidP="00000000" w:rsidRDefault="00000000" w:rsidRPr="00000000" w14:paraId="00000068">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Tipo?_________________________________________________________</w:t>
      </w:r>
    </w:p>
    <w:p w:rsidR="00000000" w:rsidDel="00000000" w:rsidP="00000000" w:rsidRDefault="00000000" w:rsidRPr="00000000" w14:paraId="00000069">
      <w:pPr>
        <w:ind w:left="-142" w:firstLine="0"/>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A">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Possui alguma alergia? Sim (  )          Não (  ) </w:t>
      </w:r>
    </w:p>
    <w:p w:rsidR="00000000" w:rsidDel="00000000" w:rsidP="00000000" w:rsidRDefault="00000000" w:rsidRPr="00000000" w14:paraId="0000006B">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Qual?_________________________________________________________</w:t>
      </w:r>
    </w:p>
    <w:p w:rsidR="00000000" w:rsidDel="00000000" w:rsidP="00000000" w:rsidRDefault="00000000" w:rsidRPr="00000000" w14:paraId="0000006C">
      <w:pPr>
        <w:ind w:left="-142"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6D">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Histórico de convulsões? Sim (  )          Não (  )                 </w:t>
      </w:r>
    </w:p>
    <w:p w:rsidR="00000000" w:rsidDel="00000000" w:rsidP="00000000" w:rsidRDefault="00000000" w:rsidRPr="00000000" w14:paraId="0000006E">
      <w:pPr>
        <w:ind w:left="-142"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6F">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Dormiu bem na última noite?     Sim (  )          Não (  )</w:t>
      </w:r>
    </w:p>
    <w:p w:rsidR="00000000" w:rsidDel="00000000" w:rsidP="00000000" w:rsidRDefault="00000000" w:rsidRPr="00000000" w14:paraId="00000070">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_____________________________________________________________</w:t>
      </w:r>
    </w:p>
    <w:p w:rsidR="00000000" w:rsidDel="00000000" w:rsidP="00000000" w:rsidRDefault="00000000" w:rsidRPr="00000000" w14:paraId="00000071">
      <w:pPr>
        <w:ind w:left="-142"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72">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Marque com </w:t>
      </w:r>
      <w:r w:rsidDel="00000000" w:rsidR="00000000" w:rsidRPr="00000000">
        <w:rPr>
          <w:rFonts w:ascii="Arial" w:cs="Arial" w:eastAsia="Arial" w:hAnsi="Arial"/>
          <w:b w:val="1"/>
          <w:bCs w:val="1"/>
          <w:sz w:val="15"/>
          <w:szCs w:val="15"/>
          <w:rtl w:val="0"/>
        </w:rPr>
        <w:t xml:space="preserve">X </w:t>
      </w:r>
      <w:r w:rsidDel="00000000" w:rsidR="00000000" w:rsidRPr="00000000">
        <w:rPr>
          <w:rFonts w:ascii="Arial" w:cs="Arial" w:eastAsia="Arial" w:hAnsi="Arial"/>
          <w:sz w:val="15"/>
          <w:szCs w:val="15"/>
          <w:rtl w:val="0"/>
        </w:rPr>
        <w:t xml:space="preserve">as alternativas correspondentes:</w:t>
      </w:r>
    </w:p>
    <w:p w:rsidR="00000000" w:rsidDel="00000000" w:rsidP="00000000" w:rsidRDefault="00000000" w:rsidRPr="00000000" w14:paraId="00000073">
      <w:pPr>
        <w:ind w:left="-142"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74">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Gestante (   )                                                                 </w:t>
      </w:r>
    </w:p>
    <w:p w:rsidR="00000000" w:rsidDel="00000000" w:rsidP="00000000" w:rsidRDefault="00000000" w:rsidRPr="00000000" w14:paraId="00000075">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Amamentando (   )  </w:t>
      </w:r>
    </w:p>
    <w:p w:rsidR="00000000" w:rsidDel="00000000" w:rsidP="00000000" w:rsidRDefault="00000000" w:rsidRPr="00000000" w14:paraId="00000076">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Portador de marcapasso  (   )</w:t>
      </w:r>
    </w:p>
    <w:p w:rsidR="00000000" w:rsidDel="00000000" w:rsidP="00000000" w:rsidRDefault="00000000" w:rsidRPr="00000000" w14:paraId="00000077">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Distúrbio Circulatório (   )</w:t>
      </w:r>
    </w:p>
    <w:p w:rsidR="00000000" w:rsidDel="00000000" w:rsidP="00000000" w:rsidRDefault="00000000" w:rsidRPr="00000000" w14:paraId="00000078">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Possuiu ou possui câncer de pele (   )</w:t>
      </w:r>
    </w:p>
    <w:p w:rsidR="00000000" w:rsidDel="00000000" w:rsidP="00000000" w:rsidRDefault="00000000" w:rsidRPr="00000000" w14:paraId="00000079">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Fez/faz uso medicamento continuo (   ) Qual? _________________________</w:t>
      </w:r>
    </w:p>
    <w:p w:rsidR="00000000" w:rsidDel="00000000" w:rsidP="00000000" w:rsidRDefault="00000000" w:rsidRPr="00000000" w14:paraId="0000007A">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Alimentou-se nas últimas horas (   ) </w:t>
      </w:r>
    </w:p>
    <w:p w:rsidR="00000000" w:rsidDel="00000000" w:rsidP="00000000" w:rsidRDefault="00000000" w:rsidRPr="00000000" w14:paraId="0000007B">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Fumante (   ) </w:t>
      </w:r>
    </w:p>
    <w:p w:rsidR="00000000" w:rsidDel="00000000" w:rsidP="00000000" w:rsidRDefault="00000000" w:rsidRPr="00000000" w14:paraId="0000007C">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Vitiligo (   )</w:t>
      </w:r>
    </w:p>
    <w:p w:rsidR="00000000" w:rsidDel="00000000" w:rsidP="00000000" w:rsidRDefault="00000000" w:rsidRPr="00000000" w14:paraId="0000007D">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Hipo/Hipertensão arterial (   )</w:t>
      </w:r>
    </w:p>
    <w:p w:rsidR="00000000" w:rsidDel="00000000" w:rsidP="00000000" w:rsidRDefault="00000000" w:rsidRPr="00000000" w14:paraId="0000007E">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Anemia (   )</w:t>
      </w:r>
    </w:p>
    <w:p w:rsidR="00000000" w:rsidDel="00000000" w:rsidP="00000000" w:rsidRDefault="00000000" w:rsidRPr="00000000" w14:paraId="0000007F">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Cardiopatia (   )              </w:t>
        <w:tab/>
        <w:tab/>
        <w:t xml:space="preserve">                           </w:t>
      </w:r>
    </w:p>
    <w:p w:rsidR="00000000" w:rsidDel="00000000" w:rsidP="00000000" w:rsidRDefault="00000000" w:rsidRPr="00000000" w14:paraId="00000080">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Hemofofilia (   )                                                    </w:t>
      </w:r>
    </w:p>
    <w:p w:rsidR="00000000" w:rsidDel="00000000" w:rsidP="00000000" w:rsidRDefault="00000000" w:rsidRPr="00000000" w14:paraId="00000081">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Problema de pele/cicatrização (   )                                                           </w:t>
      </w:r>
    </w:p>
    <w:p w:rsidR="00000000" w:rsidDel="00000000" w:rsidP="00000000" w:rsidRDefault="00000000" w:rsidRPr="00000000" w14:paraId="00000082">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Hepatite (   )</w:t>
      </w:r>
    </w:p>
    <w:p w:rsidR="00000000" w:rsidDel="00000000" w:rsidP="00000000" w:rsidRDefault="00000000" w:rsidRPr="00000000" w14:paraId="00000083">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Histórico de quelóide (   )                                                                                                               </w:t>
      </w:r>
    </w:p>
    <w:p w:rsidR="00000000" w:rsidDel="00000000" w:rsidP="00000000" w:rsidRDefault="00000000" w:rsidRPr="00000000" w14:paraId="00000084">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                                            </w:t>
      </w:r>
    </w:p>
    <w:p w:rsidR="00000000" w:rsidDel="00000000" w:rsidP="00000000" w:rsidRDefault="00000000" w:rsidRPr="00000000" w14:paraId="00000085">
      <w:pPr>
        <w:ind w:left="-142" w:firstLine="0"/>
        <w:rPr>
          <w:rFonts w:ascii="Arial" w:cs="Arial" w:eastAsia="Arial" w:hAnsi="Arial"/>
          <w:sz w:val="15"/>
          <w:szCs w:val="15"/>
        </w:rPr>
      </w:pPr>
      <w:r w:rsidDel="00000000" w:rsidR="00000000" w:rsidRPr="00000000">
        <w:rPr>
          <w:rFonts w:ascii="Arial" w:cs="Arial" w:eastAsia="Arial" w:hAnsi="Arial"/>
          <w:sz w:val="15"/>
          <w:szCs w:val="15"/>
          <w:rtl w:val="0"/>
        </w:rPr>
        <w:t xml:space="preserve">Algum outro problema que seja necessário nos informar:</w:t>
      </w:r>
    </w:p>
    <w:p w:rsidR="00000000" w:rsidDel="00000000" w:rsidP="00000000" w:rsidRDefault="00000000" w:rsidRPr="00000000" w14:paraId="00000086">
      <w:pPr>
        <w:ind w:left="-142" w:firstLine="0"/>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_____________________________________________________________</w:t>
      </w:r>
    </w:p>
    <w:p w:rsidR="00000000" w:rsidDel="00000000" w:rsidP="00000000" w:rsidRDefault="00000000" w:rsidRPr="00000000" w14:paraId="00000087">
      <w:pPr>
        <w:ind w:left="-142" w:firstLine="0"/>
        <w:jc w:val="both"/>
        <w:rPr>
          <w:rFonts w:ascii="Arial" w:cs="Arial" w:eastAsia="Arial" w:hAnsi="Arial"/>
          <w:sz w:val="15"/>
          <w:szCs w:val="15"/>
        </w:rPr>
      </w:pPr>
      <w:r w:rsidDel="00000000" w:rsidR="00000000" w:rsidRPr="00000000">
        <w:rPr>
          <w:rtl w:val="0"/>
        </w:rPr>
      </w:r>
    </w:p>
    <w:p w:rsidR="00000000" w:rsidDel="00000000" w:rsidP="00000000" w:rsidRDefault="00000000" w:rsidRPr="00000000" w14:paraId="00000088">
      <w:pPr>
        <w:ind w:left="-142" w:right="-2" w:firstLine="0"/>
        <w:jc w:val="both"/>
        <w:rPr>
          <w:rFonts w:ascii="Arial" w:cs="Arial" w:eastAsia="Arial" w:hAnsi="Arial"/>
          <w:i w:val="1"/>
          <w:iCs w:val="1"/>
          <w:sz w:val="15"/>
          <w:szCs w:val="15"/>
        </w:rPr>
      </w:pPr>
      <w:r w:rsidDel="00000000" w:rsidR="00000000" w:rsidRPr="00000000">
        <w:rPr>
          <w:rFonts w:ascii="Arial" w:cs="Arial" w:eastAsia="Arial" w:hAnsi="Arial"/>
          <w:i w:val="1"/>
          <w:iCs w:val="1"/>
          <w:sz w:val="15"/>
          <w:szCs w:val="15"/>
          <w:rtl w:val="0"/>
        </w:rPr>
        <w:t xml:space="preserve">*Declaro que as informações acima são verdadeiras, não cabendo ao profissional quaisquer responsabilidades por informações omitidas nessa avaliação. Comprometo-me a seguir todos os cuidados necessários orientados pelo profissional após o procedimento.</w:t>
      </w:r>
    </w:p>
    <w:p w:rsidR="00000000" w:rsidDel="00000000" w:rsidP="00000000" w:rsidRDefault="00000000" w:rsidRPr="00000000" w14:paraId="00000089">
      <w:pPr>
        <w:ind w:right="142"/>
        <w:jc w:val="right"/>
        <w:rPr>
          <w:rFonts w:ascii="Arial" w:cs="Arial" w:eastAsia="Arial" w:hAnsi="Arial"/>
          <w:b w:val="1"/>
          <w:bCs w:val="1"/>
          <w:sz w:val="14"/>
          <w:szCs w:val="14"/>
        </w:rPr>
      </w:pPr>
      <w:r w:rsidDel="00000000" w:rsidR="00000000" w:rsidRPr="00000000">
        <w:rPr>
          <w:rtl w:val="0"/>
        </w:rPr>
      </w:r>
    </w:p>
    <w:p w:rsidR="00000000" w:rsidDel="00000000" w:rsidP="00000000" w:rsidRDefault="00000000" w:rsidRPr="00000000" w14:paraId="0000008A">
      <w:pPr>
        <w:jc w:val="center"/>
        <w:rPr>
          <w:rFonts w:ascii="Arial" w:cs="Arial" w:eastAsia="Arial" w:hAnsi="Arial"/>
          <w:b w:val="1"/>
          <w:bCs w:val="1"/>
          <w:color w:val="000000"/>
          <w:sz w:val="15"/>
          <w:szCs w:val="15"/>
        </w:rPr>
      </w:pPr>
      <w:r w:rsidDel="00000000" w:rsidR="00000000" w:rsidRPr="00000000">
        <w:rPr>
          <w:rtl w:val="0"/>
        </w:rPr>
      </w:r>
    </w:p>
    <w:p w:rsidR="00000000" w:rsidDel="00000000" w:rsidP="00000000" w:rsidRDefault="00000000" w:rsidRPr="00000000" w14:paraId="0000008B">
      <w:pPr>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sz w:val="16"/>
          <w:szCs w:val="16"/>
          <w:rtl w:val="0"/>
        </w:rPr>
        <w:t xml:space="preserve">ANEXO II -  </w:t>
      </w:r>
      <w:r w:rsidDel="00000000" w:rsidR="00000000" w:rsidRPr="00000000">
        <w:rPr>
          <w:rFonts w:ascii="Arial" w:cs="Arial" w:eastAsia="Arial" w:hAnsi="Arial"/>
          <w:b w:val="1"/>
          <w:bCs w:val="1"/>
          <w:color w:val="000000"/>
          <w:sz w:val="16"/>
          <w:szCs w:val="16"/>
          <w:rtl w:val="0"/>
        </w:rPr>
        <w:t xml:space="preserve">TERMO DE AGENDAMENTO E ATENDIMENTO </w:t>
      </w:r>
    </w:p>
    <w:p w:rsidR="00000000" w:rsidDel="00000000" w:rsidP="00000000" w:rsidRDefault="00000000" w:rsidRPr="00000000" w14:paraId="0000008C">
      <w:pPr>
        <w:jc w:val="center"/>
        <w:rPr>
          <w:rFonts w:ascii="Arial" w:cs="Arial" w:eastAsia="Arial" w:hAnsi="Arial"/>
          <w:color w:val="000000"/>
          <w:sz w:val="15"/>
          <w:szCs w:val="15"/>
          <w:highlight w:val="white"/>
        </w:rPr>
      </w:pPr>
      <w:bookmarkStart w:colFirst="0" w:colLast="0" w:name="_heading=h.frjmcs5oehuc" w:id="0"/>
      <w:bookmarkEnd w:id="0"/>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DO ESTÚDIO</w:t>
      </w:r>
    </w:p>
    <w:p w:rsidR="00000000" w:rsidDel="00000000" w:rsidP="00000000" w:rsidRDefault="00000000" w:rsidRPr="00000000" w14:paraId="0000008F">
      <w:pPr>
        <w:rPr>
          <w:rFonts w:ascii="Times New Roman" w:cs="Times New Roman" w:eastAsia="Times New Roman" w:hAnsi="Times New Roman"/>
          <w:sz w:val="15"/>
          <w:szCs w:val="15"/>
        </w:rPr>
      </w:pPr>
      <w:r w:rsidDel="00000000" w:rsidR="00000000" w:rsidRPr="00000000">
        <w:rPr>
          <w:rFonts w:ascii="Arial" w:cs="Arial" w:eastAsia="Arial" w:hAnsi="Arial"/>
          <w:color w:val="000000"/>
          <w:sz w:val="15"/>
          <w:szCs w:val="15"/>
          <w:rtl w:val="0"/>
        </w:rPr>
        <w:t xml:space="preserve">O estabelecimento oferece serviços de tatuagem/piercing e revenda de produtos relacionados à mesma linha artística. Todos os procedimentos são realizados em condições de higiene rigorosas e responsabilidade, utilizando instrumentos/materiais descartáveis e/ou esterilizados.</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br w:type="textWrapping"/>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DO ORÇAMENTO</w:t>
      </w:r>
    </w:p>
    <w:p w:rsidR="00000000" w:rsidDel="00000000" w:rsidP="00000000" w:rsidRDefault="00000000" w:rsidRPr="00000000" w14:paraId="00000092">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2.1. </w:t>
      </w:r>
      <w:r w:rsidDel="00000000" w:rsidR="00000000" w:rsidRPr="00000000">
        <w:rPr>
          <w:rFonts w:ascii="Arial" w:cs="Arial" w:eastAsia="Arial" w:hAnsi="Arial"/>
          <w:color w:val="000000"/>
          <w:sz w:val="15"/>
          <w:szCs w:val="15"/>
          <w:rtl w:val="0"/>
        </w:rPr>
        <w:t xml:space="preserve">O orçamento pode ser realizado presencialmente ou via WhatsApp, considerando a ideia do cliente, tamanho, cores, forma, local e grau de dificuldade da arte, variando os valores conforme complexidade do trabalho.</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2.2.</w:t>
      </w:r>
      <w:r w:rsidDel="00000000" w:rsidR="00000000" w:rsidRPr="00000000">
        <w:rPr>
          <w:rFonts w:ascii="Arial" w:cs="Arial" w:eastAsia="Arial" w:hAnsi="Arial"/>
          <w:color w:val="000000"/>
          <w:sz w:val="15"/>
          <w:szCs w:val="15"/>
          <w:rtl w:val="0"/>
        </w:rPr>
        <w:t xml:space="preserve"> O orçamento (sem agendamento) terá validade de 30 (trinta) dias.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2.3.</w:t>
      </w:r>
      <w:r w:rsidDel="00000000" w:rsidR="00000000" w:rsidRPr="00000000">
        <w:rPr>
          <w:rFonts w:ascii="Arial" w:cs="Arial" w:eastAsia="Arial" w:hAnsi="Arial"/>
          <w:color w:val="000000"/>
          <w:sz w:val="15"/>
          <w:szCs w:val="15"/>
          <w:rtl w:val="0"/>
        </w:rPr>
        <w:t xml:space="preserve"> A forma de pagamento deve ser à vista ou no cartã</w:t>
      </w:r>
      <w:r w:rsidDel="00000000" w:rsidR="00000000" w:rsidRPr="00000000">
        <w:rPr>
          <w:rFonts w:ascii="Arial" w:cs="Arial" w:eastAsia="Arial" w:hAnsi="Arial"/>
          <w:sz w:val="15"/>
          <w:szCs w:val="15"/>
          <w:rtl w:val="0"/>
        </w:rPr>
        <w:t xml:space="preserve">o em até 12x</w:t>
      </w:r>
      <w:r w:rsidDel="00000000" w:rsidR="00000000" w:rsidRPr="00000000">
        <w:rPr>
          <w:rFonts w:ascii="Arial" w:cs="Arial" w:eastAsia="Arial" w:hAnsi="Arial"/>
          <w:color w:val="000000"/>
          <w:sz w:val="15"/>
          <w:szCs w:val="15"/>
          <w:rtl w:val="0"/>
        </w:rPr>
        <w:t xml:space="preserve"> (no dia do procedimento), valores parcelados obtém um acréscimo da taxa da máquina. </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br w:type="textWrapping"/>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DO AGENDAMENTO</w:t>
      </w:r>
    </w:p>
    <w:p w:rsidR="00000000" w:rsidDel="00000000" w:rsidP="00000000" w:rsidRDefault="00000000" w:rsidRPr="00000000" w14:paraId="00000097">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3.1. </w:t>
      </w:r>
      <w:r w:rsidDel="00000000" w:rsidR="00000000" w:rsidRPr="00000000">
        <w:rPr>
          <w:rFonts w:ascii="Arial" w:cs="Arial" w:eastAsia="Arial" w:hAnsi="Arial"/>
          <w:color w:val="000000"/>
          <w:sz w:val="15"/>
          <w:szCs w:val="15"/>
          <w:rtl w:val="0"/>
        </w:rPr>
        <w:t xml:space="preserve">O agendamento só será confirmado após o pagamento do “sinal”, cujo valor será estipulado pelo estúdio e descontado do valor total no dia do procedimento. Formas de pagamento, PIX ou </w:t>
      </w:r>
      <w:r w:rsidDel="00000000" w:rsidR="00000000" w:rsidRPr="00000000">
        <w:rPr>
          <w:rFonts w:ascii="Arial" w:cs="Arial" w:eastAsia="Arial" w:hAnsi="Arial"/>
          <w:sz w:val="15"/>
          <w:szCs w:val="15"/>
          <w:rtl w:val="0"/>
        </w:rPr>
        <w:t xml:space="preserve">dinheiro</w:t>
      </w:r>
      <w:r w:rsidDel="00000000" w:rsidR="00000000" w:rsidRPr="00000000">
        <w:rPr>
          <w:rFonts w:ascii="Arial" w:cs="Arial" w:eastAsia="Arial" w:hAnsi="Arial"/>
          <w:color w:val="000000"/>
          <w:sz w:val="15"/>
          <w:szCs w:val="15"/>
          <w:rtl w:val="0"/>
        </w:rPr>
        <w:t xml:space="preserve">, o comprovante é obrigatório para a confirmação. </w:t>
      </w:r>
      <w:r w:rsidDel="00000000" w:rsidR="00000000" w:rsidRPr="00000000">
        <w:rPr>
          <w:rFonts w:ascii="Arial" w:cs="Arial" w:eastAsia="Arial" w:hAnsi="Arial"/>
          <w:sz w:val="15"/>
          <w:szCs w:val="15"/>
          <w:rtl w:val="0"/>
        </w:rPr>
        <w:t xml:space="preserve">Valores</w:t>
      </w:r>
      <w:r w:rsidDel="00000000" w:rsidR="00000000" w:rsidRPr="00000000">
        <w:rPr>
          <w:rFonts w:ascii="Arial" w:cs="Arial" w:eastAsia="Arial" w:hAnsi="Arial"/>
          <w:color w:val="000000"/>
          <w:sz w:val="15"/>
          <w:szCs w:val="15"/>
          <w:rtl w:val="0"/>
        </w:rPr>
        <w:t xml:space="preserve"> antecipados que excedam o valor combinado como sinal não serão reembolsados em caso de desistência.</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3.2. </w:t>
      </w:r>
      <w:r w:rsidDel="00000000" w:rsidR="00000000" w:rsidRPr="00000000">
        <w:rPr>
          <w:rFonts w:ascii="Arial" w:cs="Arial" w:eastAsia="Arial" w:hAnsi="Arial"/>
          <w:color w:val="000000"/>
          <w:sz w:val="15"/>
          <w:szCs w:val="15"/>
          <w:rtl w:val="0"/>
        </w:rPr>
        <w:t xml:space="preserve">Alterações de data, devem ser comunicadas com 3  (três) dias de antecedência. Se não respeitado o prazo, o sina</w:t>
      </w:r>
      <w:r w:rsidDel="00000000" w:rsidR="00000000" w:rsidRPr="00000000">
        <w:rPr>
          <w:rFonts w:ascii="Arial" w:cs="Arial" w:eastAsia="Arial" w:hAnsi="Arial"/>
          <w:sz w:val="15"/>
          <w:szCs w:val="15"/>
          <w:rtl w:val="0"/>
        </w:rPr>
        <w:t xml:space="preserve">l</w:t>
      </w:r>
      <w:r w:rsidDel="00000000" w:rsidR="00000000" w:rsidRPr="00000000">
        <w:rPr>
          <w:rFonts w:ascii="Arial" w:cs="Arial" w:eastAsia="Arial" w:hAnsi="Arial"/>
          <w:color w:val="000000"/>
          <w:sz w:val="15"/>
          <w:szCs w:val="15"/>
          <w:rtl w:val="0"/>
        </w:rPr>
        <w:t xml:space="preserve"> não será descontado no novo horário, e um novo sinal deverá ser pago. Em caso de desistência, o valor do sina</w:t>
      </w:r>
      <w:r w:rsidDel="00000000" w:rsidR="00000000" w:rsidRPr="00000000">
        <w:rPr>
          <w:rFonts w:ascii="Arial" w:cs="Arial" w:eastAsia="Arial" w:hAnsi="Arial"/>
          <w:sz w:val="15"/>
          <w:szCs w:val="15"/>
          <w:rtl w:val="0"/>
        </w:rPr>
        <w:t xml:space="preserve">l</w:t>
      </w:r>
      <w:r w:rsidDel="00000000" w:rsidR="00000000" w:rsidRPr="00000000">
        <w:rPr>
          <w:rFonts w:ascii="Arial" w:cs="Arial" w:eastAsia="Arial" w:hAnsi="Arial"/>
          <w:color w:val="000000"/>
          <w:sz w:val="15"/>
          <w:szCs w:val="15"/>
          <w:rtl w:val="0"/>
        </w:rPr>
        <w:t xml:space="preserve"> não será reembolsado.</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3.3. </w:t>
      </w:r>
      <w:r w:rsidDel="00000000" w:rsidR="00000000" w:rsidRPr="00000000">
        <w:rPr>
          <w:rFonts w:ascii="Arial" w:cs="Arial" w:eastAsia="Arial" w:hAnsi="Arial"/>
          <w:color w:val="000000"/>
          <w:sz w:val="15"/>
          <w:szCs w:val="15"/>
          <w:rtl w:val="0"/>
        </w:rPr>
        <w:t xml:space="preserve">O reagendamento só poderá ser realizado uma vez, utilizando o mesmo sinal, exceto em casos de força maior (ex.: luto, doença). Contudo, o valor total da arte poderá ser reajustado.</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3.4. </w:t>
      </w:r>
      <w:r w:rsidDel="00000000" w:rsidR="00000000" w:rsidRPr="00000000">
        <w:rPr>
          <w:rFonts w:ascii="Arial" w:cs="Arial" w:eastAsia="Arial" w:hAnsi="Arial"/>
          <w:color w:val="000000"/>
          <w:sz w:val="15"/>
          <w:szCs w:val="15"/>
          <w:rtl w:val="0"/>
        </w:rPr>
        <w:t xml:space="preserve">No dia agendado, o atraso tolerado será de no máximo 30 (trinta) minutos. Se excedido, o horário será cancelado.</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br w:type="textWrapping"/>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DO PRÉ-PROCEDIMENTO / PROCEDIMENTO</w:t>
      </w:r>
    </w:p>
    <w:p w:rsidR="00000000" w:rsidDel="00000000" w:rsidP="00000000" w:rsidRDefault="00000000" w:rsidRPr="00000000" w14:paraId="0000009D">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4.1.</w:t>
      </w:r>
      <w:r w:rsidDel="00000000" w:rsidR="00000000" w:rsidRPr="00000000">
        <w:rPr>
          <w:rFonts w:ascii="Arial" w:cs="Arial" w:eastAsia="Arial" w:hAnsi="Arial"/>
          <w:color w:val="000000"/>
          <w:sz w:val="15"/>
          <w:szCs w:val="15"/>
          <w:rtl w:val="0"/>
        </w:rPr>
        <w:t xml:space="preserve"> A arte deve ser definida previamente entre cliente e profissional, cabendo ao profissional orientar o cliente sobre possíveis melhorias.</w:t>
      </w:r>
      <w:r w:rsidDel="00000000" w:rsidR="00000000" w:rsidRPr="00000000">
        <w:rPr>
          <w:rtl w:val="0"/>
        </w:rPr>
      </w:r>
    </w:p>
    <w:p w:rsidR="00000000" w:rsidDel="00000000" w:rsidP="00000000" w:rsidRDefault="00000000" w:rsidRPr="00000000" w14:paraId="0000009E">
      <w:pPr>
        <w:rPr>
          <w:rFonts w:ascii="Arial" w:cs="Arial" w:eastAsia="Arial" w:hAnsi="Arial"/>
          <w:color w:val="000000"/>
          <w:sz w:val="15"/>
          <w:szCs w:val="15"/>
        </w:rPr>
      </w:pPr>
      <w:r w:rsidDel="00000000" w:rsidR="00000000" w:rsidRPr="00000000">
        <w:rPr>
          <w:rFonts w:ascii="Arial" w:cs="Arial" w:eastAsia="Arial" w:hAnsi="Arial"/>
          <w:b w:val="1"/>
          <w:bCs w:val="1"/>
          <w:color w:val="000000"/>
          <w:sz w:val="15"/>
          <w:szCs w:val="15"/>
          <w:rtl w:val="0"/>
        </w:rPr>
        <w:t xml:space="preserve">4.2.</w:t>
      </w:r>
      <w:r w:rsidDel="00000000" w:rsidR="00000000" w:rsidRPr="00000000">
        <w:rPr>
          <w:rFonts w:ascii="Arial" w:cs="Arial" w:eastAsia="Arial" w:hAnsi="Arial"/>
          <w:color w:val="000000"/>
          <w:sz w:val="15"/>
          <w:szCs w:val="15"/>
          <w:rtl w:val="0"/>
        </w:rPr>
        <w:t xml:space="preserve"> Alterações no desenho ou no local a ser tatuado, devem ser comunicadas com </w:t>
      </w:r>
      <w:r w:rsidDel="00000000" w:rsidR="00000000" w:rsidRPr="00000000">
        <w:rPr>
          <w:rFonts w:ascii="Arial" w:cs="Arial" w:eastAsia="Arial" w:hAnsi="Arial"/>
          <w:sz w:val="15"/>
          <w:szCs w:val="15"/>
          <w:rtl w:val="0"/>
        </w:rPr>
        <w:t xml:space="preserve">5</w:t>
      </w:r>
      <w:r w:rsidDel="00000000" w:rsidR="00000000" w:rsidRPr="00000000">
        <w:rPr>
          <w:rFonts w:ascii="Arial" w:cs="Arial" w:eastAsia="Arial" w:hAnsi="Arial"/>
          <w:color w:val="000000"/>
          <w:sz w:val="15"/>
          <w:szCs w:val="15"/>
          <w:rtl w:val="0"/>
        </w:rPr>
        <w:t xml:space="preserve"> (</w:t>
      </w:r>
      <w:r w:rsidDel="00000000" w:rsidR="00000000" w:rsidRPr="00000000">
        <w:rPr>
          <w:rFonts w:ascii="Arial" w:cs="Arial" w:eastAsia="Arial" w:hAnsi="Arial"/>
          <w:sz w:val="15"/>
          <w:szCs w:val="15"/>
          <w:rtl w:val="0"/>
        </w:rPr>
        <w:t xml:space="preserve">cinco</w:t>
      </w:r>
      <w:r w:rsidDel="00000000" w:rsidR="00000000" w:rsidRPr="00000000">
        <w:rPr>
          <w:rFonts w:ascii="Arial" w:cs="Arial" w:eastAsia="Arial" w:hAnsi="Arial"/>
          <w:color w:val="000000"/>
          <w:sz w:val="15"/>
          <w:szCs w:val="15"/>
          <w:rtl w:val="0"/>
        </w:rPr>
        <w:t xml:space="preserve">) dias de antecedência da data agendada. Mudanças no dia do procedimento não geram desconto, podendo também resultar em prorrogação da data e alteração do valor</w:t>
      </w:r>
    </w:p>
    <w:p w:rsidR="00000000" w:rsidDel="00000000" w:rsidP="00000000" w:rsidRDefault="00000000" w:rsidRPr="00000000" w14:paraId="0000009F">
      <w:pPr>
        <w:rPr>
          <w:sz w:val="15"/>
          <w:szCs w:val="15"/>
        </w:rPr>
      </w:pPr>
      <w:r w:rsidDel="00000000" w:rsidR="00000000" w:rsidRPr="00000000">
        <w:rPr>
          <w:rFonts w:ascii="Arial" w:cs="Arial" w:eastAsia="Arial" w:hAnsi="Arial"/>
          <w:b w:val="1"/>
          <w:bCs w:val="1"/>
          <w:sz w:val="15"/>
          <w:szCs w:val="15"/>
          <w:rtl w:val="0"/>
        </w:rPr>
        <w:t xml:space="preserve">4.3.</w:t>
      </w:r>
      <w:r w:rsidDel="00000000" w:rsidR="00000000" w:rsidRPr="00000000">
        <w:rPr>
          <w:rFonts w:ascii="Arial" w:cs="Arial" w:eastAsia="Arial" w:hAnsi="Arial"/>
          <w:sz w:val="15"/>
          <w:szCs w:val="15"/>
          <w:rtl w:val="0"/>
        </w:rPr>
        <w:t xml:space="preserve"> Hidrate bem o local com creme todos os dias ao menos uma semana antes do procedimento. Depile área a ser tatuada um dia antes da data agendada, sem causar lesões.</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4.4. </w:t>
      </w:r>
      <w:r w:rsidDel="00000000" w:rsidR="00000000" w:rsidRPr="00000000">
        <w:rPr>
          <w:rFonts w:ascii="Arial" w:cs="Arial" w:eastAsia="Arial" w:hAnsi="Arial"/>
          <w:color w:val="000000"/>
          <w:sz w:val="15"/>
          <w:szCs w:val="15"/>
          <w:rtl w:val="0"/>
        </w:rPr>
        <w:t xml:space="preserve">No dia do procedimento traga documento com foto e compareça alimentado. É proibido o uso de álcool ou drogas antes/durante a sessão.</w:t>
      </w:r>
      <w:r w:rsidDel="00000000" w:rsidR="00000000" w:rsidRPr="00000000">
        <w:rPr>
          <w:rtl w:val="0"/>
        </w:rPr>
      </w:r>
    </w:p>
    <w:p w:rsidR="00000000" w:rsidDel="00000000" w:rsidP="00000000" w:rsidRDefault="00000000" w:rsidRPr="00000000" w14:paraId="000000A1">
      <w:pPr>
        <w:rPr>
          <w:rFonts w:ascii="Arial" w:cs="Arial" w:eastAsia="Arial" w:hAnsi="Arial"/>
          <w:b w:val="1"/>
          <w:bCs w:val="1"/>
          <w:sz w:val="15"/>
          <w:szCs w:val="15"/>
        </w:rPr>
      </w:pPr>
      <w:r w:rsidDel="00000000" w:rsidR="00000000" w:rsidRPr="00000000">
        <w:rPr>
          <w:rFonts w:ascii="Arial" w:cs="Arial" w:eastAsia="Arial" w:hAnsi="Arial"/>
          <w:b w:val="1"/>
          <w:bCs w:val="1"/>
          <w:color w:val="000000"/>
          <w:sz w:val="15"/>
          <w:szCs w:val="15"/>
          <w:rtl w:val="0"/>
        </w:rPr>
        <w:t xml:space="preserve">4.5.</w:t>
      </w:r>
      <w:r w:rsidDel="00000000" w:rsidR="00000000" w:rsidRPr="00000000">
        <w:rPr>
          <w:rFonts w:ascii="Arial" w:cs="Arial" w:eastAsia="Arial" w:hAnsi="Arial"/>
          <w:color w:val="000000"/>
          <w:sz w:val="15"/>
          <w:szCs w:val="15"/>
          <w:rtl w:val="0"/>
        </w:rPr>
        <w:t xml:space="preserve"> Procedimentos que duram o dia inteiro, será feita uma pausa de 1 hora para almoço.</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4.6. </w:t>
      </w:r>
      <w:r w:rsidDel="00000000" w:rsidR="00000000" w:rsidRPr="00000000">
        <w:rPr>
          <w:rFonts w:ascii="Arial" w:cs="Arial" w:eastAsia="Arial" w:hAnsi="Arial"/>
          <w:color w:val="000000"/>
          <w:sz w:val="15"/>
          <w:szCs w:val="15"/>
          <w:rtl w:val="0"/>
        </w:rPr>
        <w:t xml:space="preserve">Interrupções por dor excessiva, horário inflexível, o valor será cobrado integralmente, a parte a ser concluída da arte será avaliada, e um novo orçamento será fornecido.</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br w:type="textWrapping"/>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DO PÓS-PROCEDIMENTO</w:t>
      </w:r>
    </w:p>
    <w:p w:rsidR="00000000" w:rsidDel="00000000" w:rsidP="00000000" w:rsidRDefault="00000000" w:rsidRPr="00000000" w14:paraId="000000A5">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5.1.</w:t>
      </w:r>
      <w:r w:rsidDel="00000000" w:rsidR="00000000" w:rsidRPr="00000000">
        <w:rPr>
          <w:rFonts w:ascii="Arial" w:cs="Arial" w:eastAsia="Arial" w:hAnsi="Arial"/>
          <w:color w:val="000000"/>
          <w:sz w:val="15"/>
          <w:szCs w:val="15"/>
          <w:rtl w:val="0"/>
        </w:rPr>
        <w:t xml:space="preserve"> O profissional fornecerá orientações sobre os cuidados necessários para a cicatrização. Se houver inflamação por descuido do cliente, um novo valor será cobrado para retoque.</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15"/>
          <w:szCs w:val="15"/>
        </w:rPr>
      </w:pPr>
      <w:r w:rsidDel="00000000" w:rsidR="00000000" w:rsidRPr="00000000">
        <w:rPr>
          <w:rFonts w:ascii="Arial" w:cs="Arial" w:eastAsia="Arial" w:hAnsi="Arial"/>
          <w:b w:val="1"/>
          <w:bCs w:val="1"/>
          <w:color w:val="000000"/>
          <w:sz w:val="15"/>
          <w:szCs w:val="15"/>
          <w:rtl w:val="0"/>
        </w:rPr>
        <w:t xml:space="preserve">5.2. </w:t>
      </w:r>
      <w:r w:rsidDel="00000000" w:rsidR="00000000" w:rsidRPr="00000000">
        <w:rPr>
          <w:rFonts w:ascii="Arial" w:cs="Arial" w:eastAsia="Arial" w:hAnsi="Arial"/>
          <w:color w:val="000000"/>
          <w:sz w:val="15"/>
          <w:szCs w:val="15"/>
          <w:rtl w:val="0"/>
        </w:rPr>
        <w:t xml:space="preserve">Produtos para cicatrização não estão inclusos no valor da tatuagem.</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Todos os cuidados pós procedimento serão detalhados e enviados ao final do procedimento digitalmente.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____________________________________________________________</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
          <w:szCs w:val="15"/>
          <w:u w:val="none"/>
          <w:shd w:fill="auto" w:val="clear"/>
          <w:vertAlign w:val="baseline"/>
          <w:rtl w:val="0"/>
        </w:rPr>
        <w:t xml:space="preserve">Declaro ter recebido previamente as informações descritas no ANEXO II por meios digitais e estar de acordo.</w:t>
      </w:r>
    </w:p>
    <w:p w:rsidR="00000000" w:rsidDel="00000000" w:rsidP="00000000" w:rsidRDefault="00000000" w:rsidRPr="00000000" w14:paraId="000000AB">
      <w:pPr>
        <w:ind w:right="0"/>
        <w:jc w:val="center"/>
        <w:rPr>
          <w:rFonts w:ascii="Arial" w:cs="Arial" w:eastAsia="Arial" w:hAnsi="Arial"/>
          <w:b w:val="1"/>
          <w:bCs w:val="1"/>
          <w:sz w:val="15"/>
          <w:szCs w:val="15"/>
        </w:rPr>
      </w:pPr>
      <w:r w:rsidDel="00000000" w:rsidR="00000000" w:rsidRPr="00000000">
        <w:rPr>
          <w:rtl w:val="0"/>
        </w:rPr>
      </w:r>
    </w:p>
    <w:p w:rsidR="00000000" w:rsidDel="00000000" w:rsidP="00000000" w:rsidRDefault="00000000" w:rsidRPr="00000000" w14:paraId="000000AC">
      <w:pPr>
        <w:ind w:right="0"/>
        <w:jc w:val="right"/>
        <w:rPr>
          <w:rFonts w:ascii="Arial" w:cs="Arial" w:eastAsia="Arial" w:hAnsi="Arial"/>
          <w:b w:val="1"/>
          <w:bCs w:val="1"/>
          <w:sz w:val="15"/>
          <w:szCs w:val="15"/>
        </w:rPr>
      </w:pPr>
      <w:r w:rsidDel="00000000" w:rsidR="00000000" w:rsidRPr="00000000">
        <w:rPr>
          <w:rFonts w:ascii="Arial" w:cs="Arial" w:eastAsia="Arial" w:hAnsi="Arial"/>
          <w:b w:val="1"/>
          <w:bCs w:val="1"/>
          <w:sz w:val="15"/>
          <w:szCs w:val="15"/>
          <w:rtl w:val="0"/>
        </w:rPr>
        <w:t xml:space="preserve">Assinatura: _________________________________________________</w:t>
      </w:r>
    </w:p>
    <w:p w:rsidR="00000000" w:rsidDel="00000000" w:rsidP="00000000" w:rsidRDefault="00000000" w:rsidRPr="00000000" w14:paraId="000000AD">
      <w:pPr>
        <w:ind w:right="0"/>
        <w:jc w:val="right"/>
        <w:rPr>
          <w:rFonts w:ascii="Arial" w:cs="Arial" w:eastAsia="Arial" w:hAnsi="Arial"/>
          <w:b w:val="1"/>
          <w:bCs w:val="1"/>
          <w:sz w:val="15"/>
          <w:szCs w:val="15"/>
        </w:rPr>
      </w:pPr>
      <w:r w:rsidDel="00000000" w:rsidR="00000000" w:rsidRPr="00000000">
        <w:rPr>
          <w:rtl w:val="0"/>
        </w:rPr>
      </w:r>
    </w:p>
    <w:p w:rsidR="00000000" w:rsidDel="00000000" w:rsidP="00000000" w:rsidRDefault="00000000" w:rsidRPr="00000000" w14:paraId="000000AE">
      <w:pPr>
        <w:ind w:right="0"/>
        <w:jc w:val="right"/>
        <w:rPr>
          <w:rFonts w:ascii="Arial" w:cs="Arial" w:eastAsia="Arial" w:hAnsi="Arial"/>
          <w:b w:val="1"/>
          <w:bCs w:val="1"/>
          <w:sz w:val="15"/>
          <w:szCs w:val="15"/>
        </w:rPr>
      </w:pPr>
      <w:r w:rsidDel="00000000" w:rsidR="00000000" w:rsidRPr="00000000">
        <w:rPr>
          <w:rtl w:val="0"/>
        </w:rPr>
      </w:r>
    </w:p>
    <w:p w:rsidR="00000000" w:rsidDel="00000000" w:rsidP="00000000" w:rsidRDefault="00000000" w:rsidRPr="00000000" w14:paraId="000000AF">
      <w:pPr>
        <w:ind w:right="0"/>
        <w:jc w:val="right"/>
        <w:rPr>
          <w:rFonts w:ascii="Arial" w:cs="Arial" w:eastAsia="Arial" w:hAnsi="Arial"/>
          <w:b w:val="1"/>
          <w:bCs w:val="1"/>
          <w:sz w:val="15"/>
          <w:szCs w:val="15"/>
        </w:rPr>
      </w:pPr>
      <w:r w:rsidDel="00000000" w:rsidR="00000000" w:rsidRPr="00000000">
        <w:rPr>
          <w:rtl w:val="0"/>
        </w:rPr>
      </w:r>
    </w:p>
    <w:p w:rsidR="00000000" w:rsidDel="00000000" w:rsidP="00000000" w:rsidRDefault="00000000" w:rsidRPr="00000000" w14:paraId="000000B0">
      <w:pPr>
        <w:ind w:right="0"/>
        <w:jc w:val="right"/>
        <w:rPr>
          <w:rFonts w:ascii="Arial" w:cs="Arial" w:eastAsia="Arial" w:hAnsi="Arial"/>
          <w:b w:val="1"/>
          <w:bCs w:val="1"/>
          <w:sz w:val="15"/>
          <w:szCs w:val="15"/>
        </w:rPr>
      </w:pPr>
      <w:r w:rsidDel="00000000" w:rsidR="00000000" w:rsidRPr="00000000">
        <w:rPr>
          <w:rtl w:val="0"/>
        </w:rPr>
      </w:r>
    </w:p>
    <w:sectPr>
      <w:pgSz w:h="16840" w:w="11900" w:orient="portrait"/>
      <w:pgMar w:bottom="538" w:top="567" w:left="567" w:right="567" w:header="720" w:footer="720"/>
      <w:pgNumType w:start="1"/>
      <w:cols w:equalWidth="0" w:num="2">
        <w:col w:space="720" w:w="5023"/>
        <w:col w:space="0" w:w="50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Default" w:customStyle="1">
    <w:name w:val="Default"/>
    <w:pPr>
      <w:autoSpaceDE w:val="0"/>
      <w:autoSpaceDN w:val="0"/>
      <w:adjustRightInd w:val="0"/>
    </w:pPr>
    <w:rPr>
      <w:rFonts w:ascii="Arial" w:cs="Arial" w:hAnsi="Arial"/>
      <w:color w:val="000000"/>
    </w:rPr>
  </w:style>
  <w:style w:type="paragraph" w:styleId="PargrafodaLista">
    <w:name w:val="List Paragraph"/>
    <w:basedOn w:val="Normal"/>
    <w:uiPriority w:val="34"/>
    <w:qFormat w:val="1"/>
    <w:pPr>
      <w:ind w:left="720"/>
      <w:contextualSpacing w:val="1"/>
    </w:pPr>
  </w:style>
  <w:style w:type="paragraph" w:styleId="Textodebalo">
    <w:name w:val="Balloon Text"/>
    <w:basedOn w:val="Normal"/>
    <w:link w:val="TextodebaloChar"/>
    <w:uiPriority w:val="99"/>
    <w:semiHidden w:val="1"/>
    <w:unhideWhenUsed w:val="1"/>
    <w:rPr>
      <w:rFonts w:ascii="Segoe UI" w:cs="Segoe UI" w:hAnsi="Segoe UI"/>
      <w:sz w:val="18"/>
      <w:szCs w:val="18"/>
    </w:rPr>
  </w:style>
  <w:style w:type="character" w:styleId="TextodebaloChar" w:customStyle="1">
    <w:name w:val="Texto de balão Char"/>
    <w:basedOn w:val="Fontepargpadro"/>
    <w:link w:val="Textodebalo"/>
    <w:uiPriority w:val="99"/>
    <w:semiHidden w:val="1"/>
    <w:rPr>
      <w:rFonts w:ascii="Segoe UI" w:cs="Segoe UI" w:hAnsi="Segoe UI"/>
      <w:sz w:val="18"/>
      <w:szCs w:val="18"/>
    </w:rPr>
  </w:style>
  <w:style w:type="paragraph" w:styleId="Cabealho">
    <w:name w:val="header"/>
    <w:basedOn w:val="Normal"/>
    <w:link w:val="CabealhoChar"/>
    <w:uiPriority w:val="99"/>
    <w:unhideWhenUsed w:val="1"/>
    <w:pPr>
      <w:tabs>
        <w:tab w:val="center" w:pos="4252"/>
        <w:tab w:val="right" w:pos="8504"/>
      </w:tabs>
    </w:pPr>
  </w:style>
  <w:style w:type="character" w:styleId="CabealhoChar" w:customStyle="1">
    <w:name w:val="Cabeçalho Char"/>
    <w:basedOn w:val="Fontepargpadro"/>
    <w:link w:val="Cabealho"/>
    <w:uiPriority w:val="99"/>
  </w:style>
  <w:style w:type="paragraph" w:styleId="Rodap">
    <w:name w:val="footer"/>
    <w:basedOn w:val="Normal"/>
    <w:link w:val="RodapChar"/>
    <w:uiPriority w:val="99"/>
    <w:unhideWhenUsed w:val="1"/>
    <w:pPr>
      <w:tabs>
        <w:tab w:val="center" w:pos="4252"/>
        <w:tab w:val="right" w:pos="8504"/>
      </w:tabs>
    </w:pPr>
  </w:style>
  <w:style w:type="character" w:styleId="RodapChar" w:customStyle="1">
    <w:name w:val="Rodapé Char"/>
    <w:basedOn w:val="Fontepargpadro"/>
    <w:link w:val="Rodap"/>
    <w:uiPriority w:val="99"/>
  </w:style>
  <w:style w:type="paragraph" w:styleId="NormalWeb">
    <w:name w:val="Normal (Web)"/>
    <w:basedOn w:val="Normal"/>
    <w:uiPriority w:val="99"/>
    <w:semiHidden w:val="1"/>
    <w:unhideWhenUsed w:val="1"/>
    <w:rsid w:val="005C179B"/>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Mz1yFK1ONy388UMmPGxgB/XLQ==">CgMxLjAyDmguZnJqbWNzNW9laHVjOAByITFSVnV5NjNOUktZOHRhZ3JBOWdJVFN3ZHdGMHVUcTQtdw==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2021-03-20T15:55:00Z</dcterms:created>
  <dc:creator>Juliana Pascotto Mendes</dc:creator>
</cp:coreProperties>
</file>