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24" w:rsidRDefault="00140407" w:rsidP="0014040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Tecnólogo (CARDS)</w:t>
      </w:r>
    </w:p>
    <w:p w:rsidR="00140407" w:rsidRDefault="00140407" w:rsidP="00140407">
      <w:pPr>
        <w:jc w:val="center"/>
        <w:rPr>
          <w:rFonts w:ascii="Arial" w:hAnsi="Arial" w:cs="Arial"/>
          <w:sz w:val="28"/>
        </w:rPr>
      </w:pPr>
    </w:p>
    <w:p w:rsidR="00140407" w:rsidRDefault="00140407" w:rsidP="00140407">
      <w:pPr>
        <w:jc w:val="center"/>
        <w:rPr>
          <w:rStyle w:val="ui-provider"/>
          <w:rFonts w:ascii="Arial" w:hAnsi="Arial" w:cs="Arial"/>
          <w:sz w:val="24"/>
        </w:rPr>
      </w:pPr>
      <w:r w:rsidRPr="00082F24">
        <w:rPr>
          <w:rStyle w:val="ui-provider"/>
          <w:rFonts w:ascii="Arial" w:hAnsi="Arial" w:cs="Arial"/>
          <w:sz w:val="24"/>
        </w:rPr>
        <w:t>Tecnologia em Biotecnologia</w:t>
      </w:r>
    </w:p>
    <w:p w:rsidR="00082F24" w:rsidRPr="00082F24" w:rsidRDefault="00082F24" w:rsidP="00140407">
      <w:pPr>
        <w:jc w:val="center"/>
        <w:rPr>
          <w:rFonts w:ascii="Arial" w:hAnsi="Arial" w:cs="Arial"/>
          <w:sz w:val="32"/>
        </w:rPr>
      </w:pPr>
    </w:p>
    <w:p w:rsidR="00140407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082F24">
        <w:rPr>
          <w:rFonts w:ascii="Arial" w:hAnsi="Arial" w:cs="Arial"/>
          <w:sz w:val="24"/>
        </w:rPr>
        <w:t>Biotecnologia, Inovação, Indústria.</w:t>
      </w: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2 anos.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EF6CAB" w:rsidRDefault="00EF6CAB" w:rsidP="00082F24">
      <w:pPr>
        <w:rPr>
          <w:rFonts w:ascii="Arial" w:hAnsi="Arial" w:cs="Arial"/>
          <w:sz w:val="24"/>
        </w:rPr>
      </w:pPr>
    </w:p>
    <w:p w:rsidR="00082F24" w:rsidRPr="002D6BA0" w:rsidRDefault="00082F24" w:rsidP="00082F2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 em Análises Ambientais</w:t>
      </w: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082F24">
        <w:rPr>
          <w:rFonts w:ascii="Arial" w:hAnsi="Arial" w:cs="Arial"/>
          <w:sz w:val="24"/>
        </w:rPr>
        <w:t>Ambientais, Sustentabilidade, Monitoramento.</w:t>
      </w: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2 anos.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EF6CAB" w:rsidRDefault="00EF6CAB" w:rsidP="00082F24">
      <w:pPr>
        <w:rPr>
          <w:rFonts w:ascii="Arial" w:hAnsi="Arial" w:cs="Arial"/>
          <w:sz w:val="24"/>
        </w:rPr>
      </w:pP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 em Gestão Ambiental</w:t>
      </w: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082F24">
        <w:rPr>
          <w:rFonts w:ascii="Arial" w:hAnsi="Arial" w:cs="Arial"/>
          <w:sz w:val="24"/>
        </w:rPr>
        <w:t>Gestão Ambiental, Sustentabilidade, Conservação.</w:t>
      </w: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2 anos.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EF6CAB" w:rsidRDefault="00EF6CAB" w:rsidP="00082F24">
      <w:pPr>
        <w:rPr>
          <w:rFonts w:ascii="Arial" w:hAnsi="Arial" w:cs="Arial"/>
          <w:sz w:val="24"/>
        </w:rPr>
      </w:pP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Tecnologia em </w:t>
      </w:r>
      <w:r>
        <w:rPr>
          <w:rFonts w:ascii="Arial" w:hAnsi="Arial" w:cs="Arial"/>
          <w:sz w:val="24"/>
        </w:rPr>
        <w:t>Saneamento Ambiental</w:t>
      </w: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082F24">
        <w:rPr>
          <w:rFonts w:ascii="Arial" w:hAnsi="Arial" w:cs="Arial"/>
          <w:sz w:val="24"/>
        </w:rPr>
        <w:t>Saneamento Ambiental, Tratamento, Qualidade.</w:t>
      </w: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2 anos.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EF6CAB" w:rsidRDefault="00EF6CAB" w:rsidP="00082F24">
      <w:pPr>
        <w:jc w:val="center"/>
        <w:rPr>
          <w:rFonts w:ascii="Arial" w:hAnsi="Arial" w:cs="Arial"/>
          <w:sz w:val="28"/>
        </w:rPr>
      </w:pPr>
    </w:p>
    <w:p w:rsidR="00EF6CAB" w:rsidRDefault="00EF6CAB" w:rsidP="00082F24">
      <w:pPr>
        <w:jc w:val="center"/>
        <w:rPr>
          <w:rFonts w:ascii="Arial" w:hAnsi="Arial" w:cs="Arial"/>
          <w:sz w:val="28"/>
        </w:rPr>
      </w:pPr>
    </w:p>
    <w:p w:rsidR="00EF6CAB" w:rsidRDefault="00EF6CAB" w:rsidP="00082F24">
      <w:pPr>
        <w:jc w:val="center"/>
        <w:rPr>
          <w:rFonts w:ascii="Arial" w:hAnsi="Arial" w:cs="Arial"/>
          <w:sz w:val="28"/>
        </w:rPr>
      </w:pPr>
    </w:p>
    <w:p w:rsidR="00EF6CAB" w:rsidRDefault="00EF6CAB" w:rsidP="00082F24">
      <w:pPr>
        <w:jc w:val="center"/>
        <w:rPr>
          <w:rFonts w:ascii="Arial" w:hAnsi="Arial" w:cs="Arial"/>
          <w:sz w:val="28"/>
        </w:rPr>
      </w:pPr>
    </w:p>
    <w:p w:rsidR="00EF6CAB" w:rsidRDefault="00EF6CAB" w:rsidP="00082F24">
      <w:pPr>
        <w:jc w:val="center"/>
        <w:rPr>
          <w:rFonts w:ascii="Arial" w:hAnsi="Arial" w:cs="Arial"/>
          <w:sz w:val="28"/>
        </w:rPr>
      </w:pPr>
    </w:p>
    <w:p w:rsidR="00082F24" w:rsidRDefault="00082F24" w:rsidP="00082F2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Bacharelado (CARDS)</w:t>
      </w:r>
    </w:p>
    <w:p w:rsidR="00082F24" w:rsidRDefault="00082F24" w:rsidP="00082F24">
      <w:pPr>
        <w:jc w:val="center"/>
        <w:rPr>
          <w:rFonts w:ascii="Arial" w:hAnsi="Arial" w:cs="Arial"/>
          <w:sz w:val="28"/>
        </w:rPr>
      </w:pP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Biologia Geral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082F24">
        <w:rPr>
          <w:rFonts w:ascii="Arial" w:hAnsi="Arial" w:cs="Arial"/>
          <w:sz w:val="24"/>
        </w:rPr>
        <w:t>Biologia, Diversidade, Pesquisa.</w:t>
      </w: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</w:p>
    <w:p w:rsidR="00082F24" w:rsidRDefault="00082F24" w:rsidP="00082F2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Biologia Marinha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082F24">
        <w:rPr>
          <w:rFonts w:ascii="Arial" w:hAnsi="Arial" w:cs="Arial"/>
          <w:sz w:val="24"/>
        </w:rPr>
        <w:t>Biologia Marinha, Ecossistemas Aquáticos, Conservação.</w:t>
      </w:r>
    </w:p>
    <w:p w:rsidR="00082F24" w:rsidRDefault="00082F24" w:rsidP="00082F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</w:p>
    <w:p w:rsidR="00082F24" w:rsidRDefault="00082F24" w:rsidP="00082F24">
      <w:pPr>
        <w:rPr>
          <w:rFonts w:ascii="Arial" w:hAnsi="Arial" w:cs="Arial"/>
          <w:sz w:val="24"/>
        </w:rPr>
      </w:pPr>
    </w:p>
    <w:p w:rsidR="00EF6CAB" w:rsidRDefault="00EF6CAB" w:rsidP="00082F24">
      <w:pPr>
        <w:rPr>
          <w:rFonts w:ascii="Arial" w:hAnsi="Arial" w:cs="Arial"/>
          <w:sz w:val="24"/>
        </w:rPr>
      </w:pP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Biologia Computacional</w:t>
      </w: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EF6CAB">
        <w:rPr>
          <w:rFonts w:ascii="Arial" w:hAnsi="Arial" w:cs="Arial"/>
          <w:sz w:val="24"/>
        </w:rPr>
        <w:t>Biologia Computacional, Modelagem, Bioinformática.</w:t>
      </w: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Botânica</w:t>
      </w: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EF6CAB">
        <w:rPr>
          <w:rFonts w:ascii="Arial" w:hAnsi="Arial" w:cs="Arial"/>
          <w:sz w:val="24"/>
        </w:rPr>
        <w:t>Botânica, Plantas, Ecossistemas.</w:t>
      </w: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Licenciatura</w:t>
      </w:r>
    </w:p>
    <w:p w:rsidR="00EF6CAB" w:rsidRDefault="00EF6CAB" w:rsidP="00EF6CAB">
      <w:pPr>
        <w:jc w:val="center"/>
        <w:rPr>
          <w:rFonts w:ascii="Arial" w:hAnsi="Arial" w:cs="Arial"/>
          <w:sz w:val="28"/>
        </w:rPr>
      </w:pP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Ciências Biológicas</w:t>
      </w: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EF6CAB">
        <w:rPr>
          <w:rFonts w:ascii="Arial" w:hAnsi="Arial" w:cs="Arial"/>
          <w:sz w:val="24"/>
        </w:rPr>
        <w:t>Licenciatura, Educação, Biodiversidade.</w:t>
      </w: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Biologia Molecular e Genética</w:t>
      </w: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EF6CAB">
        <w:rPr>
          <w:rFonts w:ascii="Arial" w:hAnsi="Arial" w:cs="Arial"/>
          <w:sz w:val="24"/>
        </w:rPr>
        <w:t>Biologia Molecular, Genética, Educação.</w:t>
      </w: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Ecologia</w:t>
      </w: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EF6CAB">
        <w:rPr>
          <w:rFonts w:ascii="Arial" w:hAnsi="Arial" w:cs="Arial"/>
          <w:sz w:val="24"/>
        </w:rPr>
        <w:t>Ecologia, Biodiversidade, Educação.</w:t>
      </w: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Biologia do Desenvolvimento</w:t>
      </w:r>
    </w:p>
    <w:p w:rsidR="00EF6CAB" w:rsidRDefault="00EF6CAB" w:rsidP="00EF6CAB">
      <w:pPr>
        <w:jc w:val="center"/>
        <w:rPr>
          <w:rFonts w:ascii="Arial" w:hAnsi="Arial" w:cs="Arial"/>
          <w:sz w:val="24"/>
        </w:rPr>
      </w:pP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Palavras-chave: </w:t>
      </w:r>
      <w:r w:rsidRPr="00EF6CAB">
        <w:rPr>
          <w:rFonts w:ascii="Arial" w:hAnsi="Arial" w:cs="Arial"/>
          <w:sz w:val="24"/>
        </w:rPr>
        <w:t>Biologia do Desenvolvimento, Embriologia, Ensino.</w:t>
      </w:r>
    </w:p>
    <w:p w:rsidR="00EF6CAB" w:rsidRDefault="00EF6CAB" w:rsidP="00EF6C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médio de curso: 4 anos.</w:t>
      </w:r>
      <w:bookmarkStart w:id="0" w:name="_GoBack"/>
      <w:bookmarkEnd w:id="0"/>
    </w:p>
    <w:p w:rsidR="00EF6CAB" w:rsidRPr="00EF6CAB" w:rsidRDefault="00EF6CAB" w:rsidP="00EF6CAB">
      <w:pPr>
        <w:rPr>
          <w:rFonts w:ascii="Arial" w:hAnsi="Arial" w:cs="Arial"/>
          <w:sz w:val="24"/>
        </w:rPr>
      </w:pPr>
    </w:p>
    <w:p w:rsidR="00082F24" w:rsidRPr="00140407" w:rsidRDefault="00082F24" w:rsidP="00EF6CAB">
      <w:pPr>
        <w:jc w:val="center"/>
        <w:rPr>
          <w:rFonts w:ascii="Arial" w:hAnsi="Arial" w:cs="Arial"/>
          <w:sz w:val="24"/>
        </w:rPr>
      </w:pPr>
    </w:p>
    <w:p w:rsidR="00140407" w:rsidRDefault="00140407" w:rsidP="00140407">
      <w:pPr>
        <w:jc w:val="center"/>
        <w:rPr>
          <w:rFonts w:ascii="Arial" w:hAnsi="Arial" w:cs="Arial"/>
          <w:sz w:val="28"/>
        </w:rPr>
      </w:pPr>
    </w:p>
    <w:p w:rsidR="00140407" w:rsidRPr="00140407" w:rsidRDefault="00140407" w:rsidP="00140407">
      <w:pPr>
        <w:jc w:val="center"/>
        <w:rPr>
          <w:rFonts w:ascii="Arial" w:hAnsi="Arial" w:cs="Arial"/>
          <w:sz w:val="28"/>
        </w:rPr>
      </w:pPr>
    </w:p>
    <w:sectPr w:rsidR="00140407" w:rsidRPr="00140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07"/>
    <w:rsid w:val="00082F24"/>
    <w:rsid w:val="00140407"/>
    <w:rsid w:val="00277324"/>
    <w:rsid w:val="00E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B3D4E-58B2-45ED-9BA1-7EB2462D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14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2023-08-31T00:17:00Z</dcterms:created>
  <dcterms:modified xsi:type="dcterms:W3CDTF">2023-08-31T00:44:00Z</dcterms:modified>
</cp:coreProperties>
</file>