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7BCBCEEC" w:rsidR="00AD1154" w:rsidRDefault="00D417D1">
      <w:pPr>
        <w:jc w:val="center"/>
        <w:rPr>
          <w:sz w:val="38"/>
          <w:szCs w:val="38"/>
        </w:rPr>
      </w:pPr>
      <w:r>
        <w:rPr>
          <w:sz w:val="38"/>
          <w:szCs w:val="38"/>
        </w:rPr>
        <w:t>Octopus Project Management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01A5B77" w:rsidR="00AD1154" w:rsidRDefault="00146E1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Renan Pedro Zulian Ferreira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66690C1B" w:rsidR="00AD1154" w:rsidRDefault="00146E17">
      <w:pPr>
        <w:jc w:val="center"/>
        <w:rPr>
          <w:sz w:val="24"/>
          <w:szCs w:val="24"/>
        </w:rPr>
      </w:pPr>
      <w:r>
        <w:rPr>
          <w:sz w:val="24"/>
          <w:szCs w:val="24"/>
        </w:rPr>
        <w:t>01/2022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048BCF80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6F7A4F">
        <w:rPr>
          <w:noProof/>
        </w:rPr>
        <w:t>8</w:t>
      </w:r>
    </w:p>
    <w:p w14:paraId="24BA074B" w14:textId="6A2A7EFC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6F7A4F">
        <w:rPr>
          <w:noProof/>
        </w:rPr>
        <w:t>9</w:t>
      </w:r>
    </w:p>
    <w:p w14:paraId="0FB69B0C" w14:textId="28942F55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6F7A4F">
        <w:rPr>
          <w:noProof/>
        </w:rPr>
        <w:t>10</w:t>
      </w:r>
    </w:p>
    <w:p w14:paraId="6B66C3D1" w14:textId="1D440829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C31770">
        <w:rPr>
          <w:noProof/>
        </w:rPr>
        <w:t>11</w:t>
      </w:r>
    </w:p>
    <w:p w14:paraId="60732C6C" w14:textId="17518240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C31770">
        <w:rPr>
          <w:noProof/>
        </w:rPr>
        <w:t>12</w:t>
      </w:r>
    </w:p>
    <w:p w14:paraId="3D7C230C" w14:textId="65B38256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C31770">
        <w:rPr>
          <w:noProof/>
        </w:rPr>
        <w:t>1</w:t>
      </w:r>
      <w:r w:rsidR="00D72F6C">
        <w:rPr>
          <w:noProof/>
        </w:rPr>
        <w:t>2</w:t>
      </w:r>
    </w:p>
    <w:p w14:paraId="5E5947D8" w14:textId="26B8976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C31770">
        <w:rPr>
          <w:noProof/>
        </w:rPr>
        <w:t>1</w:t>
      </w:r>
      <w:r w:rsidR="00D72F6C">
        <w:rPr>
          <w:noProof/>
        </w:rPr>
        <w:t>2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6F7A4F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59D978B4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05987E5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D1CA7F" w:rsidR="006F7A4F" w:rsidRPr="00146E17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do sistema</w:t>
            </w:r>
          </w:p>
          <w:p w14:paraId="0AD263E8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3CA9C6BA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</w:p>
        </w:tc>
      </w:tr>
      <w:tr w:rsidR="006F7A4F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07D9B2B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AC1A5C4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3DEDBA62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requisitos e diagrama de caso de uso</w:t>
            </w:r>
          </w:p>
          <w:p w14:paraId="1E1107E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285001F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não-funcionais</w:t>
            </w:r>
          </w:p>
        </w:tc>
      </w:tr>
      <w:tr w:rsidR="006F7A4F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7A920B2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1B377431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69E5458F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três funcionalidades e esboçar a experiência da utilização das mesmas</w:t>
            </w:r>
          </w:p>
          <w:p w14:paraId="3F6C7D4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D14E3A5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</w:t>
            </w:r>
          </w:p>
        </w:tc>
      </w:tr>
      <w:tr w:rsidR="006F7A4F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27E8F9A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87918B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26EC7852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domínio da aplicação</w:t>
            </w:r>
          </w:p>
          <w:p w14:paraId="6CA05D74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1994BC2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do domínio</w:t>
            </w:r>
          </w:p>
        </w:tc>
      </w:tr>
      <w:tr w:rsidR="006F7A4F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1D612E9D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585F042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44FD72EC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tecnologias e padrão arquitetural</w:t>
            </w:r>
          </w:p>
          <w:p w14:paraId="7FB584D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519F9AB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</w:p>
        </w:tc>
      </w:tr>
      <w:tr w:rsidR="006F7A4F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01C8EA1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1F6C88E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4E89C741" w:rsidR="006F7A4F" w:rsidRPr="001D4D35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Projetar os componentes baseado no padrão arquitetural</w:t>
            </w:r>
          </w:p>
          <w:p w14:paraId="25281EF4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2DBB1E88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6F7A4F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F79E53B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5BA512E2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4EA3C47D" w:rsidR="006F7A4F" w:rsidRPr="008A11FE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tecnologias e componentes utilizados</w:t>
            </w:r>
          </w:p>
          <w:p w14:paraId="4BB23AB2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FB8E6EA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</w:p>
        </w:tc>
      </w:tr>
      <w:tr w:rsidR="006F7A4F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CB434D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59D30C9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136F0AB" w:rsidR="006F7A4F" w:rsidRPr="008A11FE" w:rsidRDefault="006F7A4F" w:rsidP="006F7A4F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Projetar a distribuição do sistema e seu plano de implementação</w:t>
            </w:r>
          </w:p>
          <w:p w14:paraId="777F3781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4328322C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implementação</w:t>
            </w:r>
          </w:p>
        </w:tc>
      </w:tr>
      <w:tr w:rsidR="006F7A4F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59419C7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</w:rPr>
              <w:t xml:space="preserve"> / 0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1C9705B3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37EE220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  Analisar testes para os casos de uso selecionado no protótipo</w:t>
            </w:r>
          </w:p>
          <w:p w14:paraId="138339D8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2461C5E2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6F7A4F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8C26F8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1 </w:t>
            </w:r>
            <w:r>
              <w:rPr>
                <w:rFonts w:ascii="Arial" w:eastAsia="Arial" w:hAnsi="Arial" w:cs="Arial"/>
              </w:rPr>
              <w:t>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25EA95C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496C1FCF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 Analisar pontos de função da aplicação</w:t>
            </w:r>
          </w:p>
          <w:p w14:paraId="331DE8D2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461DF593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</w:p>
        </w:tc>
      </w:tr>
      <w:tr w:rsidR="006F7A4F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43ECC878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2303ADA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3D0FA950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 Subir os resultados em um repositório remoto</w:t>
            </w:r>
          </w:p>
          <w:p w14:paraId="2355799A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5020235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de implementação</w:t>
            </w:r>
          </w:p>
        </w:tc>
      </w:tr>
      <w:tr w:rsidR="006F7A4F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6F7A4F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6F7A4F" w:rsidRDefault="006F7A4F" w:rsidP="006F7A4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6F7A4F" w:rsidRDefault="006F7A4F" w:rsidP="006F7A4F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6F7A4F" w:rsidRDefault="006F7A4F" w:rsidP="006F7A4F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50FC7EE0" w14:textId="1C462189" w:rsidR="0076272E" w:rsidRDefault="0076272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814CBD" wp14:editId="625069DB">
            <wp:extent cx="5280025" cy="4431030"/>
            <wp:effectExtent l="0" t="0" r="317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3F628A23" w14:textId="42AEB470" w:rsidR="00D6033A" w:rsidRDefault="00D6033A" w:rsidP="004D08E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34CFF42" w14:textId="7FC7FFA7" w:rsidR="004D08E5" w:rsidRDefault="004D08E5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deverá estar disponível para ser acessado via internet.</w:t>
      </w:r>
    </w:p>
    <w:p w14:paraId="6B538FFE" w14:textId="74171C18" w:rsidR="004D08E5" w:rsidRDefault="00465083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Utilização de banco de dados relacional para persistência dos dados</w:t>
      </w:r>
      <w:r w:rsidR="009C3FB8">
        <w:rPr>
          <w:sz w:val="24"/>
          <w:szCs w:val="24"/>
        </w:rPr>
        <w:t>.</w:t>
      </w:r>
    </w:p>
    <w:p w14:paraId="359DA84D" w14:textId="6EAFE3F8" w:rsidR="004914F9" w:rsidRDefault="004914F9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usuário deverá ser identificado com um e-mail e senha.</w:t>
      </w:r>
    </w:p>
    <w:p w14:paraId="7EE5949C" w14:textId="7B5A8FEE" w:rsidR="00465083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Criptografia das senhas dos usuários ao ser salvo no banco de dados.</w:t>
      </w:r>
    </w:p>
    <w:p w14:paraId="5C509C63" w14:textId="46D7128B" w:rsidR="009C3FB8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Notificações de atraso devem ser feitas via e-mai</w:t>
      </w:r>
      <w:r w:rsidR="00DD4AEE">
        <w:rPr>
          <w:sz w:val="24"/>
          <w:szCs w:val="24"/>
        </w:rPr>
        <w:t>l</w:t>
      </w:r>
      <w:r w:rsidR="004914F9">
        <w:rPr>
          <w:i/>
          <w:iCs/>
          <w:sz w:val="24"/>
          <w:szCs w:val="24"/>
        </w:rPr>
        <w:t>.</w:t>
      </w:r>
    </w:p>
    <w:p w14:paraId="0D82934C" w14:textId="76DB563D" w:rsidR="009C3FB8" w:rsidRDefault="009C3FB8" w:rsidP="004D08E5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relatórios devem </w:t>
      </w:r>
      <w:r w:rsidR="004914F9">
        <w:rPr>
          <w:sz w:val="24"/>
          <w:szCs w:val="24"/>
        </w:rPr>
        <w:t xml:space="preserve">ser gerados </w:t>
      </w:r>
      <w:r w:rsidR="00852E0C">
        <w:rPr>
          <w:sz w:val="24"/>
          <w:szCs w:val="24"/>
        </w:rPr>
        <w:t>em até um minuto</w:t>
      </w:r>
      <w:r w:rsidR="004914F9">
        <w:rPr>
          <w:sz w:val="24"/>
          <w:szCs w:val="24"/>
        </w:rPr>
        <w:t xml:space="preserve"> após serem solicitados.</w:t>
      </w:r>
    </w:p>
    <w:p w14:paraId="191AF977" w14:textId="77777777" w:rsidR="002E6216" w:rsidRDefault="004914F9" w:rsidP="002E6216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web deverá ser responsiva </w:t>
      </w:r>
      <w:r w:rsidR="00AD7D17">
        <w:rPr>
          <w:sz w:val="24"/>
          <w:szCs w:val="24"/>
        </w:rPr>
        <w:t xml:space="preserve">e suportar </w:t>
      </w:r>
      <w:r w:rsidR="00CC6DC5">
        <w:rPr>
          <w:sz w:val="24"/>
          <w:szCs w:val="24"/>
        </w:rPr>
        <w:t>todas as funcionalidades</w:t>
      </w:r>
      <w:r w:rsidR="00AD7D17">
        <w:rPr>
          <w:sz w:val="24"/>
          <w:szCs w:val="24"/>
        </w:rPr>
        <w:t>.</w:t>
      </w: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041709AF" w14:textId="20C1A622" w:rsidR="00AD1154" w:rsidRDefault="00403F7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Endereço: </w:t>
      </w:r>
      <w:hyperlink r:id="rId9" w:history="1">
        <w:r w:rsidRPr="00FA5FBE">
          <w:rPr>
            <w:rStyle w:val="Hyperlink"/>
            <w:sz w:val="24"/>
            <w:szCs w:val="24"/>
          </w:rPr>
          <w:t>https://youtu.be/X_OpRFxeomw</w:t>
        </w:r>
      </w:hyperlink>
    </w:p>
    <w:p w14:paraId="02DB22C5" w14:textId="5C419F5D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2EEE4CD4" w14:textId="0C087A98" w:rsidR="004953CB" w:rsidRDefault="009D600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C53D3F7" wp14:editId="00421505">
            <wp:extent cx="5280025" cy="4813935"/>
            <wp:effectExtent l="0" t="0" r="3175" b="0"/>
            <wp:docPr id="7" name="Picture 7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0596D82C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3561BCF2" w14:textId="679BDFDE" w:rsidR="000723A7" w:rsidRDefault="00DD4AEE" w:rsidP="000723A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Sendo o padrão </w:t>
      </w:r>
      <w:r w:rsidR="000723A7">
        <w:rPr>
          <w:color w:val="000000"/>
          <w:sz w:val="24"/>
          <w:szCs w:val="24"/>
        </w:rPr>
        <w:t>MVVM</w:t>
      </w:r>
      <w:r>
        <w:rPr>
          <w:color w:val="000000"/>
          <w:sz w:val="24"/>
          <w:szCs w:val="24"/>
        </w:rPr>
        <w:t xml:space="preserve"> escolhido para esse projeto, as seguintes tecnologias foram selecionadas para compor a solução tecnológica:</w:t>
      </w:r>
    </w:p>
    <w:p w14:paraId="7B4DCDF1" w14:textId="5936B103" w:rsidR="000723A7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Angular</w:t>
      </w:r>
    </w:p>
    <w:p w14:paraId="09D13CFC" w14:textId="008E9EE9" w:rsidR="000723A7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Bootstrap</w:t>
      </w:r>
    </w:p>
    <w:p w14:paraId="7A7313ED" w14:textId="3E8C39D7" w:rsidR="007B27A6" w:rsidRDefault="007B27A6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</w:p>
    <w:p w14:paraId="7D775641" w14:textId="26E1035F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NGINX</w:t>
      </w:r>
    </w:p>
    <w:p w14:paraId="214B1719" w14:textId="2676E169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NodeJS</w:t>
      </w:r>
    </w:p>
    <w:p w14:paraId="39B2408D" w14:textId="6237926B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Express</w:t>
      </w:r>
    </w:p>
    <w:p w14:paraId="08F90238" w14:textId="5087F559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JWT</w:t>
      </w:r>
    </w:p>
    <w:p w14:paraId="3013FCC6" w14:textId="0E7C7DCB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Redis</w:t>
      </w:r>
    </w:p>
    <w:p w14:paraId="58F29123" w14:textId="5272F831" w:rsidR="00DD4AEE" w:rsidRDefault="00DD4AEE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MySQL</w:t>
      </w:r>
    </w:p>
    <w:p w14:paraId="1FA852EF" w14:textId="73B31859" w:rsidR="00DD4AEE" w:rsidRDefault="007B27A6" w:rsidP="000723A7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Amazon S3</w:t>
      </w:r>
    </w:p>
    <w:p w14:paraId="3143765D" w14:textId="28873680" w:rsidR="00AD1154" w:rsidRDefault="00DD4AEE" w:rsidP="00DD4AEE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Elas</w:t>
      </w:r>
      <w:r w:rsidR="007B27A6">
        <w:rPr>
          <w:color w:val="000000"/>
          <w:sz w:val="24"/>
          <w:szCs w:val="24"/>
        </w:rPr>
        <w:t>ticsearch</w:t>
      </w:r>
    </w:p>
    <w:p w14:paraId="4B64F076" w14:textId="12F365FD" w:rsidR="007B27A6" w:rsidRDefault="007B27A6" w:rsidP="007B27A6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Kibana</w:t>
      </w:r>
    </w:p>
    <w:p w14:paraId="1E9C5548" w14:textId="57AF70FE" w:rsidR="007B27A6" w:rsidRPr="007B27A6" w:rsidRDefault="007B27A6" w:rsidP="007B27A6">
      <w:pPr>
        <w:pStyle w:val="ListParagraph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Logstash</w:t>
      </w:r>
    </w:p>
    <w:p w14:paraId="0420AB3A" w14:textId="77777777" w:rsidR="0054775F" w:rsidRDefault="0054775F" w:rsidP="0054775F">
      <w:pPr>
        <w:pStyle w:val="Heading3"/>
        <w:numPr>
          <w:ilvl w:val="1"/>
          <w:numId w:val="13"/>
        </w:numPr>
      </w:pPr>
      <w:bookmarkStart w:id="13" w:name="_Toc484348790"/>
      <w:r>
        <w:lastRenderedPageBreak/>
        <w:t>Diagrama de componentes</w:t>
      </w:r>
      <w:bookmarkEnd w:id="13"/>
    </w:p>
    <w:p w14:paraId="72568542" w14:textId="426BBE12" w:rsidR="00AD1154" w:rsidRDefault="005851A6" w:rsidP="005851A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6B13F56" wp14:editId="1AEAF2A7">
            <wp:extent cx="5280025" cy="5540375"/>
            <wp:effectExtent l="0" t="0" r="317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9C7" w14:textId="37A02E1D" w:rsidR="00AD1154" w:rsidRPr="00010DE6" w:rsidRDefault="000435A3" w:rsidP="00010DE6">
      <w:pPr>
        <w:pStyle w:val="Heading3"/>
        <w:numPr>
          <w:ilvl w:val="1"/>
          <w:numId w:val="13"/>
        </w:numPr>
      </w:pPr>
      <w:bookmarkStart w:id="14" w:name="_Toc484348791"/>
      <w:r>
        <w:lastRenderedPageBreak/>
        <w:t>Descrição dos componentes</w:t>
      </w:r>
      <w:bookmarkStart w:id="15" w:name="_heading=h.26in1rg" w:colFirst="0" w:colLast="0"/>
      <w:bookmarkEnd w:id="14"/>
      <w:bookmarkEnd w:id="15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26271066" w:rsidR="00AD1154" w:rsidRDefault="005851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Angular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4F36C1C9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gerenciar a aplicação que irá gerenciar as interfaces do usuário, desde roteamento para as páginas até manuseio de possíveis erros.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5C732C62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0B523C30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fornecerá estilização das interfaces, desde cores até as fontes dos textos das interfaces do usuário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48DFB8FF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05076232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interface final e disposição dos elementos que serão parte das páginas que os usuários utilizarão para realizar operações no sistema.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5A830868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NGINX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452C926C" w:rsidR="00AD1154" w:rsidRDefault="00DD19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Servidor </w:t>
            </w:r>
            <w:r w:rsidR="00426174">
              <w:rPr>
                <w:color w:val="000000"/>
                <w:sz w:val="24"/>
                <w:szCs w:val="24"/>
              </w:rPr>
              <w:t>WEB HTTP que receberá as requisições vindas dos usuários e distribui-las igualmente entre máquinas disponíveis que proveem os dados.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5110BD79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ExpressJS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4B6EBE48" w:rsidR="00AD1154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em prover as funções do sistema através de endereços (recursos) no padrão da arquitetura REST para a internet.</w:t>
            </w: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4CFBA4F6" w:rsidR="00AD1154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NodeJS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59A1135" w14:textId="7ED58A07" w:rsidR="00AD1154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conterá os modelos, serviços e todas as regras de negócios.</w:t>
            </w:r>
          </w:p>
        </w:tc>
      </w:tr>
      <w:tr w:rsidR="000770E6" w14:paraId="7E53752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3E2C280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D4C7155" w14:textId="2D5481CB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JWT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8A49E23" w14:textId="66BE2FDE" w:rsidR="000770E6" w:rsidRDefault="004261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Componente que garantirá a autenticação dos usuários, liberando acesso aos recursos ou bloqueando quando houver alguma falta de </w:t>
            </w:r>
            <w:r w:rsidR="007221EF">
              <w:rPr>
                <w:color w:val="000000"/>
                <w:sz w:val="24"/>
                <w:szCs w:val="24"/>
              </w:rPr>
              <w:t>permissão para operar determinada funcionalidade.</w:t>
            </w:r>
          </w:p>
        </w:tc>
      </w:tr>
      <w:tr w:rsidR="000770E6" w14:paraId="5DC58DA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726CED2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6D8F999" w14:textId="6D086D26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Logstash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CEC3BFA" w14:textId="77B13941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registrar todos os eventos ocorridos e enviá-los para um servidor de monitoramento.</w:t>
            </w:r>
          </w:p>
        </w:tc>
      </w:tr>
      <w:tr w:rsidR="000770E6" w14:paraId="599D41FF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0B6E8AD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409162E" w14:textId="2E9B31C9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A4BAC0" w14:textId="5618B816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em garantir serviço de armazenamento de arquivos para os relatórios gerados.</w:t>
            </w:r>
          </w:p>
        </w:tc>
      </w:tr>
      <w:tr w:rsidR="000770E6" w14:paraId="214F4D0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A95D549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1243A75" w14:textId="5FC77B7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E37013" w14:textId="512F5AFB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persistirá as todas as informações referentes ao domínio do negócio em tabelas.</w:t>
            </w:r>
          </w:p>
        </w:tc>
      </w:tr>
      <w:tr w:rsidR="000770E6" w14:paraId="60CADCA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76D44AD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5F085ED" w14:textId="5982F315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Redis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74EB036" w14:textId="1BC2FA88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Modulo que fornecerá a possibilidade de gravarmos conteúdo com alto consumo em cache, evitando a necessidade de consumir o banco de dados relacional a todo momento e degradar sua performance.</w:t>
            </w:r>
          </w:p>
        </w:tc>
      </w:tr>
      <w:tr w:rsidR="000770E6" w14:paraId="19C24BA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F969A99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FB5E04F" w14:textId="00E049B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Elasticsearch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F6B12F0" w14:textId="63F3D538" w:rsidR="000770E6" w:rsidRDefault="007221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Responsável em persistir e disponibilizar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facilmente a consulta de eventos </w:t>
            </w:r>
            <w:r w:rsidR="00827187">
              <w:rPr>
                <w:color w:val="000000"/>
                <w:sz w:val="24"/>
                <w:szCs w:val="24"/>
              </w:rPr>
              <w:t>ocorridos na aplicação.</w:t>
            </w:r>
          </w:p>
        </w:tc>
      </w:tr>
      <w:tr w:rsidR="000770E6" w14:paraId="77EB54B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833F9C5" w14:textId="77777777" w:rsidR="000770E6" w:rsidRDefault="000770E6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D01CAAB" w14:textId="032334C7" w:rsidR="000770E6" w:rsidRDefault="000770E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Kiabana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C8BC43" w14:textId="39599832" w:rsidR="000770E6" w:rsidRDefault="008271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disponibilizará gráficos e informações relevantes aos eventos que ocorrerem no sistema.</w:t>
            </w:r>
          </w:p>
        </w:tc>
      </w:tr>
    </w:tbl>
    <w:p w14:paraId="53CFD843" w14:textId="4299262C" w:rsidR="00AD1154" w:rsidRDefault="000435A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0619CAE5" w14:textId="03E4A538" w:rsidR="00AD1154" w:rsidRDefault="0066000F" w:rsidP="00E042D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0B0A5E2" wp14:editId="28226296">
            <wp:extent cx="3467100" cy="73025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9BE9024" w:rsidR="00AD1154" w:rsidRDefault="009548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971116A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Cadastramento com um novo e-mail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FA49E13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 joaosilva@gmail.com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5E14C5F9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confirmação de envio de e-mail de inscrição no sistema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3EC4672D" w:rsidR="00AD1154" w:rsidRDefault="009548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1DDC372A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Cadastramento com um e-mail já registrado pelo sistema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0C5950BE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 joaosilva@gmail.com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5154105B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Mensagem de erro informando que o e-mail já </w:t>
            </w:r>
            <w:r w:rsidR="004A7E7B">
              <w:rPr>
                <w:color w:val="000000"/>
                <w:sz w:val="24"/>
                <w:szCs w:val="24"/>
              </w:rPr>
              <w:t>está</w:t>
            </w:r>
            <w:r>
              <w:rPr>
                <w:color w:val="000000"/>
                <w:sz w:val="24"/>
                <w:szCs w:val="24"/>
              </w:rPr>
              <w:t xml:space="preserve"> em uso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05729B1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A28A138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novo projeto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5CB2BB5" w14:textId="77777777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projeto: E-commerce Brasil</w:t>
            </w:r>
          </w:p>
          <w:p w14:paraId="5490291B" w14:textId="73431BB7" w:rsidR="004A7E7B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Gerente: Joao Silva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6DE2A361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cadastro realizado com sucesso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5D3A11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4B03441B" w:rsidR="00AD1154" w:rsidRDefault="00F3030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projeto com um nome repetido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1EE9EDC" w14:textId="77777777" w:rsidR="004A7E7B" w:rsidRDefault="004A7E7B" w:rsidP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do projeto: E-commerce Brasil</w:t>
            </w:r>
          </w:p>
          <w:p w14:paraId="3A1DE965" w14:textId="5F148756" w:rsidR="00AD1154" w:rsidRDefault="004A7E7B" w:rsidP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Gerente: Maria Rodrigues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6E68068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erro, solicitando ao usuário escolher outro nome de projeto.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DCF59D5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DCAB04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um relatório de um projeto devidamente configurado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2411413C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o botão gerar relatório do projeto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1A171FAA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download iniciando em instantes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02CE25E" w:rsidR="00AD1154" w:rsidRDefault="00C06A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14703DDE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um relatório de um projeto que não foi configurado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37EC4B80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Selecionar o botão gerar relatório</w:t>
            </w:r>
            <w:r w:rsidR="00403F73">
              <w:rPr>
                <w:color w:val="000000"/>
                <w:sz w:val="24"/>
                <w:szCs w:val="24"/>
              </w:rPr>
              <w:t xml:space="preserve"> de um projeto com status INICIANDO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0ABEC477" w:rsidR="00AD1154" w:rsidRDefault="004A7E7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erro orientando o usuário a preencher o projeto com as mais informações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7D15E048" w14:textId="7A1A3D4B" w:rsidR="00C31770" w:rsidRDefault="00D72F6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</w:t>
      </w:r>
      <w:r w:rsidR="003B4F04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hyperlink r:id="rId13" w:history="1">
        <w:r w:rsidRPr="00F06E40">
          <w:rPr>
            <w:rStyle w:val="Hyperlink"/>
            <w:sz w:val="24"/>
            <w:szCs w:val="24"/>
          </w:rPr>
          <w:t>https://github.com/renanzulian/octopus-project-management/pontos-de-funcao-octopus.xls</w:t>
        </w:r>
      </w:hyperlink>
    </w:p>
    <w:p w14:paraId="65B0BB8B" w14:textId="77777777" w:rsidR="00C31770" w:rsidRDefault="00C31770" w:rsidP="00C31770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Informações da implementação</w:t>
      </w:r>
    </w:p>
    <w:p w14:paraId="4BD0CEA0" w14:textId="4623AEA1" w:rsidR="00C31770" w:rsidRDefault="00D72F6C" w:rsidP="00C3177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projeto</w:t>
      </w:r>
      <w:r w:rsidR="00C31770">
        <w:rPr>
          <w:color w:val="000000"/>
          <w:sz w:val="24"/>
          <w:szCs w:val="24"/>
        </w:rPr>
        <w:t xml:space="preserve">: </w:t>
      </w:r>
      <w:hyperlink r:id="rId14" w:history="1">
        <w:r w:rsidR="00C31770" w:rsidRPr="003B4F04">
          <w:rPr>
            <w:rStyle w:val="Hyperlink"/>
            <w:sz w:val="24"/>
            <w:szCs w:val="24"/>
          </w:rPr>
          <w:t>https://github.com/renanzulian/octopus-project-management</w:t>
        </w:r>
      </w:hyperlink>
    </w:p>
    <w:p w14:paraId="08BFEFB2" w14:textId="77777777" w:rsidR="00C31770" w:rsidRPr="003B4F04" w:rsidRDefault="00C31770" w:rsidP="00C31770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Referências</w:t>
      </w:r>
    </w:p>
    <w:p w14:paraId="24D3A23B" w14:textId="39AD5C1E" w:rsidR="00AD1154" w:rsidRPr="00C31770" w:rsidRDefault="00AD1154" w:rsidP="00C31770">
      <w:pPr>
        <w:pStyle w:val="Heading2"/>
        <w:numPr>
          <w:ilvl w:val="0"/>
          <w:numId w:val="0"/>
        </w:numPr>
        <w:jc w:val="both"/>
        <w:rPr>
          <w:rFonts w:ascii="Times New Roman" w:hAnsi="Times New Roman"/>
        </w:rPr>
      </w:pPr>
    </w:p>
    <w:sectPr w:rsidR="00AD1154" w:rsidRPr="00C31770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032E" w14:textId="77777777" w:rsidR="003F6386" w:rsidRDefault="003F6386">
      <w:r>
        <w:separator/>
      </w:r>
    </w:p>
  </w:endnote>
  <w:endnote w:type="continuationSeparator" w:id="0">
    <w:p w14:paraId="73CD88F5" w14:textId="77777777" w:rsidR="003F6386" w:rsidRDefault="003F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69B2" w14:textId="77777777" w:rsidR="003F6386" w:rsidRDefault="003F6386">
      <w:r>
        <w:separator/>
      </w:r>
    </w:p>
  </w:footnote>
  <w:footnote w:type="continuationSeparator" w:id="0">
    <w:p w14:paraId="5B556BDF" w14:textId="77777777" w:rsidR="003F6386" w:rsidRDefault="003F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769A0" w14:textId="210BF838" w:rsidR="00D417D1" w:rsidRDefault="00D417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Octopus Project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7828EC"/>
    <w:multiLevelType w:val="hybridMultilevel"/>
    <w:tmpl w:val="D8BC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56E9"/>
    <w:multiLevelType w:val="hybridMultilevel"/>
    <w:tmpl w:val="2092E3A4"/>
    <w:lvl w:ilvl="0" w:tplc="77E02FB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1" w15:restartNumberingAfterBreak="0">
    <w:nsid w:val="551E2B26"/>
    <w:multiLevelType w:val="hybridMultilevel"/>
    <w:tmpl w:val="38E8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E17B7A"/>
    <w:multiLevelType w:val="hybridMultilevel"/>
    <w:tmpl w:val="AD5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16"/>
  </w:num>
  <w:num w:numId="8">
    <w:abstractNumId w:val="3"/>
  </w:num>
  <w:num w:numId="9">
    <w:abstractNumId w:val="9"/>
  </w:num>
  <w:num w:numId="10">
    <w:abstractNumId w:val="7"/>
  </w:num>
  <w:num w:numId="11">
    <w:abstractNumId w:val="17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  <w:num w:numId="16">
    <w:abstractNumId w:val="3"/>
  </w:num>
  <w:num w:numId="17">
    <w:abstractNumId w:val="5"/>
  </w:num>
  <w:num w:numId="18">
    <w:abstractNumId w:val="6"/>
  </w:num>
  <w:num w:numId="19">
    <w:abstractNumId w:val="11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6ACE"/>
    <w:rsid w:val="00010DE6"/>
    <w:rsid w:val="000435A3"/>
    <w:rsid w:val="000723A7"/>
    <w:rsid w:val="000770E6"/>
    <w:rsid w:val="00133E36"/>
    <w:rsid w:val="00146E17"/>
    <w:rsid w:val="001D4D35"/>
    <w:rsid w:val="00252776"/>
    <w:rsid w:val="002E6216"/>
    <w:rsid w:val="00313066"/>
    <w:rsid w:val="003B4F04"/>
    <w:rsid w:val="003F6386"/>
    <w:rsid w:val="00403F73"/>
    <w:rsid w:val="00426174"/>
    <w:rsid w:val="00441E27"/>
    <w:rsid w:val="00465083"/>
    <w:rsid w:val="004914F9"/>
    <w:rsid w:val="004953CB"/>
    <w:rsid w:val="004A7E7B"/>
    <w:rsid w:val="004D08E5"/>
    <w:rsid w:val="0054775F"/>
    <w:rsid w:val="0057395E"/>
    <w:rsid w:val="005851A6"/>
    <w:rsid w:val="0066000F"/>
    <w:rsid w:val="006F7A4F"/>
    <w:rsid w:val="007221EF"/>
    <w:rsid w:val="0076272E"/>
    <w:rsid w:val="007B27A6"/>
    <w:rsid w:val="007B5EBD"/>
    <w:rsid w:val="007F61D1"/>
    <w:rsid w:val="008269E3"/>
    <w:rsid w:val="00827187"/>
    <w:rsid w:val="00852E0C"/>
    <w:rsid w:val="00865239"/>
    <w:rsid w:val="008A11FE"/>
    <w:rsid w:val="00954860"/>
    <w:rsid w:val="00957DAB"/>
    <w:rsid w:val="00972A04"/>
    <w:rsid w:val="009C3FB8"/>
    <w:rsid w:val="009D600B"/>
    <w:rsid w:val="00A27478"/>
    <w:rsid w:val="00AD1154"/>
    <w:rsid w:val="00AD7D17"/>
    <w:rsid w:val="00B8404C"/>
    <w:rsid w:val="00C06A65"/>
    <w:rsid w:val="00C31770"/>
    <w:rsid w:val="00CC6DC5"/>
    <w:rsid w:val="00CF477F"/>
    <w:rsid w:val="00D417D1"/>
    <w:rsid w:val="00D6033A"/>
    <w:rsid w:val="00D71FEE"/>
    <w:rsid w:val="00D72F6C"/>
    <w:rsid w:val="00DD19F7"/>
    <w:rsid w:val="00DD4AEE"/>
    <w:rsid w:val="00DD6DEB"/>
    <w:rsid w:val="00E042DE"/>
    <w:rsid w:val="00E05BE8"/>
    <w:rsid w:val="00E707A7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A4AC65"/>
  <w15:docId w15:val="{6D229EB5-F8F3-2E46-B25A-494D8600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69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F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nanzulian/octopus-project-management/pontos-de-funcao-octopus.xl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X_OpRFxeomw" TargetMode="External"/><Relationship Id="rId14" Type="http://schemas.openxmlformats.org/officeDocument/2006/relationships/hyperlink" Target="https://github.com/renanzulian/octopus-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Renan Zulian</cp:lastModifiedBy>
  <cp:revision>10</cp:revision>
  <dcterms:created xsi:type="dcterms:W3CDTF">2021-06-03T17:18:00Z</dcterms:created>
  <dcterms:modified xsi:type="dcterms:W3CDTF">2022-02-03T00:37:00Z</dcterms:modified>
</cp:coreProperties>
</file>