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D5DD" w14:textId="49D13D3A" w:rsidR="00E55AFD" w:rsidRDefault="00E55A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 </w:t>
      </w:r>
      <w:proofErr w:type="spellStart"/>
      <w:r>
        <w:rPr>
          <w:b/>
          <w:bCs/>
          <w:sz w:val="40"/>
          <w:szCs w:val="40"/>
        </w:rPr>
        <w:t>taa</w:t>
      </w:r>
      <w:proofErr w:type="spellEnd"/>
      <w:r>
        <w:rPr>
          <w:b/>
          <w:bCs/>
          <w:sz w:val="40"/>
          <w:szCs w:val="40"/>
        </w:rPr>
        <w:t xml:space="preserve"> prost </w:t>
      </w:r>
      <w:proofErr w:type="spellStart"/>
      <w:r>
        <w:rPr>
          <w:b/>
          <w:bCs/>
          <w:sz w:val="40"/>
          <w:szCs w:val="40"/>
        </w:rPr>
        <w:t>idejas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sametu</w:t>
      </w:r>
      <w:proofErr w:type="spellEnd"/>
      <w:r>
        <w:rPr>
          <w:b/>
          <w:bCs/>
          <w:sz w:val="40"/>
          <w:szCs w:val="40"/>
        </w:rPr>
        <w:t>.</w:t>
      </w:r>
    </w:p>
    <w:p w14:paraId="7B26C61D" w14:textId="77777777" w:rsidR="00E55AFD" w:rsidRDefault="00E55AFD">
      <w:pPr>
        <w:rPr>
          <w:b/>
          <w:bCs/>
          <w:sz w:val="40"/>
          <w:szCs w:val="40"/>
        </w:rPr>
      </w:pPr>
    </w:p>
    <w:p w14:paraId="0BD3A7FE" w14:textId="17097B45" w:rsidR="00266133" w:rsidRDefault="00B839AA">
      <w:pPr>
        <w:rPr>
          <w:b/>
          <w:bCs/>
        </w:rPr>
      </w:pPr>
      <w:r w:rsidRPr="00B839AA">
        <w:rPr>
          <w:b/>
          <w:bCs/>
          <w:sz w:val="40"/>
          <w:szCs w:val="40"/>
        </w:rPr>
        <w:t xml:space="preserve">PAINS </w:t>
      </w:r>
      <w:r w:rsidRPr="00B839AA">
        <w:rPr>
          <w:b/>
          <w:bCs/>
        </w:rPr>
        <w:br/>
      </w:r>
      <w:r w:rsidR="0066376C">
        <w:rPr>
          <w:b/>
          <w:bCs/>
        </w:rPr>
        <w:t>Rent – could be a gain if cheap</w:t>
      </w:r>
    </w:p>
    <w:p w14:paraId="65CC00F1" w14:textId="5E4D143C" w:rsidR="0066376C" w:rsidRDefault="0066376C">
      <w:pPr>
        <w:rPr>
          <w:b/>
          <w:bCs/>
        </w:rPr>
      </w:pPr>
      <w:r>
        <w:rPr>
          <w:b/>
          <w:bCs/>
        </w:rPr>
        <w:t>Limited time?</w:t>
      </w:r>
    </w:p>
    <w:p w14:paraId="4EAD3FE3" w14:textId="2AA03D20" w:rsidR="000334D0" w:rsidRDefault="0066376C">
      <w:pPr>
        <w:rPr>
          <w:b/>
          <w:bCs/>
        </w:rPr>
      </w:pPr>
      <w:r>
        <w:rPr>
          <w:b/>
          <w:bCs/>
        </w:rPr>
        <w:t>Far from city center</w:t>
      </w:r>
    </w:p>
    <w:p w14:paraId="4613AD5A" w14:textId="23DEF95E" w:rsidR="00B839AA" w:rsidRDefault="0066376C">
      <w:pPr>
        <w:rPr>
          <w:b/>
          <w:bCs/>
        </w:rPr>
      </w:pPr>
      <w:r>
        <w:rPr>
          <w:b/>
          <w:bCs/>
        </w:rPr>
        <w:t>Niche taste</w:t>
      </w:r>
    </w:p>
    <w:p w14:paraId="670AD8D3" w14:textId="262D033A" w:rsidR="00E55AFD" w:rsidRDefault="00E55AFD">
      <w:pPr>
        <w:rPr>
          <w:b/>
          <w:bCs/>
        </w:rPr>
      </w:pPr>
      <w:r>
        <w:rPr>
          <w:b/>
          <w:bCs/>
        </w:rPr>
        <w:t>Poor road quality?</w:t>
      </w:r>
    </w:p>
    <w:p w14:paraId="2EDB47D6" w14:textId="2F01D59C" w:rsidR="00E55AFD" w:rsidRDefault="00E55AFD">
      <w:pPr>
        <w:rPr>
          <w:b/>
          <w:bCs/>
        </w:rPr>
      </w:pPr>
      <w:r>
        <w:rPr>
          <w:b/>
          <w:bCs/>
        </w:rPr>
        <w:t>Parking availability?</w:t>
      </w:r>
    </w:p>
    <w:p w14:paraId="4B5D2F2D" w14:textId="50E7A677" w:rsidR="00B839AA" w:rsidRDefault="00B839AA">
      <w:pPr>
        <w:rPr>
          <w:b/>
          <w:bCs/>
        </w:rPr>
      </w:pPr>
    </w:p>
    <w:p w14:paraId="61EA0A41" w14:textId="6A985673" w:rsidR="00B839AA" w:rsidRDefault="00B839AA">
      <w:pPr>
        <w:rPr>
          <w:b/>
          <w:bCs/>
        </w:rPr>
      </w:pPr>
    </w:p>
    <w:p w14:paraId="713956C3" w14:textId="3FC260A4" w:rsidR="00B839AA" w:rsidRDefault="00B839AA">
      <w:pPr>
        <w:rPr>
          <w:b/>
          <w:bCs/>
        </w:rPr>
      </w:pPr>
    </w:p>
    <w:p w14:paraId="1F023957" w14:textId="335E7634" w:rsidR="00B839AA" w:rsidRDefault="00B839AA">
      <w:pPr>
        <w:rPr>
          <w:b/>
          <w:bCs/>
        </w:rPr>
      </w:pPr>
    </w:p>
    <w:p w14:paraId="49E97A30" w14:textId="77777777" w:rsidR="00B839AA" w:rsidRPr="00B839AA" w:rsidRDefault="00B839AA">
      <w:pPr>
        <w:rPr>
          <w:b/>
          <w:bCs/>
        </w:rPr>
      </w:pPr>
    </w:p>
    <w:p w14:paraId="3DC22AE6" w14:textId="5696BCC1" w:rsidR="000334D0" w:rsidRDefault="00B839AA">
      <w:pPr>
        <w:rPr>
          <w:b/>
          <w:bCs/>
          <w:sz w:val="40"/>
          <w:szCs w:val="40"/>
        </w:rPr>
      </w:pPr>
      <w:r w:rsidRPr="00B839AA">
        <w:rPr>
          <w:b/>
          <w:bCs/>
          <w:sz w:val="40"/>
          <w:szCs w:val="40"/>
        </w:rPr>
        <w:t>GAINS</w:t>
      </w:r>
    </w:p>
    <w:p w14:paraId="0DD3F8BE" w14:textId="5F8130E1" w:rsidR="00C7506D" w:rsidRDefault="00C7506D">
      <w:pPr>
        <w:rPr>
          <w:b/>
          <w:bCs/>
        </w:rPr>
      </w:pPr>
      <w:r>
        <w:rPr>
          <w:b/>
          <w:bCs/>
        </w:rPr>
        <w:t>Clear view of scenic Latvian nature</w:t>
      </w:r>
    </w:p>
    <w:p w14:paraId="6A757CD1" w14:textId="5E72CA63" w:rsidR="00C7506D" w:rsidRDefault="00C7506D">
      <w:pPr>
        <w:rPr>
          <w:b/>
          <w:bCs/>
        </w:rPr>
      </w:pPr>
      <w:r>
        <w:rPr>
          <w:b/>
          <w:bCs/>
        </w:rPr>
        <w:t>Nice neighborhood</w:t>
      </w:r>
    </w:p>
    <w:p w14:paraId="3461FFB0" w14:textId="061FB6AB" w:rsidR="00C7506D" w:rsidRDefault="00C7506D">
      <w:pPr>
        <w:rPr>
          <w:b/>
          <w:bCs/>
        </w:rPr>
      </w:pPr>
      <w:r>
        <w:rPr>
          <w:b/>
          <w:bCs/>
        </w:rPr>
        <w:t>Room service?</w:t>
      </w:r>
    </w:p>
    <w:p w14:paraId="09AF84EF" w14:textId="25866178" w:rsidR="00C7506D" w:rsidRDefault="00C7506D">
      <w:pPr>
        <w:rPr>
          <w:b/>
          <w:bCs/>
        </w:rPr>
      </w:pPr>
      <w:r>
        <w:rPr>
          <w:b/>
          <w:bCs/>
        </w:rPr>
        <w:t>Comfort</w:t>
      </w:r>
    </w:p>
    <w:p w14:paraId="2F561116" w14:textId="12D34C8E" w:rsidR="00C7506D" w:rsidRDefault="00C7506D">
      <w:pPr>
        <w:rPr>
          <w:b/>
          <w:bCs/>
        </w:rPr>
      </w:pPr>
      <w:r>
        <w:rPr>
          <w:b/>
          <w:bCs/>
        </w:rPr>
        <w:t>Secluded from society</w:t>
      </w:r>
    </w:p>
    <w:p w14:paraId="4F2C9D21" w14:textId="2B416BB0" w:rsidR="00C7506D" w:rsidRDefault="0066376C">
      <w:pPr>
        <w:rPr>
          <w:b/>
          <w:bCs/>
        </w:rPr>
      </w:pPr>
      <w:r>
        <w:rPr>
          <w:b/>
          <w:bCs/>
        </w:rPr>
        <w:t>Good reception?</w:t>
      </w:r>
    </w:p>
    <w:p w14:paraId="07CD1AE1" w14:textId="0098C3E4" w:rsidR="0066376C" w:rsidRDefault="0066376C">
      <w:pPr>
        <w:rPr>
          <w:b/>
          <w:bCs/>
        </w:rPr>
      </w:pPr>
      <w:r>
        <w:rPr>
          <w:b/>
          <w:bCs/>
        </w:rPr>
        <w:t>Easy access to information regarding their stay?</w:t>
      </w:r>
    </w:p>
    <w:p w14:paraId="7F9FAFAE" w14:textId="66B2F72F" w:rsidR="0066376C" w:rsidRDefault="0066376C">
      <w:pPr>
        <w:rPr>
          <w:b/>
          <w:bCs/>
        </w:rPr>
      </w:pPr>
      <w:r>
        <w:rPr>
          <w:b/>
          <w:bCs/>
        </w:rPr>
        <w:t>Boujeeee?</w:t>
      </w:r>
    </w:p>
    <w:p w14:paraId="3EF071EC" w14:textId="77777777" w:rsidR="0066376C" w:rsidRDefault="0066376C">
      <w:pPr>
        <w:rPr>
          <w:b/>
          <w:bCs/>
        </w:rPr>
      </w:pPr>
    </w:p>
    <w:p w14:paraId="44984CC8" w14:textId="75E56E8E" w:rsidR="0066376C" w:rsidRDefault="00E55A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Ignore page 2</w:t>
      </w:r>
    </w:p>
    <w:p w14:paraId="7DCF280E" w14:textId="61EBAF99" w:rsidR="00E55AFD" w:rsidRPr="00E55AFD" w:rsidRDefault="00E55AF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Or don’t </w:t>
      </w:r>
      <w:proofErr w:type="spellStart"/>
      <w:r>
        <w:rPr>
          <w:b/>
          <w:bCs/>
          <w:sz w:val="16"/>
          <w:szCs w:val="16"/>
        </w:rPr>
        <w:t>idc</w:t>
      </w:r>
      <w:proofErr w:type="spellEnd"/>
    </w:p>
    <w:p w14:paraId="0AEA38EE" w14:textId="09F86CAF" w:rsidR="000334D0" w:rsidRDefault="000334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C0B87F7" w14:textId="77777777" w:rsidR="000334D0" w:rsidRPr="000334D0" w:rsidRDefault="000334D0" w:rsidP="000334D0">
      <w:pPr>
        <w:shd w:val="clear" w:color="auto" w:fill="FFFFFF"/>
        <w:spacing w:before="240" w:after="120" w:line="288" w:lineRule="atLeast"/>
        <w:outlineLvl w:val="1"/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</w:pPr>
      <w:r w:rsidRPr="000334D0"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  <w:lastRenderedPageBreak/>
        <w:t>CUSTOMER GAINS</w:t>
      </w:r>
    </w:p>
    <w:p w14:paraId="616C003F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Customer gains make your customer happy, save effort,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time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or money. These are the objectives that would make their life and the primary job-to-be-done easier. </w:t>
      </w:r>
    </w:p>
    <w:p w14:paraId="075251EC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Customer gains have varying levels of priority:</w:t>
      </w:r>
    </w:p>
    <w:p w14:paraId="7C1D86D3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Required Gains - These are the gains which a solution can’t function without. </w:t>
      </w:r>
    </w:p>
    <w:p w14:paraId="13CA406B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Expected Gains - These are the gains we expect from a solution, even if it could work without them.</w:t>
      </w:r>
    </w:p>
    <w:p w14:paraId="511614C6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Desired Gains - These are the gains that we would love to have if we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could, but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are not expected from a solution.</w:t>
      </w:r>
    </w:p>
    <w:p w14:paraId="5727C9D8" w14:textId="77777777" w:rsidR="000334D0" w:rsidRPr="000334D0" w:rsidRDefault="000334D0" w:rsidP="000334D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Unexpected Gains - These are the features that go beyond what is expected.</w:t>
      </w:r>
    </w:p>
    <w:p w14:paraId="2C773C1C" w14:textId="77777777" w:rsidR="000334D0" w:rsidRPr="000334D0" w:rsidRDefault="000334D0" w:rsidP="000334D0">
      <w:pPr>
        <w:shd w:val="clear" w:color="auto" w:fill="FFFFFF"/>
        <w:spacing w:before="240" w:after="120" w:line="288" w:lineRule="atLeast"/>
        <w:outlineLvl w:val="1"/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</w:pPr>
      <w:r w:rsidRPr="000334D0">
        <w:rPr>
          <w:rFonts w:ascii="proxima-nova" w:eastAsia="Times New Roman" w:hAnsi="proxima-nova" w:cs="Times New Roman"/>
          <w:caps/>
          <w:color w:val="4A4A4A"/>
          <w:spacing w:val="30"/>
          <w:sz w:val="29"/>
          <w:szCs w:val="28"/>
          <w:lang w:val="en-001" w:eastAsia="en-001"/>
        </w:rPr>
        <w:t>CUSTOMER PAINS</w:t>
      </w:r>
    </w:p>
    <w:p w14:paraId="7549D370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Customer pains describe what is annoying and troubling for your customer. These are the blockers that are preventing your customer from getting their job done.</w:t>
      </w:r>
    </w:p>
    <w:p w14:paraId="2C4164A7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Pains can take the form of undesired costs or situations, negative </w:t>
      </w:r>
      <w:proofErr w:type="gramStart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>emotions</w:t>
      </w:r>
      <w:proofErr w:type="gramEnd"/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or unwanted risks. </w:t>
      </w:r>
    </w:p>
    <w:p w14:paraId="63BF22F9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Customer gains are not the opposite of pains. Gains are the ambitions that people have. They are the things that ultimately make them happy. </w:t>
      </w:r>
    </w:p>
    <w:p w14:paraId="36AD8F29" w14:textId="77777777" w:rsidR="000334D0" w:rsidRPr="000334D0" w:rsidRDefault="000334D0" w:rsidP="000334D0">
      <w:pPr>
        <w:shd w:val="clear" w:color="auto" w:fill="FFFFFF"/>
        <w:spacing w:before="100" w:beforeAutospacing="1" w:after="100" w:afterAutospacing="1" w:line="240" w:lineRule="auto"/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</w:pPr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Like jobs to be done, both pains and gains fall into </w:t>
      </w:r>
      <w:hyperlink r:id="rId7" w:history="1">
        <w:r w:rsidRPr="000334D0">
          <w:rPr>
            <w:rFonts w:ascii="adobe-garamond-pro" w:eastAsia="Times New Roman" w:hAnsi="adobe-garamond-pro" w:cs="Times New Roman"/>
            <w:color w:val="2EB2FF"/>
            <w:sz w:val="25"/>
            <w:szCs w:val="24"/>
            <w:u w:val="single"/>
            <w:lang w:val="en-001" w:eastAsia="en-001"/>
          </w:rPr>
          <w:t>three broad categories</w:t>
        </w:r>
      </w:hyperlink>
      <w:r w:rsidRPr="000334D0">
        <w:rPr>
          <w:rFonts w:ascii="adobe-garamond-pro" w:eastAsia="Times New Roman" w:hAnsi="adobe-garamond-pro" w:cs="Times New Roman"/>
          <w:sz w:val="25"/>
          <w:szCs w:val="24"/>
          <w:lang w:val="en-001" w:eastAsia="en-001"/>
        </w:rPr>
        <w:t xml:space="preserve"> - functional, social and emotional. </w:t>
      </w:r>
    </w:p>
    <w:p w14:paraId="402A23CA" w14:textId="77777777" w:rsidR="000334D0" w:rsidRPr="000334D0" w:rsidRDefault="000334D0">
      <w:pPr>
        <w:rPr>
          <w:b/>
          <w:bCs/>
        </w:rPr>
      </w:pPr>
    </w:p>
    <w:sectPr w:rsidR="000334D0" w:rsidRPr="0003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22F7" w14:textId="77777777" w:rsidR="000A2427" w:rsidRDefault="000A2427" w:rsidP="00E55AFD">
      <w:pPr>
        <w:spacing w:after="0" w:line="240" w:lineRule="auto"/>
      </w:pPr>
      <w:r>
        <w:separator/>
      </w:r>
    </w:p>
  </w:endnote>
  <w:endnote w:type="continuationSeparator" w:id="0">
    <w:p w14:paraId="18FAE7D2" w14:textId="77777777" w:rsidR="000A2427" w:rsidRDefault="000A2427" w:rsidP="00E5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adobe-garamon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3DD1" w14:textId="77777777" w:rsidR="000A2427" w:rsidRDefault="000A2427" w:rsidP="00E55AFD">
      <w:pPr>
        <w:spacing w:after="0" w:line="240" w:lineRule="auto"/>
      </w:pPr>
      <w:r>
        <w:separator/>
      </w:r>
    </w:p>
  </w:footnote>
  <w:footnote w:type="continuationSeparator" w:id="0">
    <w:p w14:paraId="1892B3C9" w14:textId="77777777" w:rsidR="000A2427" w:rsidRDefault="000A2427" w:rsidP="00E55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3214"/>
    <w:multiLevelType w:val="multilevel"/>
    <w:tmpl w:val="F20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8"/>
    <w:rsid w:val="000334D0"/>
    <w:rsid w:val="000A2427"/>
    <w:rsid w:val="001B1130"/>
    <w:rsid w:val="00280744"/>
    <w:rsid w:val="0066376C"/>
    <w:rsid w:val="00B839AA"/>
    <w:rsid w:val="00C7506D"/>
    <w:rsid w:val="00DB1D05"/>
    <w:rsid w:val="00DF2CC8"/>
    <w:rsid w:val="00E55AFD"/>
    <w:rsid w:val="00F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3BC6"/>
  <w15:chartTrackingRefBased/>
  <w15:docId w15:val="{28CBEDF0-3B01-43CE-AE75-0445E617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en-US"/>
    </w:rPr>
  </w:style>
  <w:style w:type="paragraph" w:styleId="Virsraksts2">
    <w:name w:val="heading 2"/>
    <w:basedOn w:val="Parasts"/>
    <w:link w:val="Virsraksts2Rakstz"/>
    <w:uiPriority w:val="9"/>
    <w:qFormat/>
    <w:rsid w:val="00033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001" w:eastAsia="en-001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0334D0"/>
    <w:rPr>
      <w:rFonts w:ascii="Times New Roman" w:eastAsia="Times New Roman" w:hAnsi="Times New Roman" w:cs="Times New Roman"/>
      <w:b/>
      <w:bCs/>
      <w:sz w:val="36"/>
      <w:szCs w:val="36"/>
      <w:lang w:val="en-001" w:eastAsia="en-001"/>
    </w:rPr>
  </w:style>
  <w:style w:type="character" w:styleId="Hipersaite">
    <w:name w:val="Hyperlink"/>
    <w:basedOn w:val="Noklusjumarindkopasfonts"/>
    <w:uiPriority w:val="99"/>
    <w:semiHidden/>
    <w:unhideWhenUsed/>
    <w:rsid w:val="000334D0"/>
    <w:rPr>
      <w:color w:val="0000FF"/>
      <w:u w:val="single"/>
    </w:rPr>
  </w:style>
  <w:style w:type="paragraph" w:styleId="Galvene">
    <w:name w:val="header"/>
    <w:basedOn w:val="Parasts"/>
    <w:link w:val="GalveneRakstz"/>
    <w:uiPriority w:val="99"/>
    <w:unhideWhenUsed/>
    <w:rsid w:val="00E55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E55AFD"/>
    <w:rPr>
      <w:lang w:val="en-US"/>
    </w:rPr>
  </w:style>
  <w:style w:type="paragraph" w:styleId="Kjene">
    <w:name w:val="footer"/>
    <w:basedOn w:val="Parasts"/>
    <w:link w:val="KjeneRakstz"/>
    <w:uiPriority w:val="99"/>
    <w:unhideWhenUsed/>
    <w:rsid w:val="00E55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E55A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veforbes.com.au/blog/2019/8/13/the-3-types-of-customer-j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Baldis</dc:creator>
  <cp:keywords/>
  <dc:description/>
  <cp:lastModifiedBy>Nils Baldis</cp:lastModifiedBy>
  <cp:revision>3</cp:revision>
  <dcterms:created xsi:type="dcterms:W3CDTF">2021-09-22T17:41:00Z</dcterms:created>
  <dcterms:modified xsi:type="dcterms:W3CDTF">2021-09-22T18:26:00Z</dcterms:modified>
</cp:coreProperties>
</file>