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04ABC" w14:textId="77777777" w:rsidR="00C73B56" w:rsidRPr="00460809" w:rsidRDefault="00C73B56" w:rsidP="00C73B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60809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📈</w:t>
      </w:r>
      <w:r w:rsidRPr="0046080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2. Análises exploratórias (Procurando padrões e correlações)</w:t>
      </w:r>
    </w:p>
    <w:p w14:paraId="3F6FD7E0" w14:textId="77777777" w:rsidR="00C73B56" w:rsidRPr="00460809" w:rsidRDefault="00C73B56" w:rsidP="00C73B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08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Idade e risco</w:t>
      </w:r>
      <w:r w:rsidRPr="00460809">
        <w:rPr>
          <w:rFonts w:ascii="Times New Roman" w:eastAsia="Times New Roman" w:hAnsi="Times New Roman" w:cs="Times New Roman"/>
          <w:sz w:val="24"/>
          <w:szCs w:val="24"/>
          <w:lang w:eastAsia="pt-BR"/>
        </w:rPr>
        <w:t>: Existe correlação entre a idade do paciente e o risco de câncer?</w:t>
      </w:r>
    </w:p>
    <w:p w14:paraId="40B99473" w14:textId="77777777" w:rsidR="00C73B56" w:rsidRPr="00460809" w:rsidRDefault="00C73B56" w:rsidP="00C73B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08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Fatores combinados</w:t>
      </w:r>
      <w:r w:rsidRPr="00460809">
        <w:rPr>
          <w:rFonts w:ascii="Times New Roman" w:eastAsia="Times New Roman" w:hAnsi="Times New Roman" w:cs="Times New Roman"/>
          <w:sz w:val="24"/>
          <w:szCs w:val="24"/>
          <w:lang w:eastAsia="pt-BR"/>
        </w:rPr>
        <w:t>: Pacientes com múltiplos fatores de risco (ex.: histórico familiar + radiação) têm maior chance de um diagnóstico maligno?</w:t>
      </w:r>
    </w:p>
    <w:p w14:paraId="2A80E515" w14:textId="77777777" w:rsidR="00C73B56" w:rsidRPr="00460809" w:rsidRDefault="00C73B56" w:rsidP="00C73B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08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Nódulo x diagnóstico</w:t>
      </w:r>
      <w:r w:rsidRPr="00460809">
        <w:rPr>
          <w:rFonts w:ascii="Times New Roman" w:eastAsia="Times New Roman" w:hAnsi="Times New Roman" w:cs="Times New Roman"/>
          <w:sz w:val="24"/>
          <w:szCs w:val="24"/>
          <w:lang w:eastAsia="pt-BR"/>
        </w:rPr>
        <w:t>: Existe uma relação clara entre o tamanho dos nódulos e o risco ou diagnóstico final?</w:t>
      </w:r>
    </w:p>
    <w:p w14:paraId="2DE12049" w14:textId="77777777" w:rsidR="00C73B56" w:rsidRPr="00460809" w:rsidRDefault="00C73B56" w:rsidP="00C73B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08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Hormônios e risco</w:t>
      </w:r>
      <w:r w:rsidRPr="00460809">
        <w:rPr>
          <w:rFonts w:ascii="Times New Roman" w:eastAsia="Times New Roman" w:hAnsi="Times New Roman" w:cs="Times New Roman"/>
          <w:sz w:val="24"/>
          <w:szCs w:val="24"/>
          <w:lang w:eastAsia="pt-BR"/>
        </w:rPr>
        <w:t>: Como os níveis hormonais (TSH, T3, T4) se comportam entre os diferentes níveis de risco?</w:t>
      </w:r>
    </w:p>
    <w:p w14:paraId="1360590C" w14:textId="650E60ED" w:rsidR="00D27995" w:rsidRPr="00C73B56" w:rsidRDefault="00C73B56" w:rsidP="00C73B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08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Distribuição geográfica</w:t>
      </w:r>
      <w:r w:rsidRPr="00460809">
        <w:rPr>
          <w:rFonts w:ascii="Times New Roman" w:eastAsia="Times New Roman" w:hAnsi="Times New Roman" w:cs="Times New Roman"/>
          <w:sz w:val="24"/>
          <w:szCs w:val="24"/>
          <w:lang w:eastAsia="pt-BR"/>
        </w:rPr>
        <w:t>: Há países ou regiões com maior incidência de casos graves?</w:t>
      </w:r>
    </w:p>
    <w:sectPr w:rsidR="00D27995" w:rsidRPr="00C73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801F3"/>
    <w:multiLevelType w:val="multilevel"/>
    <w:tmpl w:val="E7DE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91"/>
    <w:rsid w:val="00435591"/>
    <w:rsid w:val="00C73B56"/>
    <w:rsid w:val="00D2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154C"/>
  <w15:chartTrackingRefBased/>
  <w15:docId w15:val="{DFF24F58-EB00-4EB8-B821-DE5FCA05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B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494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Renatho Henrique</dc:creator>
  <cp:keywords/>
  <dc:description/>
  <cp:lastModifiedBy>Renatho Henrique</cp:lastModifiedBy>
  <cp:revision>2</cp:revision>
  <dcterms:created xsi:type="dcterms:W3CDTF">2025-03-06T14:10:00Z</dcterms:created>
  <dcterms:modified xsi:type="dcterms:W3CDTF">2025-03-06T14:10:00Z</dcterms:modified>
</cp:coreProperties>
</file>